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D07" w:rsidRPr="00074D07" w:rsidRDefault="00074D07" w:rsidP="00074D07">
      <w:pPr>
        <w:autoSpaceDE w:val="0"/>
        <w:autoSpaceDN w:val="0"/>
        <w:adjustRightInd w:val="0"/>
        <w:jc w:val="center"/>
        <w:rPr>
          <w:b/>
          <w:sz w:val="28"/>
          <w:szCs w:val="28"/>
        </w:rPr>
      </w:pPr>
      <w:r w:rsidRPr="00074D07">
        <w:rPr>
          <w:b/>
          <w:sz w:val="28"/>
          <w:szCs w:val="28"/>
        </w:rPr>
        <w:t>Российская Федерация</w:t>
      </w:r>
    </w:p>
    <w:p w:rsidR="00074D07" w:rsidRPr="00074D07" w:rsidRDefault="00074D07" w:rsidP="00074D07">
      <w:pPr>
        <w:jc w:val="center"/>
        <w:rPr>
          <w:b/>
          <w:sz w:val="28"/>
          <w:szCs w:val="28"/>
        </w:rPr>
      </w:pPr>
      <w:r w:rsidRPr="00074D07">
        <w:rPr>
          <w:b/>
          <w:sz w:val="28"/>
          <w:szCs w:val="28"/>
        </w:rPr>
        <w:t>Новгородская область</w:t>
      </w:r>
    </w:p>
    <w:p w:rsidR="00074D07" w:rsidRPr="00074D07" w:rsidRDefault="00074D07" w:rsidP="00074D07">
      <w:pPr>
        <w:jc w:val="center"/>
        <w:rPr>
          <w:b/>
          <w:sz w:val="28"/>
          <w:szCs w:val="28"/>
        </w:rPr>
      </w:pPr>
      <w:r w:rsidRPr="00074D07">
        <w:rPr>
          <w:b/>
          <w:sz w:val="28"/>
          <w:szCs w:val="28"/>
        </w:rPr>
        <w:t>Пестовский район</w:t>
      </w:r>
    </w:p>
    <w:p w:rsidR="00074D07" w:rsidRPr="00074D07" w:rsidRDefault="00074D07" w:rsidP="00074D07">
      <w:pPr>
        <w:jc w:val="center"/>
        <w:rPr>
          <w:b/>
          <w:sz w:val="28"/>
          <w:szCs w:val="28"/>
        </w:rPr>
      </w:pPr>
      <w:r w:rsidRPr="00074D07">
        <w:rPr>
          <w:b/>
          <w:sz w:val="28"/>
          <w:szCs w:val="28"/>
        </w:rPr>
        <w:t>Совет депутатов Лаптевского сельского поселения</w:t>
      </w:r>
    </w:p>
    <w:p w:rsidR="00074D07" w:rsidRPr="00074D07" w:rsidRDefault="00074D07" w:rsidP="00074D07">
      <w:pPr>
        <w:jc w:val="center"/>
        <w:rPr>
          <w:b/>
          <w:sz w:val="28"/>
          <w:szCs w:val="28"/>
        </w:rPr>
      </w:pPr>
    </w:p>
    <w:p w:rsidR="00074D07" w:rsidRPr="00074D07" w:rsidRDefault="00074D07" w:rsidP="00074D07">
      <w:pPr>
        <w:jc w:val="center"/>
        <w:rPr>
          <w:b/>
          <w:sz w:val="28"/>
          <w:szCs w:val="28"/>
        </w:rPr>
      </w:pPr>
      <w:r w:rsidRPr="00074D07">
        <w:rPr>
          <w:b/>
          <w:sz w:val="28"/>
          <w:szCs w:val="28"/>
        </w:rPr>
        <w:t>РЕШЕНИЕ</w:t>
      </w:r>
    </w:p>
    <w:p w:rsidR="00074D07" w:rsidRPr="00074D07" w:rsidRDefault="00074D07" w:rsidP="00074D07">
      <w:pPr>
        <w:jc w:val="right"/>
        <w:rPr>
          <w:sz w:val="28"/>
          <w:szCs w:val="28"/>
        </w:rPr>
      </w:pPr>
      <w:r w:rsidRPr="00074D07">
        <w:rPr>
          <w:sz w:val="28"/>
          <w:szCs w:val="28"/>
        </w:rPr>
        <w:t xml:space="preserve">                                                                                                                        </w:t>
      </w:r>
    </w:p>
    <w:p w:rsidR="00074D07" w:rsidRPr="00D00D78" w:rsidRDefault="00B10F7D" w:rsidP="00074D07">
      <w:pPr>
        <w:rPr>
          <w:sz w:val="28"/>
          <w:szCs w:val="28"/>
        </w:rPr>
      </w:pPr>
      <w:r>
        <w:rPr>
          <w:sz w:val="28"/>
          <w:szCs w:val="28"/>
        </w:rPr>
        <w:t xml:space="preserve">от  </w:t>
      </w:r>
      <w:r w:rsidR="00D00D78" w:rsidRPr="00D00D78">
        <w:rPr>
          <w:sz w:val="28"/>
          <w:szCs w:val="28"/>
        </w:rPr>
        <w:t>16</w:t>
      </w:r>
      <w:r w:rsidR="00D00D78">
        <w:rPr>
          <w:sz w:val="28"/>
          <w:szCs w:val="28"/>
        </w:rPr>
        <w:t>.10</w:t>
      </w:r>
      <w:r w:rsidR="00074D07" w:rsidRPr="00074D07">
        <w:rPr>
          <w:sz w:val="28"/>
          <w:szCs w:val="28"/>
        </w:rPr>
        <w:t xml:space="preserve">.2012      № </w:t>
      </w:r>
      <w:r w:rsidR="00D00D78">
        <w:rPr>
          <w:sz w:val="28"/>
          <w:szCs w:val="28"/>
        </w:rPr>
        <w:t>81</w:t>
      </w:r>
    </w:p>
    <w:p w:rsidR="00A23880" w:rsidRPr="00074D07" w:rsidRDefault="00074D07" w:rsidP="00A23880">
      <w:pPr>
        <w:rPr>
          <w:sz w:val="28"/>
          <w:szCs w:val="28"/>
        </w:rPr>
      </w:pPr>
      <w:r w:rsidRPr="00074D07">
        <w:rPr>
          <w:sz w:val="28"/>
          <w:szCs w:val="28"/>
        </w:rPr>
        <w:t>д. Лаптево</w:t>
      </w:r>
    </w:p>
    <w:p w:rsidR="00A23880" w:rsidRPr="00074D07" w:rsidRDefault="00A23880" w:rsidP="00A23880">
      <w:pPr>
        <w:rPr>
          <w:sz w:val="28"/>
          <w:szCs w:val="28"/>
        </w:rPr>
      </w:pPr>
    </w:p>
    <w:p w:rsidR="00A23880" w:rsidRPr="00074D07" w:rsidRDefault="003C7DBD" w:rsidP="00A23880">
      <w:pPr>
        <w:rPr>
          <w:sz w:val="28"/>
          <w:szCs w:val="28"/>
        </w:rPr>
      </w:pPr>
      <w:r>
        <w:rPr>
          <w:sz w:val="28"/>
          <w:szCs w:val="28"/>
        </w:rPr>
        <w:t>О</w:t>
      </w:r>
      <w:r w:rsidR="00A23880" w:rsidRPr="00074D07">
        <w:rPr>
          <w:sz w:val="28"/>
          <w:szCs w:val="28"/>
        </w:rPr>
        <w:t>б утверждении генерального плана</w:t>
      </w:r>
    </w:p>
    <w:p w:rsidR="00A23880" w:rsidRPr="00074D07" w:rsidRDefault="00A23880" w:rsidP="00A23880">
      <w:pPr>
        <w:rPr>
          <w:sz w:val="28"/>
          <w:szCs w:val="28"/>
        </w:rPr>
      </w:pPr>
    </w:p>
    <w:p w:rsidR="000F7B6E" w:rsidRDefault="000F7B6E" w:rsidP="000F7B6E">
      <w:pPr>
        <w:rPr>
          <w:sz w:val="28"/>
          <w:szCs w:val="28"/>
        </w:rPr>
      </w:pPr>
      <w:r>
        <w:rPr>
          <w:sz w:val="28"/>
          <w:szCs w:val="28"/>
        </w:rPr>
        <w:t>На основании части 13 статьи 24 Градостроительного кодекса Российской Федерации, Федерального закона</w:t>
      </w:r>
      <w:r w:rsidRPr="00074D07">
        <w:rPr>
          <w:sz w:val="28"/>
          <w:szCs w:val="28"/>
        </w:rPr>
        <w:t xml:space="preserve"> от 06.10.2003 года №</w:t>
      </w:r>
      <w:r w:rsidR="002820B0" w:rsidRPr="002820B0">
        <w:rPr>
          <w:sz w:val="28"/>
          <w:szCs w:val="28"/>
        </w:rPr>
        <w:t xml:space="preserve"> </w:t>
      </w:r>
      <w:r w:rsidRPr="00074D07">
        <w:rPr>
          <w:sz w:val="28"/>
          <w:szCs w:val="28"/>
        </w:rPr>
        <w:t xml:space="preserve">131-ФЗ «Об общих принципах организации местного самоуправления  в Российской Федерации» и Устава </w:t>
      </w:r>
      <w:r>
        <w:rPr>
          <w:sz w:val="28"/>
          <w:szCs w:val="28"/>
        </w:rPr>
        <w:t>Лаптевского</w:t>
      </w:r>
      <w:r w:rsidRPr="00074D07">
        <w:rPr>
          <w:sz w:val="28"/>
          <w:szCs w:val="28"/>
        </w:rPr>
        <w:t xml:space="preserve"> сельского поселения, </w:t>
      </w:r>
    </w:p>
    <w:p w:rsidR="000F7B6E" w:rsidRDefault="000F7B6E" w:rsidP="000F7B6E">
      <w:pPr>
        <w:rPr>
          <w:sz w:val="28"/>
          <w:szCs w:val="28"/>
        </w:rPr>
      </w:pPr>
      <w:r w:rsidRPr="00074D07">
        <w:rPr>
          <w:sz w:val="28"/>
          <w:szCs w:val="28"/>
        </w:rPr>
        <w:t xml:space="preserve">Совет депутатов </w:t>
      </w:r>
      <w:r>
        <w:rPr>
          <w:sz w:val="28"/>
          <w:szCs w:val="28"/>
        </w:rPr>
        <w:t>Лаптевского</w:t>
      </w:r>
      <w:r w:rsidRPr="00074D07">
        <w:rPr>
          <w:sz w:val="28"/>
          <w:szCs w:val="28"/>
        </w:rPr>
        <w:t xml:space="preserve"> сельского поселения</w:t>
      </w:r>
    </w:p>
    <w:p w:rsidR="000F7B6E" w:rsidRDefault="000F7B6E" w:rsidP="000F7B6E">
      <w:pPr>
        <w:rPr>
          <w:sz w:val="28"/>
          <w:szCs w:val="28"/>
        </w:rPr>
      </w:pPr>
    </w:p>
    <w:p w:rsidR="000F7B6E" w:rsidRDefault="000F7B6E" w:rsidP="000F7B6E">
      <w:pPr>
        <w:rPr>
          <w:sz w:val="28"/>
          <w:szCs w:val="28"/>
        </w:rPr>
      </w:pPr>
      <w:r w:rsidRPr="00074D07">
        <w:rPr>
          <w:sz w:val="28"/>
          <w:szCs w:val="28"/>
        </w:rPr>
        <w:t>РЕШИЛ:</w:t>
      </w:r>
      <w:r>
        <w:rPr>
          <w:sz w:val="28"/>
          <w:szCs w:val="28"/>
        </w:rPr>
        <w:t xml:space="preserve"> </w:t>
      </w:r>
    </w:p>
    <w:p w:rsidR="000F7B6E" w:rsidRDefault="000F7B6E" w:rsidP="000F7B6E">
      <w:pPr>
        <w:numPr>
          <w:ilvl w:val="0"/>
          <w:numId w:val="3"/>
        </w:numPr>
        <w:rPr>
          <w:sz w:val="28"/>
          <w:szCs w:val="28"/>
        </w:rPr>
      </w:pPr>
      <w:r>
        <w:rPr>
          <w:sz w:val="28"/>
          <w:szCs w:val="28"/>
        </w:rPr>
        <w:t>Утвердить прилагаемый генеральный план Лаптевского сельского поселения.</w:t>
      </w:r>
    </w:p>
    <w:p w:rsidR="000F7B6E" w:rsidRDefault="000F7B6E" w:rsidP="000F7B6E">
      <w:pPr>
        <w:numPr>
          <w:ilvl w:val="0"/>
          <w:numId w:val="3"/>
        </w:numPr>
        <w:rPr>
          <w:sz w:val="28"/>
          <w:szCs w:val="28"/>
        </w:rPr>
      </w:pPr>
      <w:r>
        <w:rPr>
          <w:sz w:val="28"/>
          <w:szCs w:val="28"/>
        </w:rPr>
        <w:t>Опубликовать настоящее решение в муниципальной газете                      «Инфомационный вестник Лаптевского сельского поселения», в сети Интернет.</w:t>
      </w:r>
    </w:p>
    <w:p w:rsidR="00346BAF" w:rsidRPr="000F7B6E" w:rsidRDefault="00346BAF" w:rsidP="00A23880">
      <w:pPr>
        <w:rPr>
          <w:sz w:val="28"/>
          <w:szCs w:val="28"/>
        </w:rPr>
      </w:pPr>
    </w:p>
    <w:p w:rsidR="000F7B6E" w:rsidRPr="00C404D7" w:rsidRDefault="00C404D7" w:rsidP="00A23880">
      <w:pPr>
        <w:rPr>
          <w:sz w:val="28"/>
          <w:szCs w:val="28"/>
        </w:rPr>
      </w:pPr>
      <w:r>
        <w:rPr>
          <w:sz w:val="28"/>
          <w:szCs w:val="28"/>
        </w:rPr>
        <w:t xml:space="preserve">Глава </w:t>
      </w:r>
      <w:r w:rsidR="000F7B6E" w:rsidRPr="000F7B6E">
        <w:rPr>
          <w:sz w:val="28"/>
          <w:szCs w:val="28"/>
        </w:rPr>
        <w:t xml:space="preserve">поселения                                         </w:t>
      </w:r>
      <w:r>
        <w:rPr>
          <w:sz w:val="28"/>
          <w:szCs w:val="28"/>
        </w:rPr>
        <w:t>Т.Ф.Смирнова</w:t>
      </w: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A32DDD" w:rsidRPr="00C404D7" w:rsidRDefault="00A32DDD" w:rsidP="00A23880">
      <w:pPr>
        <w:rPr>
          <w:sz w:val="28"/>
          <w:szCs w:val="28"/>
        </w:rPr>
      </w:pPr>
    </w:p>
    <w:p w:rsidR="00DD7AC1" w:rsidRPr="00C404D7" w:rsidRDefault="00DD7AC1" w:rsidP="00A32DDD">
      <w:pPr>
        <w:pStyle w:val="ae"/>
        <w:tabs>
          <w:tab w:val="decimal" w:pos="0"/>
        </w:tabs>
        <w:outlineLvl w:val="0"/>
        <w:rPr>
          <w:rFonts w:ascii="Times New Roman" w:eastAsia="Calibri" w:hAnsi="Times New Roman" w:cs="Times New Roman"/>
          <w:b/>
        </w:rPr>
      </w:pPr>
    </w:p>
    <w:p w:rsidR="00DD7AC1" w:rsidRDefault="00DD7AC1" w:rsidP="00A32DDD">
      <w:pPr>
        <w:pStyle w:val="ae"/>
        <w:tabs>
          <w:tab w:val="decimal" w:pos="0"/>
        </w:tabs>
        <w:outlineLvl w:val="0"/>
        <w:rPr>
          <w:rFonts w:ascii="Times New Roman" w:eastAsia="Calibri" w:hAnsi="Times New Roman" w:cs="Times New Roman"/>
          <w:b/>
        </w:rPr>
      </w:pPr>
    </w:p>
    <w:p w:rsidR="00C404D7" w:rsidRDefault="00C404D7" w:rsidP="00A32DDD">
      <w:pPr>
        <w:pStyle w:val="ae"/>
        <w:tabs>
          <w:tab w:val="decimal" w:pos="0"/>
        </w:tabs>
        <w:outlineLvl w:val="0"/>
        <w:rPr>
          <w:rFonts w:ascii="Times New Roman" w:eastAsia="Calibri" w:hAnsi="Times New Roman" w:cs="Times New Roman"/>
          <w:b/>
        </w:rPr>
      </w:pPr>
    </w:p>
    <w:p w:rsidR="00C404D7" w:rsidRDefault="00C404D7" w:rsidP="00A32DDD">
      <w:pPr>
        <w:pStyle w:val="ae"/>
        <w:tabs>
          <w:tab w:val="decimal" w:pos="0"/>
        </w:tabs>
        <w:outlineLvl w:val="0"/>
        <w:rPr>
          <w:rFonts w:ascii="Times New Roman" w:eastAsia="Calibri" w:hAnsi="Times New Roman" w:cs="Times New Roman"/>
          <w:b/>
        </w:rPr>
      </w:pPr>
    </w:p>
    <w:p w:rsidR="00C404D7" w:rsidRPr="00C404D7" w:rsidRDefault="00C404D7" w:rsidP="00A32DDD">
      <w:pPr>
        <w:pStyle w:val="ae"/>
        <w:tabs>
          <w:tab w:val="decimal" w:pos="0"/>
        </w:tabs>
        <w:outlineLvl w:val="0"/>
        <w:rPr>
          <w:rFonts w:ascii="Times New Roman" w:eastAsia="Calibri" w:hAnsi="Times New Roman" w:cs="Times New Roman"/>
          <w:b/>
        </w:rPr>
      </w:pPr>
    </w:p>
    <w:p w:rsidR="00DD7AC1" w:rsidRPr="00C404D7" w:rsidRDefault="00DD7AC1" w:rsidP="00A32DDD">
      <w:pPr>
        <w:pStyle w:val="ae"/>
        <w:tabs>
          <w:tab w:val="decimal" w:pos="0"/>
        </w:tabs>
        <w:outlineLvl w:val="0"/>
        <w:rPr>
          <w:rFonts w:ascii="Times New Roman" w:eastAsia="Calibri" w:hAnsi="Times New Roman" w:cs="Times New Roman"/>
          <w:b/>
        </w:rPr>
      </w:pPr>
    </w:p>
    <w:p w:rsidR="00A32DDD" w:rsidRPr="002E2B48" w:rsidRDefault="00A32DDD" w:rsidP="00A32DDD">
      <w:pPr>
        <w:pStyle w:val="ae"/>
        <w:tabs>
          <w:tab w:val="decimal" w:pos="0"/>
        </w:tabs>
        <w:outlineLvl w:val="0"/>
        <w:rPr>
          <w:rFonts w:ascii="Times New Roman" w:eastAsia="Calibri" w:hAnsi="Times New Roman" w:cs="Times New Roman"/>
          <w:b/>
        </w:rPr>
      </w:pPr>
      <w:r w:rsidRPr="002E2B48">
        <w:rPr>
          <w:rFonts w:ascii="Times New Roman" w:eastAsia="Calibri" w:hAnsi="Times New Roman" w:cs="Times New Roman"/>
          <w:b/>
        </w:rPr>
        <w:lastRenderedPageBreak/>
        <w:t>ВВЕДЕНИЕ</w:t>
      </w:r>
    </w:p>
    <w:p w:rsidR="00A32DDD" w:rsidRPr="002E2B48" w:rsidRDefault="00A32DDD" w:rsidP="00A32DDD">
      <w:pPr>
        <w:ind w:firstLine="567"/>
        <w:jc w:val="both"/>
      </w:pPr>
      <w:r w:rsidRPr="002E2B48">
        <w:t>Генеральный</w:t>
      </w:r>
      <w:r>
        <w:t xml:space="preserve"> план </w:t>
      </w:r>
      <w:r>
        <w:rPr>
          <w:rFonts w:eastAsia="Calibri"/>
        </w:rPr>
        <w:t>Лаптевского</w:t>
      </w:r>
      <w:r w:rsidRPr="002E2B48">
        <w:t xml:space="preserve"> сельского поселения </w:t>
      </w:r>
      <w:r>
        <w:t>Пестовского</w:t>
      </w:r>
      <w:r w:rsidRPr="002E2B48">
        <w:t xml:space="preserve"> муниципального района Новгородской области (далее – Генплан) разработан в 20</w:t>
      </w:r>
      <w:r>
        <w:t>10</w:t>
      </w:r>
      <w:r w:rsidRPr="002E2B48">
        <w:t xml:space="preserve"> году ОАО «Институт Новгородгражданпроект» </w:t>
      </w:r>
    </w:p>
    <w:p w:rsidR="00A32DDD" w:rsidRPr="002E2B48" w:rsidRDefault="00A32DDD" w:rsidP="00A32DDD">
      <w:pPr>
        <w:ind w:firstLine="567"/>
        <w:jc w:val="both"/>
      </w:pPr>
      <w:r w:rsidRPr="002E2B48">
        <w:t>Графическая и текстовая часть Генплана по составу и содержанию соответствует требованиям Градостроительного Кодекса Российской Федерации (далее – РФ) и технического задания на проектирование и отвечают действующим нормам и правилам.</w:t>
      </w:r>
    </w:p>
    <w:p w:rsidR="00A32DDD" w:rsidRPr="002E2B48" w:rsidRDefault="00A32DDD" w:rsidP="00A32DDD">
      <w:pPr>
        <w:ind w:firstLine="567"/>
        <w:jc w:val="both"/>
      </w:pPr>
      <w:r w:rsidRPr="002E2B48">
        <w:t>Все материалы выполнены в электронном виде.</w:t>
      </w:r>
    </w:p>
    <w:p w:rsidR="00A32DDD" w:rsidRPr="002E2B48" w:rsidRDefault="00A32DDD" w:rsidP="00A32DDD">
      <w:pPr>
        <w:ind w:firstLine="567"/>
        <w:jc w:val="both"/>
      </w:pPr>
      <w:r w:rsidRPr="002E2B48">
        <w:t>Генплан состоит из обобщенных схем по анализу современного состояния территории с рассмотрением проблем и направлений ее комплексного перспективного развития, включая вопросы градостроительного (территориального и функционального) зонирования территории СП, размещения объектов социального обслуживания населения, развития производственно-коммунальной и инженерно-транспортной инфраструктуры, объектов и сетей инженерно-технического обеспечения, ограничений по отношению к объектам культурного наследия и особо охраняемым природным территориям (далее - ООПТ), анализа источников риска возникновения чрезвычайных ситуаций и требований пожарной безопасности.</w:t>
      </w:r>
    </w:p>
    <w:p w:rsidR="00A32DDD" w:rsidRPr="007157AE" w:rsidRDefault="00A32DDD" w:rsidP="00A32DDD">
      <w:pPr>
        <w:pStyle w:val="ab"/>
        <w:rPr>
          <w:rFonts w:ascii="Times New Roman" w:hAnsi="Times New Roman"/>
          <w:b w:val="0"/>
          <w:color w:val="FF0000"/>
          <w:szCs w:val="24"/>
        </w:rPr>
      </w:pPr>
      <w:r w:rsidRPr="006B482C">
        <w:rPr>
          <w:rFonts w:ascii="Times New Roman" w:hAnsi="Times New Roman"/>
        </w:rPr>
        <w:t>Генеральный план</w:t>
      </w:r>
      <w:r>
        <w:rPr>
          <w:rFonts w:ascii="Times New Roman" w:hAnsi="Times New Roman"/>
        </w:rPr>
        <w:t xml:space="preserve"> </w:t>
      </w:r>
      <w:r w:rsidRPr="002A7B32">
        <w:rPr>
          <w:rFonts w:ascii="Times New Roman" w:hAnsi="Times New Roman"/>
          <w:b w:val="0"/>
          <w:szCs w:val="24"/>
        </w:rPr>
        <w:t xml:space="preserve">– это </w:t>
      </w:r>
      <w:r>
        <w:rPr>
          <w:rFonts w:ascii="Times New Roman" w:hAnsi="Times New Roman"/>
          <w:b w:val="0"/>
          <w:szCs w:val="24"/>
        </w:rPr>
        <w:t>документ территориального планирования, определяющий стратегию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поселения, зонирования территории,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A32DDD" w:rsidRPr="002E2B48" w:rsidRDefault="00A32DDD" w:rsidP="00A32DDD">
      <w:pPr>
        <w:ind w:firstLine="567"/>
        <w:jc w:val="both"/>
      </w:pPr>
      <w:r w:rsidRPr="002E2B48">
        <w:t xml:space="preserve">Генплан является основой для разработки Правил землепользования и застройки (далее - Правила) </w:t>
      </w:r>
      <w:r>
        <w:rPr>
          <w:rFonts w:eastAsia="Calibri"/>
        </w:rPr>
        <w:t>Лаптевского</w:t>
      </w:r>
      <w:r w:rsidRPr="002E2B48">
        <w:t xml:space="preserve"> СП.</w:t>
      </w:r>
    </w:p>
    <w:p w:rsidR="00A32DDD" w:rsidRPr="002E2B48" w:rsidRDefault="00A32DDD" w:rsidP="00A32DDD">
      <w:pPr>
        <w:ind w:firstLine="567"/>
        <w:jc w:val="both"/>
      </w:pPr>
      <w:r w:rsidRPr="002E2B48">
        <w:t xml:space="preserve">Генплан действует на территории </w:t>
      </w:r>
      <w:r>
        <w:rPr>
          <w:rFonts w:eastAsia="Calibri"/>
        </w:rPr>
        <w:t>Лаптевского</w:t>
      </w:r>
      <w:r w:rsidRPr="002E2B48">
        <w:t xml:space="preserve"> сельского поселения в пределах границ поселения. Положения Генплана 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A32DDD" w:rsidRPr="002E2B48" w:rsidRDefault="00A32DDD" w:rsidP="00A32DDD">
      <w:pPr>
        <w:ind w:firstLine="567"/>
        <w:jc w:val="both"/>
      </w:pPr>
      <w:r w:rsidRPr="002E2B48">
        <w:t>Настоящий Генплан применяется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A32DDD" w:rsidRPr="002E2B48" w:rsidRDefault="00A32DDD" w:rsidP="00A32DDD">
      <w:pPr>
        <w:ind w:firstLine="567"/>
        <w:jc w:val="both"/>
      </w:pPr>
      <w:r w:rsidRPr="002E2B48">
        <w:t>В работе учитывались проектные материалы «Схемы территориального планирования Новгородской области» (2009г.) и другие источники информации (см. «Основные источники информации»).</w:t>
      </w:r>
    </w:p>
    <w:p w:rsidR="00A32DDD" w:rsidRPr="002E2B48" w:rsidRDefault="00A32DDD" w:rsidP="00A32DDD">
      <w:pPr>
        <w:ind w:firstLine="567"/>
        <w:jc w:val="both"/>
      </w:pPr>
      <w:r w:rsidRPr="002E2B48">
        <w:t xml:space="preserve">Как промежуточный этап, материалы Генплана рассматривались в администрации </w:t>
      </w:r>
      <w:r>
        <w:rPr>
          <w:rFonts w:eastAsia="Calibri"/>
        </w:rPr>
        <w:t>Лаптевского</w:t>
      </w:r>
      <w:r w:rsidRPr="002E2B48">
        <w:t xml:space="preserve"> СП и в администрации </w:t>
      </w:r>
      <w:r>
        <w:t>Пестовского</w:t>
      </w:r>
      <w:r w:rsidRPr="002E2B48">
        <w:t xml:space="preserve"> муниципального района, что способствовало, с учетом замечаний и предложений, более качественному анализу тенденций развития сельского поселения и выработке стратегических решений по его планировке.</w:t>
      </w:r>
    </w:p>
    <w:p w:rsidR="00A32DDD" w:rsidRDefault="00A32DDD" w:rsidP="00A32DDD">
      <w:pPr>
        <w:ind w:right="-21"/>
        <w:jc w:val="both"/>
        <w:rPr>
          <w:b/>
          <w:sz w:val="32"/>
          <w:szCs w:val="32"/>
          <w:highlight w:val="cyan"/>
        </w:rPr>
      </w:pPr>
    </w:p>
    <w:p w:rsidR="00A32DDD" w:rsidRPr="00DD7AC1" w:rsidRDefault="00A32DDD" w:rsidP="00A32DDD">
      <w:pPr>
        <w:ind w:right="-1"/>
        <w:jc w:val="center"/>
        <w:outlineLvl w:val="0"/>
        <w:rPr>
          <w:rFonts w:eastAsia="Calibri"/>
          <w:b/>
        </w:rPr>
      </w:pPr>
    </w:p>
    <w:p w:rsidR="00A32DDD" w:rsidRPr="002E2B48" w:rsidRDefault="00A32DDD" w:rsidP="00A32DDD">
      <w:pPr>
        <w:ind w:right="-1"/>
        <w:jc w:val="center"/>
        <w:outlineLvl w:val="0"/>
        <w:rPr>
          <w:rFonts w:eastAsia="Calibri"/>
          <w:b/>
        </w:rPr>
      </w:pPr>
      <w:r w:rsidRPr="002E2B48">
        <w:rPr>
          <w:rFonts w:eastAsia="Calibri"/>
          <w:b/>
        </w:rPr>
        <w:t>ЧАСТЬ ПЕРВА</w:t>
      </w:r>
      <w:smartTag w:uri="urn:schemas-microsoft-com:office:smarttags" w:element="PersonName">
        <w:r w:rsidRPr="002E2B48">
          <w:rPr>
            <w:rFonts w:eastAsia="Calibri"/>
            <w:b/>
          </w:rPr>
          <w:t>Я</w:t>
        </w:r>
      </w:smartTag>
      <w:r w:rsidRPr="002E2B48">
        <w:rPr>
          <w:rFonts w:eastAsia="Calibri"/>
          <w:b/>
        </w:rPr>
        <w:t>. МАТЕРИАЛЫ ПО ОБОСНОВАНИЮ ПРОЕКТА.</w:t>
      </w:r>
    </w:p>
    <w:p w:rsidR="00A32DDD" w:rsidRPr="002E2B48" w:rsidRDefault="00A32DDD" w:rsidP="00A32DDD">
      <w:pPr>
        <w:tabs>
          <w:tab w:val="left" w:pos="1275"/>
        </w:tabs>
        <w:ind w:right="-1" w:firstLine="840"/>
        <w:jc w:val="both"/>
        <w:rPr>
          <w:rFonts w:eastAsia="Calibri"/>
          <w:b/>
        </w:rPr>
      </w:pPr>
      <w:r w:rsidRPr="002E2B48">
        <w:rPr>
          <w:rFonts w:eastAsia="Calibri"/>
          <w:b/>
        </w:rPr>
        <w:tab/>
      </w:r>
    </w:p>
    <w:p w:rsidR="00A32DDD" w:rsidRPr="002E2B48" w:rsidRDefault="00A32DDD" w:rsidP="00A32DDD">
      <w:pPr>
        <w:tabs>
          <w:tab w:val="left" w:pos="1320"/>
        </w:tabs>
        <w:ind w:right="-21" w:firstLine="840"/>
        <w:jc w:val="both"/>
        <w:rPr>
          <w:b/>
        </w:rPr>
      </w:pPr>
      <w:r w:rsidRPr="002E2B48">
        <w:rPr>
          <w:b/>
        </w:rPr>
        <w:t>1.       Анализ существующего состояния территории.</w:t>
      </w:r>
    </w:p>
    <w:p w:rsidR="00A32DDD" w:rsidRPr="002E2B48" w:rsidRDefault="00A32DDD" w:rsidP="00A32DDD">
      <w:pPr>
        <w:ind w:right="-21" w:firstLine="840"/>
        <w:jc w:val="both"/>
        <w:rPr>
          <w:b/>
        </w:rPr>
      </w:pPr>
      <w:r>
        <w:rPr>
          <w:b/>
        </w:rPr>
        <w:t xml:space="preserve">          </w:t>
      </w:r>
      <w:r w:rsidRPr="002E2B48">
        <w:rPr>
          <w:b/>
        </w:rPr>
        <w:t>Проблемы и направления ее комплексного развития.</w:t>
      </w:r>
    </w:p>
    <w:p w:rsidR="00A32DDD" w:rsidRPr="002E2B48" w:rsidRDefault="00A32DDD" w:rsidP="00A32DDD">
      <w:pPr>
        <w:ind w:right="-21"/>
        <w:jc w:val="both"/>
        <w:outlineLvl w:val="0"/>
        <w:rPr>
          <w:b/>
        </w:rPr>
      </w:pPr>
      <w:r>
        <w:rPr>
          <w:b/>
        </w:rPr>
        <w:t xml:space="preserve">              </w:t>
      </w:r>
      <w:r w:rsidRPr="002E2B48">
        <w:rPr>
          <w:b/>
        </w:rPr>
        <w:t xml:space="preserve">1.1.    </w:t>
      </w:r>
      <w:r>
        <w:rPr>
          <w:b/>
        </w:rPr>
        <w:t xml:space="preserve"> </w:t>
      </w:r>
      <w:r w:rsidRPr="002E2B48">
        <w:rPr>
          <w:b/>
        </w:rPr>
        <w:t>Общие сведения.</w:t>
      </w:r>
    </w:p>
    <w:p w:rsidR="00A32DDD" w:rsidRPr="002E2B48" w:rsidRDefault="00A32DDD" w:rsidP="00A32DDD">
      <w:pPr>
        <w:ind w:right="-21" w:firstLine="840"/>
        <w:jc w:val="both"/>
        <w:rPr>
          <w:b/>
        </w:rPr>
      </w:pPr>
    </w:p>
    <w:p w:rsidR="00A32DDD" w:rsidRPr="002E2B48" w:rsidRDefault="00A32DDD" w:rsidP="00A32DDD">
      <w:pPr>
        <w:ind w:right="-21" w:firstLine="840"/>
        <w:jc w:val="both"/>
      </w:pPr>
      <w:r>
        <w:rPr>
          <w:rFonts w:eastAsia="Calibri"/>
        </w:rPr>
        <w:t>Лаптевское</w:t>
      </w:r>
      <w:r w:rsidRPr="002E2B48">
        <w:t xml:space="preserve"> сельское поселение</w:t>
      </w:r>
      <w:r w:rsidRPr="002E2B48">
        <w:rPr>
          <w:b/>
        </w:rPr>
        <w:t xml:space="preserve"> </w:t>
      </w:r>
      <w:r w:rsidRPr="002E2B48">
        <w:t xml:space="preserve">(СП) входит в состав </w:t>
      </w:r>
      <w:r>
        <w:t>Пестовс</w:t>
      </w:r>
      <w:r w:rsidRPr="002E2B48">
        <w:t>кого</w:t>
      </w:r>
      <w:r w:rsidRPr="002E2B48">
        <w:rPr>
          <w:b/>
        </w:rPr>
        <w:t xml:space="preserve"> </w:t>
      </w:r>
      <w:r w:rsidRPr="002E2B48">
        <w:t>муниципального ра</w:t>
      </w:r>
      <w:r>
        <w:t>йона (МР) и является одним из 8</w:t>
      </w:r>
      <w:r w:rsidRPr="002E2B48">
        <w:t xml:space="preserve"> аналогичных административно-территориальных муниципальных образований (поселений). </w:t>
      </w:r>
    </w:p>
    <w:p w:rsidR="00A32DDD" w:rsidRPr="00B371F5" w:rsidRDefault="00A32DDD" w:rsidP="00A32DDD">
      <w:pPr>
        <w:ind w:right="-21"/>
        <w:jc w:val="both"/>
      </w:pPr>
      <w:r>
        <w:t xml:space="preserve">          </w:t>
      </w:r>
      <w:r w:rsidRPr="006B27C8">
        <w:t xml:space="preserve">Географическая площадь территории </w:t>
      </w:r>
      <w:r>
        <w:rPr>
          <w:rFonts w:eastAsia="Calibri"/>
        </w:rPr>
        <w:t>Лаптевского</w:t>
      </w:r>
      <w:r w:rsidRPr="006B27C8">
        <w:t xml:space="preserve"> поселения составляет</w:t>
      </w:r>
      <w:r>
        <w:t>–</w:t>
      </w:r>
      <w:r w:rsidRPr="008D6143">
        <w:t>25164    га.</w:t>
      </w:r>
    </w:p>
    <w:p w:rsidR="00A32DDD" w:rsidRDefault="00A32DDD" w:rsidP="00A32DDD">
      <w:pPr>
        <w:ind w:right="-21"/>
        <w:jc w:val="both"/>
      </w:pPr>
      <w:r>
        <w:t xml:space="preserve">          </w:t>
      </w:r>
      <w:r w:rsidRPr="002E2B48">
        <w:t xml:space="preserve">Располагается  в </w:t>
      </w:r>
      <w:r>
        <w:t>западной части Пестовского района.</w:t>
      </w:r>
    </w:p>
    <w:p w:rsidR="00A32DDD" w:rsidRPr="00721DB7" w:rsidRDefault="00A32DDD" w:rsidP="00A32DDD">
      <w:pPr>
        <w:jc w:val="both"/>
      </w:pPr>
      <w:r w:rsidRPr="00721DB7">
        <w:t xml:space="preserve">Граница муниципального образования </w:t>
      </w:r>
      <w:r w:rsidRPr="00721DB7">
        <w:rPr>
          <w:rFonts w:eastAsia="Calibri"/>
        </w:rPr>
        <w:t>Лаптевского</w:t>
      </w:r>
      <w:r w:rsidRPr="00721DB7">
        <w:t xml:space="preserve"> сельского поселения установлена областными законом от 22.12.2004 N 369-ОЗ (ред. от 06.06.2005). "О</w:t>
      </w:r>
      <w:r>
        <w:t>б</w:t>
      </w:r>
      <w:r w:rsidRPr="00721DB7">
        <w:t xml:space="preserve"> </w:t>
      </w:r>
      <w:r>
        <w:t>установлении границ муниципальных образований,</w:t>
      </w:r>
      <w:r w:rsidRPr="00721DB7">
        <w:t xml:space="preserve"> </w:t>
      </w:r>
      <w:r>
        <w:t xml:space="preserve">входящих в состав территории </w:t>
      </w:r>
      <w:r w:rsidRPr="00721DB7">
        <w:t xml:space="preserve"> </w:t>
      </w:r>
      <w:r>
        <w:t xml:space="preserve">естовского </w:t>
      </w:r>
      <w:r w:rsidRPr="00721DB7">
        <w:t>М</w:t>
      </w:r>
      <w:r>
        <w:t>униципального</w:t>
      </w:r>
      <w:r w:rsidRPr="00721DB7">
        <w:t xml:space="preserve"> </w:t>
      </w:r>
      <w:r>
        <w:t>района</w:t>
      </w:r>
      <w:r w:rsidRPr="00721DB7">
        <w:t xml:space="preserve">, </w:t>
      </w:r>
      <w:r>
        <w:t>наделении их статусом</w:t>
      </w:r>
      <w:r w:rsidRPr="00721DB7">
        <w:t xml:space="preserve"> </w:t>
      </w:r>
      <w:r>
        <w:t>городского и сельских</w:t>
      </w:r>
      <w:r w:rsidRPr="00721DB7">
        <w:t xml:space="preserve"> </w:t>
      </w:r>
      <w:r>
        <w:t xml:space="preserve">поселений и </w:t>
      </w:r>
      <w:r w:rsidRPr="00721DB7">
        <w:t xml:space="preserve"> </w:t>
      </w:r>
      <w:r>
        <w:t>определении</w:t>
      </w:r>
      <w:r w:rsidRPr="00721DB7">
        <w:t xml:space="preserve"> </w:t>
      </w:r>
      <w:r>
        <w:t>административных центров</w:t>
      </w:r>
      <w:r w:rsidRPr="00721DB7">
        <w:t>" (Принят Постановлением Новгородской областной Думы от 08.12.2004 N 890-III ОД)</w:t>
      </w:r>
    </w:p>
    <w:p w:rsidR="00A32DDD" w:rsidRDefault="00A32DDD" w:rsidP="00A32DDD">
      <w:pPr>
        <w:ind w:right="-21" w:firstLine="840"/>
        <w:jc w:val="both"/>
      </w:pPr>
      <w:r w:rsidRPr="00494899">
        <w:t xml:space="preserve"> </w:t>
      </w:r>
      <w:r>
        <w:t xml:space="preserve">Граница </w:t>
      </w:r>
      <w:r w:rsidRPr="00494899">
        <w:t xml:space="preserve">муниципального образования </w:t>
      </w:r>
      <w:r>
        <w:rPr>
          <w:rFonts w:eastAsia="Calibri"/>
        </w:rPr>
        <w:t>Лаптевского</w:t>
      </w:r>
      <w:r w:rsidRPr="00494899">
        <w:t xml:space="preserve"> сельского поселения</w:t>
      </w:r>
      <w:r>
        <w:t xml:space="preserve"> проходит:</w:t>
      </w:r>
    </w:p>
    <w:p w:rsidR="00A32DDD" w:rsidRPr="000C559A" w:rsidRDefault="00A32DDD" w:rsidP="00A32DDD">
      <w:pPr>
        <w:ind w:right="-21"/>
        <w:jc w:val="both"/>
      </w:pPr>
      <w:r w:rsidRPr="000C559A">
        <w:t>на севере</w:t>
      </w:r>
      <w:r>
        <w:t xml:space="preserve">  - </w:t>
      </w:r>
      <w:r w:rsidRPr="000C559A">
        <w:t xml:space="preserve"> от административно-территориальной границы Хвойнинского района по руслам рек Сосенка, Радога, по ручью Черный, по границе кварталов 101, 89 Пестовского лесничества ФГУ "Пестовский лесхоз", по границе квартала 78 Абросовского лесничества ФГУ "Пестовский лесхоз", по оси автомобильной дороги Креницы - Оборнево, по руслу реки Радога, по оси грунтовой дороги Креницы - Поселок, по границе кварталов 80, 87, 88, 94 Абросовского лесничества ФГУ "Пестовский лесхоз", по оси автомобильной дороги Беззубцево - Дуневка до железной дороги Москва - Санкт-Петербург;</w:t>
      </w:r>
    </w:p>
    <w:p w:rsidR="00A32DDD" w:rsidRDefault="00A32DDD" w:rsidP="00A32DDD">
      <w:pPr>
        <w:pStyle w:val="ad"/>
        <w:jc w:val="both"/>
      </w:pPr>
      <w:r>
        <w:t>на востоке - от автомобильной дороги Беззубцево - Дуневка по оси железной дороги Москва - Санкт-Петербург, по руслу реки Китьма;</w:t>
      </w:r>
    </w:p>
    <w:p w:rsidR="00A32DDD" w:rsidRDefault="00A32DDD" w:rsidP="00A32DDD">
      <w:pPr>
        <w:pStyle w:val="ad"/>
        <w:jc w:val="both"/>
      </w:pPr>
      <w:r>
        <w:t>на юге - от реки Китьма по границе кварталов 118, 119 Ереминского лесничества ФГУ "Пестовский лесхоз", по руслу реки Калешевка, по оси грунтовой дороги Муравьево - Чепурино, по руслу реки Калешевка, по границе кварталов 182, 181, 168, 180 Пестовского лесничества ФГУ "Пестовский лесхоз", по руслу реки Мелестовка, по границе кварталов 193, 1, 210, 211, 221, 232, 17, 16, 15, 6, 5, 4, 3 Пестовского лесничества ФГУ "Пестовский лесхоз", по руслу реки Черная до административно-территориальной границы Мошенского района;</w:t>
      </w:r>
    </w:p>
    <w:p w:rsidR="00A32DDD" w:rsidRDefault="00A32DDD" w:rsidP="00A32DDD">
      <w:pPr>
        <w:pStyle w:val="ad"/>
        <w:jc w:val="both"/>
      </w:pPr>
      <w:r>
        <w:t>на западе - от реки Черная по административно-территориальной границе Мошенского района, по административно-территориальной границе Хвойнинского района до реки Сосенка.</w:t>
      </w:r>
    </w:p>
    <w:p w:rsidR="00A32DDD" w:rsidRPr="00CB4B31" w:rsidRDefault="00A32DDD" w:rsidP="00A32DDD">
      <w:pPr>
        <w:pStyle w:val="ad"/>
        <w:jc w:val="both"/>
      </w:pPr>
      <w:r>
        <w:t xml:space="preserve">               </w:t>
      </w:r>
      <w:r w:rsidRPr="006B27C8">
        <w:t xml:space="preserve">В состав </w:t>
      </w:r>
      <w:r>
        <w:rPr>
          <w:rFonts w:eastAsia="Calibri"/>
        </w:rPr>
        <w:t>Лаптевского</w:t>
      </w:r>
      <w:r w:rsidRPr="006B27C8">
        <w:t xml:space="preserve"> СП входят - </w:t>
      </w:r>
      <w:r>
        <w:t>19</w:t>
      </w:r>
      <w:r w:rsidRPr="006B27C8">
        <w:t xml:space="preserve"> населенных пунктов.</w:t>
      </w:r>
      <w:r>
        <w:t xml:space="preserve"> </w:t>
      </w:r>
      <w:r w:rsidRPr="00BE62F5">
        <w:t xml:space="preserve">Административным центром поселения является  - </w:t>
      </w:r>
      <w:r>
        <w:t xml:space="preserve">д. Лаптево. </w:t>
      </w:r>
      <w:r w:rsidRPr="006B27C8">
        <w:t xml:space="preserve">Численность населения СП на 01.01.2009 – </w:t>
      </w:r>
      <w:r>
        <w:t>617</w:t>
      </w:r>
      <w:r w:rsidRPr="006B27C8">
        <w:t xml:space="preserve"> человек</w:t>
      </w:r>
      <w:r w:rsidRPr="007D3432">
        <w:t xml:space="preserve">, что составляет  </w:t>
      </w:r>
      <w:r>
        <w:t>2</w:t>
      </w:r>
      <w:r w:rsidRPr="007D3432">
        <w:t>,</w:t>
      </w:r>
      <w:r>
        <w:t>7</w:t>
      </w:r>
      <w:r w:rsidRPr="007D3432">
        <w:t xml:space="preserve">  % от обще</w:t>
      </w:r>
      <w:r>
        <w:t>й численности</w:t>
      </w:r>
      <w:r w:rsidRPr="007D3432">
        <w:t xml:space="preserve"> населения Пестовского МР.</w:t>
      </w:r>
    </w:p>
    <w:p w:rsidR="00A32DDD" w:rsidRPr="002E2B48" w:rsidRDefault="00A32DDD" w:rsidP="00A32DDD">
      <w:pPr>
        <w:tabs>
          <w:tab w:val="left" w:pos="1320"/>
        </w:tabs>
        <w:ind w:right="-21" w:firstLine="840"/>
        <w:jc w:val="both"/>
        <w:rPr>
          <w:b/>
        </w:rPr>
      </w:pPr>
      <w:r w:rsidRPr="002E2B48">
        <w:rPr>
          <w:b/>
        </w:rPr>
        <w:t>1.2.      Градостроительная ситуация.</w:t>
      </w:r>
    </w:p>
    <w:p w:rsidR="00A32DDD" w:rsidRPr="002E2B48" w:rsidRDefault="00A32DDD" w:rsidP="00A32DDD">
      <w:pPr>
        <w:ind w:right="-21" w:firstLine="840"/>
        <w:jc w:val="both"/>
        <w:rPr>
          <w:b/>
        </w:rPr>
      </w:pPr>
      <w:r w:rsidRPr="002E2B48">
        <w:rPr>
          <w:b/>
        </w:rPr>
        <w:t>1.2.1.   Новгородская область.</w:t>
      </w:r>
    </w:p>
    <w:p w:rsidR="00A32DDD" w:rsidRPr="002E2B48" w:rsidRDefault="00A32DDD" w:rsidP="00A32DDD">
      <w:pPr>
        <w:ind w:right="-21" w:firstLine="840"/>
        <w:jc w:val="both"/>
        <w:rPr>
          <w:b/>
        </w:rPr>
      </w:pPr>
    </w:p>
    <w:p w:rsidR="00A32DDD" w:rsidRPr="002E2B48" w:rsidRDefault="00A32DDD" w:rsidP="00A32DDD">
      <w:pPr>
        <w:ind w:firstLine="840"/>
        <w:jc w:val="both"/>
        <w:rPr>
          <w:highlight w:val="cyan"/>
        </w:rPr>
      </w:pPr>
      <w:r w:rsidRPr="002E2B48">
        <w:t xml:space="preserve">Территория </w:t>
      </w:r>
      <w:r>
        <w:rPr>
          <w:rFonts w:eastAsia="Calibri"/>
        </w:rPr>
        <w:t>Лаптевского</w:t>
      </w:r>
      <w:r w:rsidRPr="002E2B48">
        <w:t xml:space="preserve"> </w:t>
      </w:r>
      <w:r>
        <w:t>СП расположена в западной части территории</w:t>
      </w:r>
      <w:r w:rsidRPr="005D6BB1">
        <w:t xml:space="preserve"> </w:t>
      </w:r>
      <w:r>
        <w:t>Пестовского</w:t>
      </w:r>
      <w:r w:rsidRPr="002E2B48">
        <w:t xml:space="preserve"> МР Новгородской области. </w:t>
      </w:r>
    </w:p>
    <w:p w:rsidR="00A32DDD" w:rsidRPr="002E2B48" w:rsidRDefault="00A32DDD" w:rsidP="00A32DDD">
      <w:pPr>
        <w:ind w:firstLine="840"/>
        <w:jc w:val="both"/>
      </w:pPr>
      <w:r w:rsidRPr="002E2B48">
        <w:rPr>
          <w:bCs/>
        </w:rPr>
        <w:t>Новгородская область</w:t>
      </w:r>
      <w:r w:rsidRPr="002E2B48">
        <w:t xml:space="preserve"> – субъект </w:t>
      </w:r>
      <w:hyperlink r:id="rId7" w:tooltip="Россия" w:history="1">
        <w:r w:rsidRPr="002E2B48">
          <w:rPr>
            <w:rStyle w:val="a9"/>
          </w:rPr>
          <w:t>Российской Федерации</w:t>
        </w:r>
      </w:hyperlink>
      <w:r w:rsidRPr="002E2B48">
        <w:t xml:space="preserve">, расположенный на северо-западе европейской части страны. Область входит в состав </w:t>
      </w:r>
      <w:hyperlink r:id="rId8" w:tooltip="Северо-Западный федеральный округ" w:history="1">
        <w:r w:rsidRPr="002E2B48">
          <w:rPr>
            <w:rStyle w:val="a9"/>
          </w:rPr>
          <w:t>Северо-Западного федерального округа</w:t>
        </w:r>
      </w:hyperlink>
      <w:r w:rsidRPr="002E2B48">
        <w:t xml:space="preserve">. </w:t>
      </w:r>
      <w:hyperlink r:id="rId9" w:tooltip="Административный центр" w:history="1">
        <w:r w:rsidRPr="002E2B48">
          <w:rPr>
            <w:rStyle w:val="a9"/>
          </w:rPr>
          <w:t>Административный центр</w:t>
        </w:r>
      </w:hyperlink>
      <w:r w:rsidRPr="002E2B48">
        <w:t xml:space="preserve"> - город </w:t>
      </w:r>
      <w:hyperlink r:id="rId10" w:tooltip="Великий Новгород" w:history="1">
        <w:r w:rsidRPr="002E2B48">
          <w:rPr>
            <w:rStyle w:val="a9"/>
          </w:rPr>
          <w:t>Великий Новгород</w:t>
        </w:r>
      </w:hyperlink>
      <w:r w:rsidRPr="002E2B48">
        <w:t>.</w:t>
      </w:r>
    </w:p>
    <w:p w:rsidR="00A32DDD" w:rsidRPr="002E2B48" w:rsidRDefault="00A32DDD" w:rsidP="00A32DDD">
      <w:pPr>
        <w:ind w:firstLine="840"/>
        <w:jc w:val="both"/>
      </w:pPr>
      <w:r w:rsidRPr="002E2B48">
        <w:t xml:space="preserve">Площадь территории области по размеру - шестая, из семи областей в Северо-Западном федеральном округе и составляет 54 501 км². Постоянное население области на </w:t>
      </w:r>
      <w:hyperlink r:id="rId11" w:tooltip="1 января" w:history="1">
        <w:r w:rsidRPr="002E2B48">
          <w:rPr>
            <w:rStyle w:val="a9"/>
          </w:rPr>
          <w:t>1 января</w:t>
        </w:r>
      </w:hyperlink>
      <w:r w:rsidRPr="002E2B48">
        <w:t xml:space="preserve"> </w:t>
      </w:r>
      <w:hyperlink r:id="rId12" w:tooltip="2008 год" w:history="1">
        <w:r w:rsidRPr="002E2B48">
          <w:rPr>
            <w:rStyle w:val="a9"/>
          </w:rPr>
          <w:t>2008 года</w:t>
        </w:r>
      </w:hyperlink>
      <w:r w:rsidRPr="002E2B48">
        <w:t> — 652,4 тыс. жителей.</w:t>
      </w:r>
    </w:p>
    <w:p w:rsidR="00A32DDD" w:rsidRPr="002E2B48" w:rsidRDefault="00A32DDD" w:rsidP="00A32DDD">
      <w:pPr>
        <w:ind w:firstLine="840"/>
        <w:jc w:val="both"/>
      </w:pPr>
      <w:r w:rsidRPr="002E2B48">
        <w:lastRenderedPageBreak/>
        <w:t xml:space="preserve">Область расположена на северо-западе Европейской части России. Большая часть территории - плоская, местами заболоченная </w:t>
      </w:r>
      <w:hyperlink r:id="rId13" w:tooltip="Приильменская низменность (страница отсутствует)" w:history="1">
        <w:r w:rsidRPr="002E2B48">
          <w:rPr>
            <w:rStyle w:val="a9"/>
          </w:rPr>
          <w:t>Приильменская низменность</w:t>
        </w:r>
      </w:hyperlink>
      <w:r w:rsidRPr="002E2B48">
        <w:t xml:space="preserve">. На юго-востоке - холмисто-мореная </w:t>
      </w:r>
      <w:hyperlink r:id="rId14" w:tooltip="Валдайская возвышенность" w:history="1">
        <w:r w:rsidRPr="002E2B48">
          <w:rPr>
            <w:rStyle w:val="a9"/>
          </w:rPr>
          <w:t>Валдайская возвышенность</w:t>
        </w:r>
      </w:hyperlink>
      <w:r w:rsidRPr="002E2B48">
        <w:t xml:space="preserve"> (высота до </w:t>
      </w:r>
      <w:smartTag w:uri="urn:schemas-microsoft-com:office:smarttags" w:element="metricconverter">
        <w:smartTagPr>
          <w:attr w:name="ProductID" w:val="299 м"/>
        </w:smartTagPr>
        <w:r w:rsidRPr="002E2B48">
          <w:t>299 м</w:t>
        </w:r>
      </w:smartTag>
      <w:r w:rsidRPr="002E2B48">
        <w:t xml:space="preserve">), на северо-востоке - </w:t>
      </w:r>
      <w:hyperlink r:id="rId15" w:tooltip="Тихвинская холмисто-моренная гряда (страница отсутствует)" w:history="1">
        <w:r w:rsidRPr="002E2B48">
          <w:rPr>
            <w:rStyle w:val="a9"/>
          </w:rPr>
          <w:t>Тихвинская холмисто-моренная гряда</w:t>
        </w:r>
      </w:hyperlink>
      <w:r w:rsidRPr="002E2B48">
        <w:t xml:space="preserve">. В Новгородской области есть крупные реки: </w:t>
      </w:r>
      <w:hyperlink r:id="rId16" w:tooltip="Волхов (река)" w:history="1">
        <w:r w:rsidRPr="002E2B48">
          <w:rPr>
            <w:rStyle w:val="a9"/>
          </w:rPr>
          <w:t>Волхов</w:t>
        </w:r>
      </w:hyperlink>
      <w:r w:rsidRPr="002E2B48">
        <w:t xml:space="preserve">, </w:t>
      </w:r>
      <w:hyperlink r:id="rId17" w:tooltip="Мста (река)" w:history="1">
        <w:r w:rsidRPr="002E2B48">
          <w:rPr>
            <w:rStyle w:val="a9"/>
          </w:rPr>
          <w:t>Мста</w:t>
        </w:r>
      </w:hyperlink>
      <w:r w:rsidRPr="002E2B48">
        <w:t xml:space="preserve">, </w:t>
      </w:r>
      <w:hyperlink r:id="rId18" w:tooltip="Ловать (река)" w:history="1">
        <w:r w:rsidRPr="002E2B48">
          <w:rPr>
            <w:rStyle w:val="a9"/>
          </w:rPr>
          <w:t>Ловать</w:t>
        </w:r>
      </w:hyperlink>
      <w:r w:rsidRPr="002E2B48">
        <w:t xml:space="preserve">, </w:t>
      </w:r>
      <w:hyperlink r:id="rId19" w:tooltip="Шелонь (река)" w:history="1">
        <w:r w:rsidRPr="002E2B48">
          <w:rPr>
            <w:rStyle w:val="a9"/>
          </w:rPr>
          <w:t>Шелонь</w:t>
        </w:r>
      </w:hyperlink>
      <w:r w:rsidRPr="002E2B48">
        <w:t xml:space="preserve">, </w:t>
      </w:r>
      <w:hyperlink r:id="rId20" w:tooltip="Полисть (приток Ловати)" w:history="1">
        <w:r w:rsidRPr="002E2B48">
          <w:rPr>
            <w:rStyle w:val="a9"/>
          </w:rPr>
          <w:t>Полисть</w:t>
        </w:r>
      </w:hyperlink>
      <w:r w:rsidRPr="002E2B48">
        <w:t xml:space="preserve">; и озера: </w:t>
      </w:r>
      <w:hyperlink r:id="rId21" w:tooltip="Ильмень" w:history="1">
        <w:r w:rsidRPr="002E2B48">
          <w:rPr>
            <w:rStyle w:val="a9"/>
          </w:rPr>
          <w:t>Ильмень</w:t>
        </w:r>
      </w:hyperlink>
      <w:r w:rsidRPr="002E2B48">
        <w:t xml:space="preserve">, </w:t>
      </w:r>
      <w:hyperlink r:id="rId22" w:tooltip="Валдайское (озеро)" w:history="1">
        <w:r w:rsidRPr="002E2B48">
          <w:rPr>
            <w:rStyle w:val="a9"/>
          </w:rPr>
          <w:t>Валдайское</w:t>
        </w:r>
      </w:hyperlink>
      <w:r w:rsidRPr="002E2B48">
        <w:t xml:space="preserve">, </w:t>
      </w:r>
      <w:hyperlink r:id="rId23" w:tooltip="Вельё" w:history="1">
        <w:r w:rsidRPr="002E2B48">
          <w:rPr>
            <w:rStyle w:val="a9"/>
          </w:rPr>
          <w:t>Вель</w:t>
        </w:r>
      </w:hyperlink>
      <w:r w:rsidRPr="002E2B48">
        <w:t xml:space="preserve">е, </w:t>
      </w:r>
      <w:hyperlink r:id="rId24" w:tooltip="Селигер" w:history="1">
        <w:r w:rsidRPr="002E2B48">
          <w:rPr>
            <w:rStyle w:val="a9"/>
          </w:rPr>
          <w:t>Селигер</w:t>
        </w:r>
      </w:hyperlink>
      <w:r w:rsidRPr="002E2B48">
        <w:t xml:space="preserve"> и другие. Область расположена в лесной зоне (южная </w:t>
      </w:r>
      <w:hyperlink r:id="rId25" w:tooltip="Тайга" w:history="1">
        <w:r w:rsidRPr="002E2B48">
          <w:rPr>
            <w:rStyle w:val="a9"/>
          </w:rPr>
          <w:t>тайга</w:t>
        </w:r>
      </w:hyperlink>
      <w:r w:rsidRPr="002E2B48">
        <w:t xml:space="preserve"> и смешанные леса) и обладает подзолистыми и болотистыми (на северо-западе) почвами. На территории области расположены </w:t>
      </w:r>
      <w:hyperlink r:id="rId26" w:tooltip="Валдайский национальный парк" w:history="1">
        <w:r w:rsidRPr="002E2B48">
          <w:rPr>
            <w:rStyle w:val="a9"/>
          </w:rPr>
          <w:t>Валдайский национальный парк</w:t>
        </w:r>
      </w:hyperlink>
      <w:r w:rsidRPr="002E2B48">
        <w:t xml:space="preserve"> и </w:t>
      </w:r>
      <w:hyperlink r:id="rId27" w:tooltip="Рдейский заповедник" w:history="1">
        <w:r w:rsidRPr="002E2B48">
          <w:rPr>
            <w:rStyle w:val="a9"/>
          </w:rPr>
          <w:t>Рдейский заповедник</w:t>
        </w:r>
      </w:hyperlink>
      <w:r w:rsidRPr="002E2B48">
        <w:t>.</w:t>
      </w:r>
    </w:p>
    <w:p w:rsidR="00A32DDD" w:rsidRPr="002E2B48" w:rsidRDefault="00A32DDD" w:rsidP="00A32DDD">
      <w:pPr>
        <w:ind w:right="-21" w:firstLine="840"/>
        <w:jc w:val="both"/>
        <w:rPr>
          <w:b/>
        </w:rPr>
      </w:pPr>
      <w:r w:rsidRPr="002E2B48">
        <w:t xml:space="preserve">Полезные ископаемые: месторождения </w:t>
      </w:r>
      <w:hyperlink r:id="rId28" w:tooltip="Торф" w:history="1">
        <w:r w:rsidRPr="002E2B48">
          <w:rPr>
            <w:rStyle w:val="a9"/>
          </w:rPr>
          <w:t>торфа</w:t>
        </w:r>
      </w:hyperlink>
      <w:r w:rsidRPr="002E2B48">
        <w:t xml:space="preserve">, </w:t>
      </w:r>
      <w:hyperlink r:id="rId29" w:tooltip="Бурый уголь" w:history="1">
        <w:r w:rsidRPr="002E2B48">
          <w:rPr>
            <w:rStyle w:val="a9"/>
          </w:rPr>
          <w:t>бурого угля</w:t>
        </w:r>
      </w:hyperlink>
      <w:r w:rsidRPr="002E2B48">
        <w:t xml:space="preserve">, огнеупорной и строительной </w:t>
      </w:r>
      <w:hyperlink r:id="rId30" w:tooltip="Глина" w:history="1">
        <w:r w:rsidRPr="002E2B48">
          <w:rPr>
            <w:rStyle w:val="a9"/>
          </w:rPr>
          <w:t>глины</w:t>
        </w:r>
      </w:hyperlink>
      <w:r w:rsidRPr="002E2B48">
        <w:t xml:space="preserve">, </w:t>
      </w:r>
      <w:hyperlink r:id="rId31" w:tooltip="Бокситы" w:history="1">
        <w:r w:rsidRPr="002E2B48">
          <w:rPr>
            <w:rStyle w:val="a9"/>
          </w:rPr>
          <w:t>бокситов</w:t>
        </w:r>
      </w:hyperlink>
      <w:r w:rsidRPr="002E2B48">
        <w:t xml:space="preserve"> и др. Область богата минеральными и </w:t>
      </w:r>
      <w:hyperlink r:id="rId32" w:tooltip="Радон" w:history="1">
        <w:r w:rsidRPr="002E2B48">
          <w:rPr>
            <w:rStyle w:val="a9"/>
          </w:rPr>
          <w:t>радоновыми</w:t>
        </w:r>
      </w:hyperlink>
      <w:r w:rsidRPr="002E2B48">
        <w:t xml:space="preserve"> источниками, лечебными грязями. По степени освоения питьевых подземных минеральных вод, Новгородская область является основным лидером в Северо-Западном регионе. В последние годы активно идет процесс выявления новых месторождений. Планируется геологическое изучение участков недр на </w:t>
      </w:r>
      <w:hyperlink r:id="rId33" w:tooltip="Нефть" w:history="1">
        <w:r w:rsidRPr="002E2B48">
          <w:rPr>
            <w:rStyle w:val="a9"/>
          </w:rPr>
          <w:t>нефть</w:t>
        </w:r>
      </w:hyperlink>
      <w:r w:rsidRPr="002E2B48">
        <w:t xml:space="preserve">, </w:t>
      </w:r>
      <w:hyperlink r:id="rId34" w:tooltip="Алмаз" w:history="1">
        <w:r w:rsidRPr="002E2B48">
          <w:rPr>
            <w:rStyle w:val="a9"/>
          </w:rPr>
          <w:t>алмазы</w:t>
        </w:r>
      </w:hyperlink>
      <w:r w:rsidRPr="002E2B48">
        <w:t xml:space="preserve"> и </w:t>
      </w:r>
      <w:hyperlink r:id="rId35" w:tooltip="Марганец" w:history="1">
        <w:r w:rsidRPr="002E2B48">
          <w:rPr>
            <w:rStyle w:val="a9"/>
          </w:rPr>
          <w:t>марганец</w:t>
        </w:r>
      </w:hyperlink>
      <w:r w:rsidRPr="002E2B48">
        <w:t>.</w:t>
      </w:r>
    </w:p>
    <w:p w:rsidR="00A32DDD" w:rsidRPr="002E2B48" w:rsidRDefault="00A32DDD" w:rsidP="00A32DDD">
      <w:pPr>
        <w:ind w:right="-21" w:firstLine="840"/>
        <w:jc w:val="both"/>
        <w:rPr>
          <w:b/>
        </w:rPr>
      </w:pPr>
    </w:p>
    <w:p w:rsidR="00A32DDD" w:rsidRPr="002E2B48" w:rsidRDefault="00A32DDD" w:rsidP="00A32DDD">
      <w:pPr>
        <w:ind w:right="-21" w:firstLine="840"/>
        <w:jc w:val="both"/>
        <w:rPr>
          <w:b/>
        </w:rPr>
      </w:pPr>
      <w:r w:rsidRPr="002E2B48">
        <w:rPr>
          <w:b/>
        </w:rPr>
        <w:t>1.</w:t>
      </w:r>
      <w:r>
        <w:rPr>
          <w:b/>
        </w:rPr>
        <w:t>2.2.   Пестовс</w:t>
      </w:r>
      <w:r w:rsidRPr="002E2B48">
        <w:rPr>
          <w:b/>
        </w:rPr>
        <w:t>кий муниципальный район.</w:t>
      </w:r>
    </w:p>
    <w:p w:rsidR="00A32DDD" w:rsidRPr="002E2B48" w:rsidRDefault="00A32DDD" w:rsidP="00A32DDD">
      <w:pPr>
        <w:ind w:right="-21" w:firstLine="840"/>
        <w:jc w:val="both"/>
      </w:pPr>
    </w:p>
    <w:p w:rsidR="00A32DDD" w:rsidRPr="002E2B48" w:rsidRDefault="00A32DDD" w:rsidP="00A32DDD">
      <w:pPr>
        <w:ind w:right="-21" w:firstLine="840"/>
        <w:jc w:val="both"/>
        <w:rPr>
          <w:b/>
        </w:rPr>
      </w:pPr>
      <w:r>
        <w:t>Пестовский</w:t>
      </w:r>
      <w:r w:rsidRPr="002E2B48">
        <w:t xml:space="preserve"> муниципал</w:t>
      </w:r>
      <w:r>
        <w:t>ьный район расположен в восточной части</w:t>
      </w:r>
      <w:r w:rsidRPr="002E2B48">
        <w:t xml:space="preserve"> Новгородской области. </w:t>
      </w:r>
      <w:r>
        <w:t>Он</w:t>
      </w:r>
      <w:r w:rsidRPr="002E2B48">
        <w:t xml:space="preserve"> граничит</w:t>
      </w:r>
      <w:r>
        <w:t xml:space="preserve"> с Хвойнинским и Мошенским районами </w:t>
      </w:r>
      <w:r w:rsidRPr="002E2B48">
        <w:t>Новгородской области</w:t>
      </w:r>
      <w:r>
        <w:t>,  с Вологодской и Тверской областями.</w:t>
      </w:r>
      <w:r>
        <w:tab/>
      </w:r>
    </w:p>
    <w:p w:rsidR="00A32DDD" w:rsidRPr="002E2B48" w:rsidRDefault="00A32DDD" w:rsidP="00A32DDD">
      <w:pPr>
        <w:ind w:right="-21" w:firstLine="840"/>
        <w:jc w:val="both"/>
        <w:rPr>
          <w:rFonts w:eastAsia="Calibri"/>
        </w:rPr>
      </w:pPr>
      <w:r w:rsidRPr="00C50AC9">
        <w:t xml:space="preserve">Областным законом от  </w:t>
      </w:r>
      <w:hyperlink r:id="rId36" w:tooltip="7 июня" w:history="1">
        <w:r w:rsidRPr="00C50AC9">
          <w:rPr>
            <w:u w:val="single"/>
          </w:rPr>
          <w:t>06</w:t>
        </w:r>
      </w:hyperlink>
      <w:r w:rsidRPr="00C50AC9">
        <w:t xml:space="preserve"> октября </w:t>
      </w:r>
      <w:hyperlink r:id="rId37" w:tooltip="2004 год" w:history="1">
        <w:r w:rsidRPr="00C50AC9">
          <w:rPr>
            <w:u w:val="single"/>
          </w:rPr>
          <w:t>2003 года</w:t>
        </w:r>
      </w:hyperlink>
      <w:r w:rsidRPr="00C50AC9">
        <w:t xml:space="preserve"> № 131-ФЗ</w:t>
      </w:r>
      <w:r>
        <w:t xml:space="preserve"> </w:t>
      </w:r>
      <w:r w:rsidRPr="002E2B48">
        <w:t xml:space="preserve"> «Об установлении границ муниципальных образований, входящих в состав территории </w:t>
      </w:r>
      <w:r>
        <w:t>Пестовского</w:t>
      </w:r>
      <w:r w:rsidRPr="002E2B48">
        <w:t xml:space="preserve"> муниципального района, наделении их статусом</w:t>
      </w:r>
      <w:r>
        <w:t xml:space="preserve"> городского и</w:t>
      </w:r>
      <w:r w:rsidRPr="002E2B48">
        <w:t xml:space="preserve"> сельских п</w:t>
      </w:r>
      <w:r>
        <w:t>оселений,</w:t>
      </w:r>
      <w:r w:rsidRPr="002E2B48">
        <w:t xml:space="preserve"> определении административных центров</w:t>
      </w:r>
      <w:r>
        <w:t xml:space="preserve"> и перечня населенных пунктов, входящих в состав территорий поселений» </w:t>
      </w:r>
      <w:r w:rsidRPr="002E2B48">
        <w:t xml:space="preserve">выделены </w:t>
      </w:r>
      <w:r>
        <w:t xml:space="preserve">8 </w:t>
      </w:r>
      <w:hyperlink r:id="rId38" w:tooltip="Муниципальное образование" w:history="1">
        <w:r w:rsidRPr="002E2B48">
          <w:rPr>
            <w:rStyle w:val="a9"/>
          </w:rPr>
          <w:t>муниципальных образования</w:t>
        </w:r>
      </w:hyperlink>
      <w:r w:rsidRPr="002E2B48">
        <w:t xml:space="preserve">: </w:t>
      </w:r>
      <w:r>
        <w:t>статус 1 городское и 7</w:t>
      </w:r>
      <w:r w:rsidRPr="002E2B48">
        <w:t xml:space="preserve"> </w:t>
      </w:r>
      <w:hyperlink r:id="rId39" w:tooltip="Сельское поселение" w:history="1">
        <w:r w:rsidRPr="002E2B48">
          <w:rPr>
            <w:rStyle w:val="a9"/>
          </w:rPr>
          <w:t>сельских</w:t>
        </w:r>
      </w:hyperlink>
      <w:r w:rsidRPr="002E2B48">
        <w:t xml:space="preserve">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880"/>
      </w:tblGrid>
      <w:tr w:rsidR="00A32DDD" w:rsidRPr="00276594" w:rsidTr="00A32DDD">
        <w:trPr>
          <w:trHeight w:val="383"/>
        </w:trPr>
        <w:tc>
          <w:tcPr>
            <w:tcW w:w="6588" w:type="dxa"/>
            <w:vAlign w:val="center"/>
          </w:tcPr>
          <w:p w:rsidR="00A32DDD" w:rsidRPr="00276594" w:rsidRDefault="00A32DDD" w:rsidP="00A32DDD">
            <w:pPr>
              <w:ind w:left="-180" w:right="-108"/>
              <w:jc w:val="center"/>
              <w:rPr>
                <w:bCs/>
              </w:rPr>
            </w:pPr>
            <w:hyperlink r:id="rId40" w:tooltip="Муниципальное образование" w:history="1">
              <w:r w:rsidRPr="00276594">
                <w:rPr>
                  <w:rStyle w:val="a9"/>
                  <w:bCs/>
                </w:rPr>
                <w:t>Муниципальное образование</w:t>
              </w:r>
            </w:hyperlink>
          </w:p>
        </w:tc>
        <w:tc>
          <w:tcPr>
            <w:tcW w:w="2880" w:type="dxa"/>
            <w:vAlign w:val="center"/>
          </w:tcPr>
          <w:p w:rsidR="00A32DDD" w:rsidRPr="00276594" w:rsidRDefault="00A32DDD" w:rsidP="00A32DDD">
            <w:pPr>
              <w:ind w:left="-108" w:right="-158"/>
              <w:jc w:val="center"/>
              <w:rPr>
                <w:bCs/>
              </w:rPr>
            </w:pPr>
            <w:hyperlink r:id="rId41" w:tooltip="Административный центр" w:history="1">
              <w:r w:rsidRPr="00276594">
                <w:rPr>
                  <w:rStyle w:val="a9"/>
                  <w:bCs/>
                </w:rPr>
                <w:t>Административный центр</w:t>
              </w:r>
            </w:hyperlink>
          </w:p>
        </w:tc>
      </w:tr>
      <w:tr w:rsidR="00A32DDD" w:rsidRPr="00276594" w:rsidTr="00A32DDD">
        <w:tc>
          <w:tcPr>
            <w:tcW w:w="6588" w:type="dxa"/>
            <w:vAlign w:val="center"/>
          </w:tcPr>
          <w:p w:rsidR="00A32DDD" w:rsidRPr="00673FA6" w:rsidRDefault="00A32DDD" w:rsidP="00A32DDD">
            <w:pPr>
              <w:pStyle w:val="Normal"/>
            </w:pPr>
            <w:r>
              <w:t>Богословское</w:t>
            </w:r>
            <w:r w:rsidRPr="00673FA6">
              <w:t xml:space="preserve"> </w:t>
            </w:r>
            <w:r>
              <w:t xml:space="preserve">сельское </w:t>
            </w:r>
            <w:r w:rsidRPr="00673FA6">
              <w:t>поселение</w:t>
            </w:r>
          </w:p>
        </w:tc>
        <w:tc>
          <w:tcPr>
            <w:tcW w:w="2880" w:type="dxa"/>
            <w:vAlign w:val="center"/>
          </w:tcPr>
          <w:p w:rsidR="00A32DDD" w:rsidRPr="00673FA6" w:rsidRDefault="00A32DDD" w:rsidP="00A32DDD">
            <w:pPr>
              <w:pStyle w:val="Normal"/>
            </w:pPr>
            <w:r w:rsidRPr="00673FA6">
              <w:t>д. Богослово</w:t>
            </w:r>
          </w:p>
        </w:tc>
      </w:tr>
      <w:tr w:rsidR="00A32DDD" w:rsidRPr="00276594" w:rsidTr="00A32DDD">
        <w:tc>
          <w:tcPr>
            <w:tcW w:w="6588" w:type="dxa"/>
            <w:vAlign w:val="center"/>
          </w:tcPr>
          <w:p w:rsidR="00A32DDD" w:rsidRPr="00673FA6" w:rsidRDefault="00A32DDD" w:rsidP="00A32DDD">
            <w:pPr>
              <w:pStyle w:val="Normal"/>
            </w:pPr>
            <w:r w:rsidRPr="00673FA6">
              <w:t xml:space="preserve">Быковское </w:t>
            </w:r>
            <w:r>
              <w:t>сельское</w:t>
            </w:r>
            <w:r w:rsidRPr="00673FA6">
              <w:t xml:space="preserve"> поселение</w:t>
            </w:r>
          </w:p>
        </w:tc>
        <w:tc>
          <w:tcPr>
            <w:tcW w:w="2880" w:type="dxa"/>
            <w:vAlign w:val="center"/>
          </w:tcPr>
          <w:p w:rsidR="00A32DDD" w:rsidRPr="00673FA6" w:rsidRDefault="00A32DDD" w:rsidP="00A32DDD">
            <w:pPr>
              <w:pStyle w:val="Normal"/>
            </w:pPr>
            <w:r w:rsidRPr="00673FA6">
              <w:t>д. Быково</w:t>
            </w:r>
          </w:p>
        </w:tc>
      </w:tr>
      <w:tr w:rsidR="00A32DDD" w:rsidRPr="00276594" w:rsidTr="00A32DDD">
        <w:tc>
          <w:tcPr>
            <w:tcW w:w="6588" w:type="dxa"/>
            <w:vAlign w:val="center"/>
          </w:tcPr>
          <w:p w:rsidR="00A32DDD" w:rsidRPr="00673FA6" w:rsidRDefault="00A32DDD" w:rsidP="00A32DDD">
            <w:pPr>
              <w:pStyle w:val="Normal"/>
            </w:pPr>
            <w:r w:rsidRPr="00673FA6">
              <w:t>Вятское</w:t>
            </w:r>
            <w:r>
              <w:t xml:space="preserve"> сельское</w:t>
            </w:r>
            <w:r w:rsidRPr="00673FA6">
              <w:t xml:space="preserve"> поселение</w:t>
            </w:r>
          </w:p>
        </w:tc>
        <w:tc>
          <w:tcPr>
            <w:tcW w:w="2880" w:type="dxa"/>
            <w:vAlign w:val="center"/>
          </w:tcPr>
          <w:p w:rsidR="00A32DDD" w:rsidRPr="00673FA6" w:rsidRDefault="00A32DDD" w:rsidP="00A32DDD">
            <w:pPr>
              <w:pStyle w:val="Normal"/>
            </w:pPr>
            <w:r w:rsidRPr="00673FA6">
              <w:t>д. Вятка</w:t>
            </w:r>
          </w:p>
        </w:tc>
      </w:tr>
      <w:tr w:rsidR="00A32DDD" w:rsidRPr="00276594" w:rsidTr="00A32DDD">
        <w:tc>
          <w:tcPr>
            <w:tcW w:w="6588" w:type="dxa"/>
            <w:vAlign w:val="center"/>
          </w:tcPr>
          <w:p w:rsidR="00A32DDD" w:rsidRPr="00673FA6" w:rsidRDefault="00A32DDD" w:rsidP="00A32DDD">
            <w:pPr>
              <w:pStyle w:val="Normal"/>
            </w:pPr>
            <w:r w:rsidRPr="00673FA6">
              <w:t>Лаптевское</w:t>
            </w:r>
            <w:r>
              <w:t xml:space="preserve"> сельское</w:t>
            </w:r>
            <w:r w:rsidRPr="00673FA6">
              <w:t xml:space="preserve"> поселение</w:t>
            </w:r>
          </w:p>
        </w:tc>
        <w:tc>
          <w:tcPr>
            <w:tcW w:w="2880" w:type="dxa"/>
            <w:vAlign w:val="center"/>
          </w:tcPr>
          <w:p w:rsidR="00A32DDD" w:rsidRPr="00673FA6" w:rsidRDefault="00A32DDD" w:rsidP="00A32DDD">
            <w:pPr>
              <w:pStyle w:val="Normal"/>
            </w:pPr>
            <w:r w:rsidRPr="00673FA6">
              <w:t>д. Лаптево</w:t>
            </w:r>
          </w:p>
        </w:tc>
      </w:tr>
      <w:tr w:rsidR="00A32DDD" w:rsidRPr="00276594" w:rsidTr="00A32DDD">
        <w:tc>
          <w:tcPr>
            <w:tcW w:w="6588" w:type="dxa"/>
            <w:vAlign w:val="center"/>
          </w:tcPr>
          <w:p w:rsidR="00A32DDD" w:rsidRPr="00673FA6" w:rsidRDefault="00A32DDD" w:rsidP="00A32DDD">
            <w:pPr>
              <w:pStyle w:val="Normal"/>
            </w:pPr>
            <w:r w:rsidRPr="00673FA6">
              <w:t xml:space="preserve">Охонское </w:t>
            </w:r>
            <w:r>
              <w:t>сельское</w:t>
            </w:r>
            <w:r w:rsidRPr="00673FA6">
              <w:t xml:space="preserve"> поселение</w:t>
            </w:r>
          </w:p>
        </w:tc>
        <w:tc>
          <w:tcPr>
            <w:tcW w:w="2880" w:type="dxa"/>
            <w:vAlign w:val="center"/>
          </w:tcPr>
          <w:p w:rsidR="00A32DDD" w:rsidRPr="00673FA6" w:rsidRDefault="00A32DDD" w:rsidP="00A32DDD">
            <w:pPr>
              <w:pStyle w:val="Normal"/>
            </w:pPr>
            <w:r w:rsidRPr="00673FA6">
              <w:t>д. Охона</w:t>
            </w:r>
          </w:p>
        </w:tc>
      </w:tr>
      <w:tr w:rsidR="00A32DDD" w:rsidRPr="00276594" w:rsidTr="00A32DDD">
        <w:tc>
          <w:tcPr>
            <w:tcW w:w="6588" w:type="dxa"/>
            <w:vAlign w:val="center"/>
          </w:tcPr>
          <w:p w:rsidR="00A32DDD" w:rsidRPr="00673FA6" w:rsidRDefault="00A32DDD" w:rsidP="00A32DDD">
            <w:pPr>
              <w:pStyle w:val="Normal"/>
            </w:pPr>
            <w:r w:rsidRPr="00673FA6">
              <w:t xml:space="preserve">Пестовское </w:t>
            </w:r>
            <w:r>
              <w:t>сельское</w:t>
            </w:r>
            <w:r w:rsidRPr="00673FA6">
              <w:t xml:space="preserve"> поселение</w:t>
            </w:r>
          </w:p>
        </w:tc>
        <w:tc>
          <w:tcPr>
            <w:tcW w:w="2880" w:type="dxa"/>
            <w:vAlign w:val="center"/>
          </w:tcPr>
          <w:p w:rsidR="00A32DDD" w:rsidRPr="00673FA6" w:rsidRDefault="00A32DDD" w:rsidP="00A32DDD">
            <w:pPr>
              <w:pStyle w:val="Normal"/>
            </w:pPr>
            <w:r w:rsidRPr="00673FA6">
              <w:t>д. Русское Пестово</w:t>
            </w:r>
          </w:p>
        </w:tc>
      </w:tr>
      <w:tr w:rsidR="00A32DDD" w:rsidRPr="00276594" w:rsidTr="00A32DDD">
        <w:tc>
          <w:tcPr>
            <w:tcW w:w="6588" w:type="dxa"/>
            <w:vAlign w:val="center"/>
          </w:tcPr>
          <w:p w:rsidR="00A32DDD" w:rsidRPr="00673FA6" w:rsidRDefault="00A32DDD" w:rsidP="00A32DDD">
            <w:pPr>
              <w:pStyle w:val="Normal"/>
            </w:pPr>
            <w:r w:rsidRPr="00673FA6">
              <w:t xml:space="preserve">Пестовское </w:t>
            </w:r>
            <w:r>
              <w:t xml:space="preserve">городское </w:t>
            </w:r>
            <w:r w:rsidRPr="00673FA6">
              <w:t>поселение</w:t>
            </w:r>
          </w:p>
        </w:tc>
        <w:tc>
          <w:tcPr>
            <w:tcW w:w="2880" w:type="dxa"/>
            <w:vAlign w:val="center"/>
          </w:tcPr>
          <w:p w:rsidR="00A32DDD" w:rsidRPr="00673FA6" w:rsidRDefault="00A32DDD" w:rsidP="00A32DDD">
            <w:pPr>
              <w:pStyle w:val="Normal"/>
            </w:pPr>
            <w:r w:rsidRPr="00673FA6">
              <w:t>г. Пестово</w:t>
            </w:r>
          </w:p>
        </w:tc>
      </w:tr>
      <w:tr w:rsidR="00A32DDD" w:rsidRPr="00276594" w:rsidTr="00A32DDD">
        <w:tc>
          <w:tcPr>
            <w:tcW w:w="6588" w:type="dxa"/>
            <w:vAlign w:val="center"/>
          </w:tcPr>
          <w:p w:rsidR="00A32DDD" w:rsidRPr="00673FA6" w:rsidRDefault="00A32DDD" w:rsidP="00A32DDD">
            <w:pPr>
              <w:pStyle w:val="Normal"/>
            </w:pPr>
            <w:r w:rsidRPr="00673FA6">
              <w:t xml:space="preserve">Устюцкое </w:t>
            </w:r>
            <w:r>
              <w:t>сельское</w:t>
            </w:r>
            <w:r w:rsidRPr="00673FA6">
              <w:t xml:space="preserve"> поселение</w:t>
            </w:r>
          </w:p>
        </w:tc>
        <w:tc>
          <w:tcPr>
            <w:tcW w:w="2880" w:type="dxa"/>
            <w:vAlign w:val="center"/>
          </w:tcPr>
          <w:p w:rsidR="00A32DDD" w:rsidRPr="00673FA6" w:rsidRDefault="00A32DDD" w:rsidP="00A32DDD">
            <w:pPr>
              <w:pStyle w:val="Normal"/>
            </w:pPr>
            <w:r w:rsidRPr="00673FA6">
              <w:t>д. Устюцкое</w:t>
            </w:r>
          </w:p>
        </w:tc>
      </w:tr>
    </w:tbl>
    <w:p w:rsidR="00A32DDD" w:rsidRPr="002E2B48" w:rsidRDefault="00A32DDD" w:rsidP="00A32DDD">
      <w:pPr>
        <w:ind w:right="-21" w:firstLine="840"/>
        <w:jc w:val="both"/>
      </w:pPr>
      <w:r w:rsidRPr="002E2B48">
        <w:t>Демография. Численность населения района по годам:</w:t>
      </w:r>
    </w:p>
    <w:p w:rsidR="00A32DDD" w:rsidRPr="002E2B48" w:rsidRDefault="00A32DDD" w:rsidP="00A32DDD">
      <w:pPr>
        <w:numPr>
          <w:ilvl w:val="0"/>
          <w:numId w:val="4"/>
        </w:numPr>
        <w:suppressAutoHyphens w:val="0"/>
        <w:ind w:right="-21"/>
        <w:jc w:val="both"/>
        <w:rPr>
          <w:rFonts w:eastAsia="Calibri"/>
        </w:rPr>
      </w:pPr>
      <w:r w:rsidRPr="002E2B48">
        <w:rPr>
          <w:rFonts w:eastAsia="Calibri"/>
        </w:rPr>
        <w:t>по сост</w:t>
      </w:r>
      <w:r>
        <w:rPr>
          <w:rFonts w:eastAsia="Calibri"/>
        </w:rPr>
        <w:t>оянию на 1 января 1991 года – 25</w:t>
      </w:r>
      <w:r w:rsidRPr="002E2B48">
        <w:rPr>
          <w:rFonts w:eastAsia="Calibri"/>
        </w:rPr>
        <w:t> </w:t>
      </w:r>
      <w:r>
        <w:rPr>
          <w:rFonts w:eastAsia="Calibri"/>
        </w:rPr>
        <w:t>8</w:t>
      </w:r>
      <w:r w:rsidRPr="002E2B48">
        <w:rPr>
          <w:rFonts w:eastAsia="Calibri"/>
        </w:rPr>
        <w:t>00 чел;</w:t>
      </w:r>
    </w:p>
    <w:p w:rsidR="00A32DDD" w:rsidRPr="002E2B48" w:rsidRDefault="00A32DDD" w:rsidP="00A32DDD">
      <w:pPr>
        <w:numPr>
          <w:ilvl w:val="0"/>
          <w:numId w:val="4"/>
        </w:numPr>
        <w:suppressAutoHyphens w:val="0"/>
        <w:ind w:right="-21"/>
        <w:jc w:val="both"/>
        <w:rPr>
          <w:rFonts w:eastAsia="Calibri"/>
        </w:rPr>
      </w:pPr>
      <w:r w:rsidRPr="002E2B48">
        <w:rPr>
          <w:rFonts w:eastAsia="Calibri"/>
        </w:rPr>
        <w:t>по сост</w:t>
      </w:r>
      <w:r>
        <w:rPr>
          <w:rFonts w:eastAsia="Calibri"/>
        </w:rPr>
        <w:t>оянию на 1 января 1996 года – 25</w:t>
      </w:r>
      <w:r w:rsidRPr="002E2B48">
        <w:rPr>
          <w:rFonts w:eastAsia="Calibri"/>
        </w:rPr>
        <w:t> </w:t>
      </w:r>
      <w:r>
        <w:rPr>
          <w:rFonts w:eastAsia="Calibri"/>
        </w:rPr>
        <w:t>3</w:t>
      </w:r>
      <w:r w:rsidRPr="002E2B48">
        <w:rPr>
          <w:rFonts w:eastAsia="Calibri"/>
        </w:rPr>
        <w:t>00 чел;</w:t>
      </w:r>
    </w:p>
    <w:p w:rsidR="00A32DDD" w:rsidRPr="002E2B48" w:rsidRDefault="00A32DDD" w:rsidP="00A32DDD">
      <w:pPr>
        <w:numPr>
          <w:ilvl w:val="0"/>
          <w:numId w:val="4"/>
        </w:numPr>
        <w:suppressAutoHyphens w:val="0"/>
        <w:ind w:right="-21"/>
        <w:jc w:val="both"/>
        <w:rPr>
          <w:rFonts w:eastAsia="Calibri"/>
        </w:rPr>
      </w:pPr>
      <w:r w:rsidRPr="002E2B48">
        <w:rPr>
          <w:rFonts w:eastAsia="Calibri"/>
        </w:rPr>
        <w:t>по сост</w:t>
      </w:r>
      <w:r>
        <w:rPr>
          <w:rFonts w:eastAsia="Calibri"/>
        </w:rPr>
        <w:t>оянию на 1 января 2001 года – 24 5</w:t>
      </w:r>
      <w:r w:rsidRPr="002E2B48">
        <w:rPr>
          <w:rFonts w:eastAsia="Calibri"/>
        </w:rPr>
        <w:t>00 чел;</w:t>
      </w:r>
    </w:p>
    <w:p w:rsidR="00A32DDD" w:rsidRPr="002E2B48" w:rsidRDefault="00A32DDD" w:rsidP="00A32DDD">
      <w:pPr>
        <w:numPr>
          <w:ilvl w:val="0"/>
          <w:numId w:val="4"/>
        </w:numPr>
        <w:suppressAutoHyphens w:val="0"/>
        <w:ind w:right="-21"/>
        <w:jc w:val="both"/>
        <w:rPr>
          <w:rFonts w:eastAsia="Calibri"/>
        </w:rPr>
      </w:pPr>
      <w:r w:rsidRPr="002E2B48">
        <w:rPr>
          <w:rFonts w:eastAsia="Calibri"/>
        </w:rPr>
        <w:t>по состояни</w:t>
      </w:r>
      <w:r>
        <w:rPr>
          <w:rFonts w:eastAsia="Calibri"/>
        </w:rPr>
        <w:t>ю на 1 января 2008 года – 22</w:t>
      </w:r>
      <w:r w:rsidRPr="002E2B48">
        <w:rPr>
          <w:rFonts w:eastAsia="Calibri"/>
        </w:rPr>
        <w:t> </w:t>
      </w:r>
      <w:r>
        <w:rPr>
          <w:rFonts w:eastAsia="Calibri"/>
        </w:rPr>
        <w:t>6</w:t>
      </w:r>
      <w:r w:rsidRPr="002E2B48">
        <w:rPr>
          <w:rFonts w:eastAsia="Calibri"/>
        </w:rPr>
        <w:t>00 чел.</w:t>
      </w:r>
    </w:p>
    <w:p w:rsidR="00A32DDD" w:rsidRPr="002E2B48" w:rsidRDefault="00A32DDD" w:rsidP="00A32DDD">
      <w:pPr>
        <w:ind w:firstLine="840"/>
        <w:jc w:val="both"/>
      </w:pPr>
      <w:r w:rsidRPr="002E2B48">
        <w:t>Согласно данным «Схемы территориального планирования Новгородской области», что  численность населения  на 01.01.2008г.:</w:t>
      </w:r>
    </w:p>
    <w:p w:rsidR="00A32DDD" w:rsidRPr="002E2B48" w:rsidRDefault="00A32DDD" w:rsidP="00A32DDD">
      <w:pPr>
        <w:ind w:firstLine="840"/>
        <w:jc w:val="both"/>
      </w:pPr>
      <w:r w:rsidRPr="002E2B48">
        <w:t>по области – 652437 чел. (из них сельского населения – 191181 чел.);</w:t>
      </w:r>
    </w:p>
    <w:p w:rsidR="00A32DDD" w:rsidRDefault="00A32DDD" w:rsidP="00A32DDD">
      <w:pPr>
        <w:ind w:right="-21" w:firstLine="840"/>
        <w:jc w:val="both"/>
      </w:pPr>
      <w:r w:rsidRPr="002E2B48">
        <w:t xml:space="preserve">по </w:t>
      </w:r>
      <w:r>
        <w:t xml:space="preserve">Пестовскому </w:t>
      </w:r>
      <w:r w:rsidRPr="002E2B48">
        <w:t>МР</w:t>
      </w:r>
      <w:r>
        <w:t xml:space="preserve"> - 226</w:t>
      </w:r>
      <w:r w:rsidRPr="002E2B48">
        <w:t>00 чел.</w:t>
      </w:r>
      <w:r>
        <w:t xml:space="preserve"> (из них - 15800 городское, 68</w:t>
      </w:r>
      <w:r w:rsidRPr="002E2B48">
        <w:t>00 чел. –  сельское население)</w:t>
      </w:r>
      <w:r>
        <w:t>.</w:t>
      </w:r>
    </w:p>
    <w:p w:rsidR="00A32DDD" w:rsidRPr="002E2B48" w:rsidRDefault="00A32DDD" w:rsidP="00A32DDD">
      <w:pPr>
        <w:ind w:right="-21"/>
        <w:jc w:val="both"/>
      </w:pPr>
      <w:r>
        <w:t xml:space="preserve">              Город Пестово является административным культурным и хозяйственным центром района, расположен в 300  км от областного центра, и </w:t>
      </w:r>
      <w:smartTag w:uri="urn:schemas-microsoft-com:office:smarttags" w:element="metricconverter">
        <w:smartTagPr>
          <w:attr w:name="ProductID" w:val="480 км"/>
        </w:smartTagPr>
        <w:r>
          <w:t>480 км</w:t>
        </w:r>
      </w:smartTag>
      <w:r>
        <w:t xml:space="preserve"> до Санкт-Петербурга.</w:t>
      </w:r>
    </w:p>
    <w:p w:rsidR="00A32DDD" w:rsidRPr="002E2B48" w:rsidRDefault="00A32DDD" w:rsidP="00A32DDD">
      <w:pPr>
        <w:ind w:right="-21" w:firstLine="840"/>
        <w:jc w:val="both"/>
      </w:pPr>
      <w:r>
        <w:t>Территорию района в направлении с запада на восток пересекает  железнодорожная магистраль</w:t>
      </w:r>
      <w:r w:rsidRPr="002E2B48">
        <w:t>:</w:t>
      </w:r>
      <w:r>
        <w:t xml:space="preserve"> </w:t>
      </w:r>
      <w:r w:rsidRPr="002E2B48">
        <w:t>Санкт-Петербург</w:t>
      </w:r>
      <w:r>
        <w:t xml:space="preserve"> – Москва.</w:t>
      </w:r>
    </w:p>
    <w:p w:rsidR="00A32DDD" w:rsidRPr="002E2B48" w:rsidRDefault="00A32DDD" w:rsidP="00A32DDD">
      <w:pPr>
        <w:ind w:right="-21" w:firstLine="840"/>
        <w:jc w:val="both"/>
      </w:pPr>
      <w:r>
        <w:t>По территории района проходи</w:t>
      </w:r>
      <w:r w:rsidRPr="002E2B48">
        <w:t>т:</w:t>
      </w:r>
      <w:r>
        <w:t xml:space="preserve"> автомобильная</w:t>
      </w:r>
      <w:r w:rsidRPr="002E2B48">
        <w:t xml:space="preserve"> дорог</w:t>
      </w:r>
      <w:r>
        <w:t>а Боровичи - Пестово.</w:t>
      </w:r>
      <w:r w:rsidRPr="002E2B48">
        <w:t xml:space="preserve"> </w:t>
      </w:r>
    </w:p>
    <w:p w:rsidR="00A32DDD" w:rsidRPr="002E2B48" w:rsidRDefault="00A32DDD" w:rsidP="00A32DDD">
      <w:pPr>
        <w:jc w:val="both"/>
      </w:pPr>
      <w:r w:rsidRPr="002E2B48">
        <w:t>На территории района находятся многочисленные зоны рекреации вдоль рек и озер.</w:t>
      </w:r>
    </w:p>
    <w:p w:rsidR="00A32DDD" w:rsidRPr="002E2B48" w:rsidRDefault="00A32DDD" w:rsidP="00A32DDD">
      <w:pPr>
        <w:ind w:right="-21" w:firstLine="840"/>
        <w:jc w:val="both"/>
      </w:pPr>
    </w:p>
    <w:p w:rsidR="00A32DDD" w:rsidRPr="002E2B48" w:rsidRDefault="00A32DDD" w:rsidP="00A32DDD">
      <w:pPr>
        <w:ind w:right="-21" w:firstLine="840"/>
        <w:jc w:val="both"/>
        <w:rPr>
          <w:b/>
        </w:rPr>
      </w:pPr>
      <w:r w:rsidRPr="002E2B48">
        <w:rPr>
          <w:b/>
        </w:rPr>
        <w:t>1.3.   Краткая характеристика природных условий.</w:t>
      </w:r>
    </w:p>
    <w:p w:rsidR="00A32DDD" w:rsidRPr="002E2B48" w:rsidRDefault="00A32DDD" w:rsidP="00A32DDD">
      <w:pPr>
        <w:ind w:right="-21" w:firstLine="840"/>
        <w:jc w:val="both"/>
      </w:pPr>
    </w:p>
    <w:p w:rsidR="00A32DDD" w:rsidRPr="002E2B48" w:rsidRDefault="00A32DDD" w:rsidP="00A32DDD">
      <w:pPr>
        <w:ind w:firstLine="900"/>
        <w:jc w:val="both"/>
      </w:pPr>
      <w:r w:rsidRPr="002E2B48">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w:t>
      </w:r>
      <w:r w:rsidRPr="002E2B48">
        <w:rPr>
          <w:vertAlign w:val="superscript"/>
        </w:rPr>
        <w:t>о</w:t>
      </w:r>
      <w:r w:rsidRPr="002E2B48">
        <w:t>С. Самым теплым месяцем является июль, средняя температура которого колеблется в пределах 16,9</w:t>
      </w:r>
      <w:r w:rsidRPr="002E2B48">
        <w:rPr>
          <w:vertAlign w:val="superscript"/>
        </w:rPr>
        <w:t>о</w:t>
      </w:r>
      <w:r w:rsidRPr="002E2B48">
        <w:t>-17,8°С. Средняя многолетняя температура зимы (январь) составляет (-)7,9</w:t>
      </w:r>
      <w:r w:rsidRPr="002E2B48">
        <w:rPr>
          <w:vertAlign w:val="superscript"/>
        </w:rPr>
        <w:t>о</w:t>
      </w:r>
      <w:r w:rsidRPr="002E2B48">
        <w:t xml:space="preserve">-(-)8,7°С. Число дней с отрицательной температурой во все часы суток – 93. </w:t>
      </w:r>
    </w:p>
    <w:p w:rsidR="00A32DDD" w:rsidRPr="002E2B48" w:rsidRDefault="00A32DDD" w:rsidP="00A32DDD">
      <w:pPr>
        <w:ind w:firstLine="900"/>
        <w:jc w:val="both"/>
      </w:pPr>
      <w:r w:rsidRPr="002E2B48">
        <w:t>Начало вегетационного периода на территории поселения приходится на двадцатые числа апреля и продолжается в среднем 170-175 дней. Наиболее активный рост и развитие растений наблюдается при среднесуточной температуре воздуха выше 10</w:t>
      </w:r>
      <w:r w:rsidRPr="002E2B48">
        <w:rPr>
          <w:vertAlign w:val="superscript"/>
        </w:rPr>
        <w:t>о</w:t>
      </w:r>
      <w:r w:rsidRPr="002E2B48">
        <w:t>. Этот период составляет 115-130 дней (со второй декады мая по вторую декаду сентября). Продолжи</w:t>
      </w:r>
      <w:r>
        <w:t>тельность безморозного периода</w:t>
      </w:r>
      <w:r w:rsidRPr="002E2B48">
        <w:t xml:space="preserve"> составляет в среднем 125-130 дней.</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Рассматриваемая территория относится к зоне избыточного увлажнения. Годовая сумма осадков 550-</w:t>
      </w:r>
      <w:smartTag w:uri="urn:schemas-microsoft-com:office:smarttags" w:element="metricconverter">
        <w:smartTagPr>
          <w:attr w:name="ProductID" w:val="600 мм"/>
        </w:smartTagPr>
        <w:r w:rsidRPr="002E2B48">
          <w:rPr>
            <w:rFonts w:ascii="Times New Roman" w:hAnsi="Times New Roman"/>
            <w:b w:val="0"/>
            <w:szCs w:val="24"/>
          </w:rPr>
          <w:t>600 мм</w:t>
        </w:r>
      </w:smartTag>
      <w:r w:rsidRPr="002E2B48">
        <w:rPr>
          <w:rFonts w:ascii="Times New Roman" w:hAnsi="Times New Roman"/>
          <w:b w:val="0"/>
          <w:szCs w:val="24"/>
        </w:rPr>
        <w:t>. Максимум осадков приходится на период с июля по сентябрь. Зимой выпадает лишь 1/3 суммы годовых осадков (в связи с чем снежный покров не отличается большой мощностью: 30-</w:t>
      </w:r>
      <w:smartTag w:uri="urn:schemas-microsoft-com:office:smarttags" w:element="metricconverter">
        <w:smartTagPr>
          <w:attr w:name="ProductID" w:val="35 см"/>
        </w:smartTagPr>
        <w:r w:rsidRPr="002E2B48">
          <w:rPr>
            <w:rFonts w:ascii="Times New Roman" w:hAnsi="Times New Roman"/>
            <w:b w:val="0"/>
            <w:szCs w:val="24"/>
          </w:rPr>
          <w:t>35 см</w:t>
        </w:r>
      </w:smartTag>
      <w:r w:rsidRPr="002E2B48">
        <w:rPr>
          <w:rFonts w:ascii="Times New Roman" w:hAnsi="Times New Roman"/>
          <w:b w:val="0"/>
          <w:szCs w:val="24"/>
        </w:rPr>
        <w:t xml:space="preserve">; продолжительность снежного покрова составляет 115-120 дней). Наибольшее количество осадков приходится на август – </w:t>
      </w:r>
      <w:smartTag w:uri="urn:schemas-microsoft-com:office:smarttags" w:element="metricconverter">
        <w:smartTagPr>
          <w:attr w:name="ProductID" w:val="70 мм"/>
        </w:smartTagPr>
        <w:r w:rsidRPr="002E2B48">
          <w:rPr>
            <w:rFonts w:ascii="Times New Roman" w:hAnsi="Times New Roman"/>
            <w:b w:val="0"/>
            <w:szCs w:val="24"/>
          </w:rPr>
          <w:t>70 мм</w:t>
        </w:r>
      </w:smartTag>
      <w:r w:rsidRPr="002E2B48">
        <w:rPr>
          <w:rFonts w:ascii="Times New Roman" w:hAnsi="Times New Roman"/>
          <w:b w:val="0"/>
          <w:szCs w:val="24"/>
        </w:rPr>
        <w:t xml:space="preserve">, наименьшее – на февраль – </w:t>
      </w:r>
      <w:smartTag w:uri="urn:schemas-microsoft-com:office:smarttags" w:element="metricconverter">
        <w:smartTagPr>
          <w:attr w:name="ProductID" w:val="35 мм"/>
        </w:smartTagPr>
        <w:r w:rsidRPr="002E2B48">
          <w:rPr>
            <w:rFonts w:ascii="Times New Roman" w:hAnsi="Times New Roman"/>
            <w:b w:val="0"/>
            <w:szCs w:val="24"/>
          </w:rPr>
          <w:t>35 мм</w:t>
        </w:r>
      </w:smartTag>
      <w:r w:rsidRPr="002E2B48">
        <w:rPr>
          <w:rFonts w:ascii="Times New Roman" w:hAnsi="Times New Roman"/>
          <w:b w:val="0"/>
          <w:szCs w:val="24"/>
        </w:rPr>
        <w:t>.</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 xml:space="preserve">Наблюдаемый максимум суточных осадков </w:t>
      </w:r>
      <w:smartTag w:uri="urn:schemas-microsoft-com:office:smarttags" w:element="metricconverter">
        <w:smartTagPr>
          <w:attr w:name="ProductID" w:val="74 мм"/>
        </w:smartTagPr>
        <w:r w:rsidRPr="002E2B48">
          <w:rPr>
            <w:rFonts w:ascii="Times New Roman" w:hAnsi="Times New Roman"/>
            <w:b w:val="0"/>
            <w:szCs w:val="24"/>
          </w:rPr>
          <w:t>74 мм</w:t>
        </w:r>
      </w:smartTag>
      <w:r w:rsidRPr="002E2B48">
        <w:rPr>
          <w:rFonts w:ascii="Times New Roman" w:hAnsi="Times New Roman"/>
          <w:b w:val="0"/>
          <w:szCs w:val="24"/>
        </w:rPr>
        <w:t>.</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Число дней со снежным покровом в среднем равно 140,  при средней дате появления снежного покрова 30 октября, а схода – 15 апреля. Среднее значение из наибольших декадных высот снегового покрова возрастает постепенно с ноября, достигая наибольшей высоты в среднем в конце февраля.</w:t>
      </w:r>
    </w:p>
    <w:p w:rsidR="00A32DDD" w:rsidRPr="002E2B48" w:rsidRDefault="00A32DDD" w:rsidP="00A32DDD">
      <w:pPr>
        <w:ind w:firstLine="851"/>
        <w:jc w:val="both"/>
      </w:pPr>
      <w:r w:rsidRPr="002E2B48">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Суточные колебания относительной влажности весьма незначительные зимой, сильно возрастают к лету за счет резкого понижения к 13 часам.</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Средняя амплитуда суточных колебаний относительной влажности наиболее жаркого месяца (июля) составляет 29%.</w:t>
      </w:r>
    </w:p>
    <w:p w:rsidR="00A32DDD" w:rsidRPr="002E2B48" w:rsidRDefault="00A32DDD" w:rsidP="00A32DDD">
      <w:pPr>
        <w:ind w:firstLine="851"/>
        <w:jc w:val="both"/>
      </w:pPr>
      <w:r w:rsidRPr="002E2B48">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Нормативная снеговая нагрузка принимается 126 кг/м</w:t>
      </w:r>
      <w:r w:rsidRPr="002E2B48">
        <w:rPr>
          <w:rFonts w:ascii="Times New Roman" w:hAnsi="Times New Roman"/>
          <w:b w:val="0"/>
          <w:szCs w:val="24"/>
          <w:vertAlign w:val="superscript"/>
        </w:rPr>
        <w:t>2</w:t>
      </w:r>
      <w:r w:rsidRPr="002E2B48">
        <w:rPr>
          <w:rFonts w:ascii="Times New Roman" w:hAnsi="Times New Roman"/>
          <w:b w:val="0"/>
          <w:szCs w:val="24"/>
        </w:rPr>
        <w:t>.</w:t>
      </w:r>
    </w:p>
    <w:p w:rsidR="00A32DDD" w:rsidRPr="002E2B48" w:rsidRDefault="00A32DDD" w:rsidP="00A32DDD">
      <w:pPr>
        <w:pStyle w:val="ab"/>
        <w:rPr>
          <w:rFonts w:ascii="Times New Roman" w:hAnsi="Times New Roman"/>
          <w:b w:val="0"/>
          <w:szCs w:val="24"/>
        </w:rPr>
      </w:pPr>
      <w:r w:rsidRPr="002E2B48">
        <w:rPr>
          <w:rFonts w:ascii="Times New Roman" w:hAnsi="Times New Roman"/>
          <w:b w:val="0"/>
          <w:szCs w:val="24"/>
        </w:rPr>
        <w:t>Нормативная глубина промерзания суглинистых и глинистых грунтов принимается 1,3м для супесей и мелкозернистых пылеватых песков – 1,5м.</w:t>
      </w:r>
    </w:p>
    <w:p w:rsidR="00A32DDD" w:rsidRDefault="00A32DDD" w:rsidP="00A32DDD">
      <w:pPr>
        <w:rPr>
          <w:color w:val="000000"/>
        </w:rPr>
      </w:pPr>
    </w:p>
    <w:p w:rsidR="00A32DDD" w:rsidRDefault="00A32DDD" w:rsidP="00A32DDD">
      <w:pPr>
        <w:rPr>
          <w:color w:val="000000"/>
        </w:rPr>
      </w:pPr>
    </w:p>
    <w:p w:rsidR="00A32DDD" w:rsidRPr="00092FF9" w:rsidRDefault="005642B7" w:rsidP="00A32DDD">
      <w:pPr>
        <w:jc w:val="center"/>
        <w:rPr>
          <w:color w:val="000000"/>
        </w:rPr>
      </w:pPr>
      <w:r>
        <w:rPr>
          <w:noProof/>
          <w:color w:val="000000"/>
          <w:lang w:eastAsia="ru-RU"/>
        </w:rPr>
        <w:lastRenderedPageBreak/>
        <w:drawing>
          <wp:inline distT="0" distB="0" distL="0" distR="0">
            <wp:extent cx="2943225" cy="245745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32DDD" w:rsidRPr="00092FF9" w:rsidRDefault="00A32DDD" w:rsidP="00A32DDD">
      <w:pPr>
        <w:jc w:val="center"/>
        <w:rPr>
          <w:color w:val="000000"/>
        </w:rPr>
      </w:pPr>
    </w:p>
    <w:bookmarkStart w:id="0" w:name="_MON_1287250482"/>
    <w:bookmarkEnd w:id="0"/>
    <w:p w:rsidR="00A32DDD" w:rsidRPr="00092FF9" w:rsidRDefault="00A32DDD" w:rsidP="00A32DDD">
      <w:pPr>
        <w:jc w:val="center"/>
        <w:rPr>
          <w:color w:val="000000"/>
        </w:rPr>
      </w:pPr>
      <w:r w:rsidRPr="00092FF9">
        <w:rPr>
          <w:color w:val="000000"/>
        </w:rPr>
        <w:object w:dxaOrig="5342" w:dyaOrig="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8pt" o:preferrelative="f">
            <v:imagedata r:id="rId43" o:title=""/>
            <o:lock v:ext="edit" aspectratio="f"/>
          </v:shape>
        </w:object>
      </w:r>
    </w:p>
    <w:p w:rsidR="00A32DDD" w:rsidRPr="002E2B48" w:rsidRDefault="00A32DDD" w:rsidP="00A32DDD">
      <w:pPr>
        <w:pStyle w:val="ab"/>
        <w:jc w:val="center"/>
        <w:rPr>
          <w:rFonts w:ascii="Times New Roman" w:hAnsi="Times New Roman"/>
          <w:b w:val="0"/>
          <w:szCs w:val="24"/>
        </w:rPr>
      </w:pPr>
    </w:p>
    <w:p w:rsidR="00A32DDD" w:rsidRDefault="00A32DDD" w:rsidP="00A32DDD">
      <w:pPr>
        <w:pStyle w:val="ab"/>
        <w:ind w:firstLine="840"/>
        <w:rPr>
          <w:rFonts w:ascii="Times New Roman" w:hAnsi="Times New Roman"/>
          <w:b w:val="0"/>
          <w:szCs w:val="24"/>
        </w:rPr>
      </w:pPr>
      <w:r w:rsidRPr="002E2B48">
        <w:rPr>
          <w:rFonts w:ascii="Times New Roman" w:hAnsi="Times New Roman"/>
          <w:b w:val="0"/>
          <w:szCs w:val="24"/>
        </w:rPr>
        <w:t>Район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грунты 0,5-1,5 кг/см2.</w:t>
      </w:r>
    </w:p>
    <w:p w:rsidR="00A32DDD" w:rsidRDefault="00A32DDD" w:rsidP="00A32DDD">
      <w:pPr>
        <w:pStyle w:val="127"/>
        <w:spacing w:before="0"/>
        <w:ind w:left="0" w:firstLine="720"/>
        <w:rPr>
          <w:sz w:val="24"/>
          <w:szCs w:val="24"/>
        </w:rPr>
      </w:pPr>
      <w:r w:rsidRPr="00C50AC9">
        <w:rPr>
          <w:sz w:val="24"/>
          <w:szCs w:val="24"/>
        </w:rPr>
        <w:t>Территория Пестовского МР характеризуется определенным комплексом экзогенных</w:t>
      </w:r>
      <w:r w:rsidRPr="00271759">
        <w:rPr>
          <w:sz w:val="24"/>
          <w:szCs w:val="24"/>
        </w:rPr>
        <w:t xml:space="preserve">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A32DDD" w:rsidRPr="00271759" w:rsidRDefault="00A32DDD" w:rsidP="00A32DDD">
      <w:pPr>
        <w:ind w:firstLine="720"/>
        <w:rPr>
          <w:color w:val="000000"/>
        </w:rPr>
      </w:pPr>
      <w:r w:rsidRPr="00271759">
        <w:rPr>
          <w:color w:val="000000"/>
        </w:rPr>
        <w:t xml:space="preserve">Территория Пестовского МР относится к геоморфологической провинции Восточно-Европейской равнины, объединяющей определенный тип рельефа – реликтовой ледниковой </w:t>
      </w:r>
      <w:r>
        <w:rPr>
          <w:color w:val="000000"/>
        </w:rPr>
        <w:t>и водно-ледниковой аккумуляции.</w:t>
      </w:r>
    </w:p>
    <w:p w:rsidR="00A32DDD" w:rsidRDefault="00A32DDD" w:rsidP="00A32DDD">
      <w:pPr>
        <w:ind w:firstLine="720"/>
        <w:rPr>
          <w:color w:val="000000"/>
        </w:rPr>
      </w:pPr>
      <w:r w:rsidRPr="00271759">
        <w:rPr>
          <w:color w:val="000000"/>
        </w:rPr>
        <w:t>Четвертичные отложения представлены озерно-ледниковыми песками, глинами и суглинками, аллювиальными песками и суглинками.</w:t>
      </w:r>
    </w:p>
    <w:p w:rsidR="00A32DDD" w:rsidRDefault="00A32DDD" w:rsidP="00A32DDD">
      <w:pPr>
        <w:ind w:firstLine="720"/>
        <w:rPr>
          <w:color w:val="000000"/>
        </w:rPr>
      </w:pPr>
      <w:r w:rsidRPr="00271759">
        <w:rPr>
          <w:color w:val="000000"/>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w:t>
      </w:r>
      <w:r w:rsidRPr="00271759">
        <w:rPr>
          <w:color w:val="000000"/>
          <w:vertAlign w:val="superscript"/>
        </w:rPr>
        <w:t>2</w:t>
      </w:r>
      <w:r w:rsidRPr="00271759">
        <w:rPr>
          <w:color w:val="000000"/>
        </w:rPr>
        <w:t>. В качестве естественных оснований данные отложения не рекомендуются</w:t>
      </w:r>
      <w:r>
        <w:rPr>
          <w:color w:val="000000"/>
        </w:rPr>
        <w:t>.</w:t>
      </w:r>
    </w:p>
    <w:p w:rsidR="00A32DDD" w:rsidRPr="00271759" w:rsidRDefault="00A32DDD" w:rsidP="00A32DDD">
      <w:pPr>
        <w:ind w:firstLine="720"/>
        <w:rPr>
          <w:color w:val="000000"/>
        </w:rPr>
      </w:pPr>
      <w:r w:rsidRPr="00271759">
        <w:rPr>
          <w:color w:val="000000"/>
        </w:rPr>
        <w:t>К крупным рекам Пестовского МР относятся река Молога, остальные реки Кирва, Семытинка принадлежат к гру</w:t>
      </w:r>
      <w:r>
        <w:rPr>
          <w:color w:val="000000"/>
        </w:rPr>
        <w:t>ппе средних и мелких водотоков.</w:t>
      </w:r>
    </w:p>
    <w:p w:rsidR="00A32DDD" w:rsidRDefault="00A32DDD" w:rsidP="00A32DDD">
      <w:pPr>
        <w:pStyle w:val="ab"/>
        <w:ind w:firstLine="840"/>
        <w:rPr>
          <w:rFonts w:ascii="Times New Roman" w:hAnsi="Times New Roman"/>
          <w:b w:val="0"/>
          <w:color w:val="000000"/>
        </w:rPr>
      </w:pPr>
      <w:r w:rsidRPr="00296BB1">
        <w:rPr>
          <w:rFonts w:ascii="Times New Roman" w:hAnsi="Times New Roman"/>
          <w:b w:val="0"/>
          <w:i/>
          <w:color w:val="000000"/>
        </w:rPr>
        <w:t>Река Молога</w:t>
      </w:r>
      <w:r w:rsidRPr="00296BB1">
        <w:rPr>
          <w:rFonts w:ascii="Times New Roman" w:hAnsi="Times New Roman"/>
          <w:b w:val="0"/>
          <w:color w:val="000000"/>
        </w:rPr>
        <w:t xml:space="preserve"> – левый приток Волги, имеет исток в Тверской области. Протяженность Мологи в границах Новгородской области – </w:t>
      </w:r>
      <w:smartTag w:uri="urn:schemas-microsoft-com:office:smarttags" w:element="metricconverter">
        <w:smartTagPr>
          <w:attr w:name="ProductID" w:val="47 км"/>
        </w:smartTagPr>
        <w:r w:rsidRPr="00296BB1">
          <w:rPr>
            <w:rFonts w:ascii="Times New Roman" w:hAnsi="Times New Roman"/>
            <w:b w:val="0"/>
            <w:color w:val="000000"/>
          </w:rPr>
          <w:t>47 км</w:t>
        </w:r>
      </w:smartTag>
      <w:r w:rsidRPr="00296BB1">
        <w:rPr>
          <w:rFonts w:ascii="Times New Roman" w:hAnsi="Times New Roman"/>
          <w:b w:val="0"/>
          <w:color w:val="000000"/>
        </w:rPr>
        <w:t>. Впадает в Рыбинское водохранилище.</w:t>
      </w:r>
    </w:p>
    <w:p w:rsidR="00A32DDD" w:rsidRPr="00296BB1" w:rsidRDefault="00A32DDD" w:rsidP="00A32DDD">
      <w:pPr>
        <w:ind w:firstLine="720"/>
        <w:rPr>
          <w:color w:val="000000"/>
        </w:rPr>
      </w:pPr>
      <w:r w:rsidRPr="00296BB1">
        <w:rPr>
          <w:color w:val="000000"/>
        </w:rPr>
        <w:t xml:space="preserve">По территории Пестовского района Молога течет в плоском и узком понижении, представляющем собой ответвление Шекснинской низины. На большом протяжении имеет неглубокую долину с песчаными берегами шириной до </w:t>
      </w:r>
      <w:smartTag w:uri="urn:schemas-microsoft-com:office:smarttags" w:element="metricconverter">
        <w:smartTagPr>
          <w:attr w:name="ProductID" w:val="2 км"/>
        </w:smartTagPr>
        <w:r w:rsidRPr="00296BB1">
          <w:rPr>
            <w:color w:val="000000"/>
          </w:rPr>
          <w:t>2 км</w:t>
        </w:r>
      </w:smartTag>
      <w:r w:rsidRPr="00296BB1">
        <w:rPr>
          <w:color w:val="000000"/>
        </w:rPr>
        <w:t xml:space="preserve">. В весеннее половодье уровень воды резко повышается и на </w:t>
      </w:r>
      <w:smartTag w:uri="urn:schemas-microsoft-com:office:smarttags" w:element="metricconverter">
        <w:smartTagPr>
          <w:attr w:name="ProductID" w:val="8 м"/>
        </w:smartTagPr>
        <w:r w:rsidRPr="00296BB1">
          <w:rPr>
            <w:color w:val="000000"/>
          </w:rPr>
          <w:t>8 м</w:t>
        </w:r>
      </w:smartTag>
      <w:r w:rsidRPr="00296BB1">
        <w:rPr>
          <w:color w:val="000000"/>
        </w:rPr>
        <w:t xml:space="preserve"> превышает меженный.</w:t>
      </w:r>
    </w:p>
    <w:p w:rsidR="00A32DDD" w:rsidRPr="00296BB1" w:rsidRDefault="00A32DDD" w:rsidP="00A32DDD">
      <w:pPr>
        <w:pStyle w:val="ab"/>
        <w:ind w:firstLine="840"/>
        <w:rPr>
          <w:rFonts w:ascii="Times New Roman" w:hAnsi="Times New Roman"/>
          <w:b w:val="0"/>
          <w:color w:val="000000"/>
        </w:rPr>
      </w:pPr>
      <w:r w:rsidRPr="00296BB1">
        <w:rPr>
          <w:rFonts w:ascii="Times New Roman" w:hAnsi="Times New Roman"/>
          <w:b w:val="0"/>
          <w:color w:val="000000"/>
        </w:rPr>
        <w:t>В западной части района расположена группа озер. Наиболее крупные из них оз. Меглино, Бродская Лакша, Черное и Белое.</w:t>
      </w:r>
    </w:p>
    <w:p w:rsidR="00A32DDD" w:rsidRPr="00296BB1" w:rsidRDefault="00A32DDD" w:rsidP="00A32DDD">
      <w:pPr>
        <w:rPr>
          <w:color w:val="000000"/>
        </w:rPr>
      </w:pPr>
      <w:r>
        <w:rPr>
          <w:color w:val="000000"/>
        </w:rPr>
        <w:lastRenderedPageBreak/>
        <w:t xml:space="preserve">              </w:t>
      </w:r>
      <w:r w:rsidRPr="00296BB1">
        <w:rPr>
          <w:color w:val="000000"/>
        </w:rPr>
        <w:t>Пестовский район беден полезными ископаемыми. На исследуемой территории выявлено лишь одно месторождение легкоплавных керамических глин и незначительное количество месторождений торфа</w:t>
      </w:r>
      <w:r>
        <w:rPr>
          <w:color w:val="000000"/>
        </w:rPr>
        <w:t>.</w:t>
      </w:r>
    </w:p>
    <w:p w:rsidR="00A32DDD" w:rsidRPr="002E2B48" w:rsidRDefault="00A32DDD" w:rsidP="00A32DDD">
      <w:pPr>
        <w:pStyle w:val="ab"/>
        <w:ind w:firstLine="840"/>
        <w:rPr>
          <w:rFonts w:ascii="Times New Roman" w:hAnsi="Times New Roman"/>
          <w:b w:val="0"/>
          <w:szCs w:val="24"/>
        </w:rPr>
      </w:pPr>
      <w:r>
        <w:rPr>
          <w:rFonts w:ascii="Times New Roman" w:hAnsi="Times New Roman"/>
          <w:b w:val="0"/>
          <w:szCs w:val="24"/>
        </w:rPr>
        <w:t xml:space="preserve">Запасы торфа используются для производства местных удобрений и топлива. </w:t>
      </w:r>
    </w:p>
    <w:p w:rsidR="00A32DDD" w:rsidRPr="002E2B48" w:rsidRDefault="00A32DDD" w:rsidP="00A32DDD">
      <w:pPr>
        <w:pStyle w:val="ab"/>
        <w:ind w:firstLine="840"/>
        <w:rPr>
          <w:rFonts w:ascii="Times New Roman" w:hAnsi="Times New Roman"/>
          <w:b w:val="0"/>
          <w:szCs w:val="24"/>
        </w:rPr>
      </w:pPr>
      <w:r w:rsidRPr="002E2B48">
        <w:rPr>
          <w:rFonts w:ascii="Times New Roman" w:hAnsi="Times New Roman"/>
          <w:b w:val="0"/>
          <w:szCs w:val="24"/>
        </w:rPr>
        <w:t>При необходимости градостроительного освоения района потребуется проведения сложных инженерных мероприятий.</w:t>
      </w:r>
    </w:p>
    <w:p w:rsidR="00A32DDD" w:rsidRPr="002E2B48" w:rsidRDefault="00A32DDD" w:rsidP="00A32DDD">
      <w:pPr>
        <w:pStyle w:val="ab"/>
        <w:ind w:firstLine="840"/>
        <w:rPr>
          <w:rFonts w:ascii="Times New Roman" w:hAnsi="Times New Roman"/>
          <w:b w:val="0"/>
          <w:szCs w:val="24"/>
        </w:rPr>
      </w:pPr>
      <w:r w:rsidRPr="002E2B48">
        <w:rPr>
          <w:rFonts w:ascii="Times New Roman" w:hAnsi="Times New Roman"/>
          <w:b w:val="0"/>
          <w:szCs w:val="24"/>
        </w:rPr>
        <w:t>К территориям, не подлежащим застройке по планировочным соображениям относятся:</w:t>
      </w:r>
    </w:p>
    <w:p w:rsidR="00A32DDD" w:rsidRPr="002E2B48" w:rsidRDefault="00A32DDD" w:rsidP="00A32DDD">
      <w:pPr>
        <w:pStyle w:val="ab"/>
        <w:ind w:firstLine="840"/>
        <w:rPr>
          <w:rFonts w:ascii="Times New Roman" w:hAnsi="Times New Roman"/>
          <w:b w:val="0"/>
          <w:szCs w:val="24"/>
        </w:rPr>
      </w:pPr>
      <w:r>
        <w:rPr>
          <w:rFonts w:ascii="Times New Roman" w:hAnsi="Times New Roman"/>
          <w:b w:val="0"/>
          <w:szCs w:val="24"/>
        </w:rPr>
        <w:t>-</w:t>
      </w:r>
      <w:r w:rsidRPr="002E2B48">
        <w:rPr>
          <w:rFonts w:ascii="Times New Roman" w:hAnsi="Times New Roman"/>
          <w:b w:val="0"/>
          <w:szCs w:val="24"/>
        </w:rPr>
        <w:t xml:space="preserve"> санитарно-защитные зоны от промпредприятий, очистных сооружений канализации, кладбищ, электроподстанций;</w:t>
      </w:r>
    </w:p>
    <w:p w:rsidR="00A32DDD" w:rsidRPr="002E2B48" w:rsidRDefault="00A32DDD" w:rsidP="00A32DDD">
      <w:pPr>
        <w:pStyle w:val="ab"/>
        <w:ind w:firstLine="840"/>
        <w:rPr>
          <w:rFonts w:ascii="Times New Roman" w:hAnsi="Times New Roman"/>
          <w:b w:val="0"/>
          <w:szCs w:val="24"/>
        </w:rPr>
      </w:pPr>
      <w:r w:rsidRPr="002E2B48">
        <w:rPr>
          <w:rFonts w:ascii="Times New Roman" w:hAnsi="Times New Roman"/>
          <w:b w:val="0"/>
          <w:szCs w:val="24"/>
        </w:rPr>
        <w:t>-    санитарно-водоохранные зоны от хозяйственно-питьевых водозаборов;</w:t>
      </w:r>
    </w:p>
    <w:p w:rsidR="00A32DDD" w:rsidRPr="002E2B48" w:rsidRDefault="00A32DDD" w:rsidP="00A32DDD">
      <w:pPr>
        <w:pStyle w:val="ab"/>
        <w:ind w:firstLine="840"/>
        <w:rPr>
          <w:rFonts w:ascii="Times New Roman" w:hAnsi="Times New Roman"/>
          <w:b w:val="0"/>
          <w:szCs w:val="24"/>
        </w:rPr>
      </w:pPr>
      <w:r w:rsidRPr="002E2B48">
        <w:rPr>
          <w:rFonts w:ascii="Times New Roman" w:hAnsi="Times New Roman"/>
          <w:b w:val="0"/>
          <w:szCs w:val="24"/>
        </w:rPr>
        <w:t xml:space="preserve">-    коридоры ЛЭП 330, 110 </w:t>
      </w:r>
      <w:r>
        <w:rPr>
          <w:rFonts w:ascii="Times New Roman" w:hAnsi="Times New Roman"/>
          <w:b w:val="0"/>
          <w:szCs w:val="24"/>
        </w:rPr>
        <w:t>кВ</w:t>
      </w:r>
      <w:r w:rsidRPr="002E2B48">
        <w:rPr>
          <w:rFonts w:ascii="Times New Roman" w:hAnsi="Times New Roman"/>
          <w:b w:val="0"/>
          <w:szCs w:val="24"/>
        </w:rPr>
        <w:t>т;</w:t>
      </w:r>
    </w:p>
    <w:p w:rsidR="00A32DDD" w:rsidRDefault="00A32DDD" w:rsidP="00A32DDD">
      <w:pPr>
        <w:ind w:right="-21" w:firstLine="840"/>
        <w:jc w:val="both"/>
        <w:rPr>
          <w:b/>
        </w:rPr>
      </w:pPr>
    </w:p>
    <w:p w:rsidR="00A32DDD" w:rsidRPr="002E2B48" w:rsidRDefault="00A32DDD" w:rsidP="00A32DDD">
      <w:pPr>
        <w:ind w:right="-21" w:firstLine="840"/>
        <w:jc w:val="both"/>
        <w:rPr>
          <w:b/>
        </w:rPr>
      </w:pPr>
      <w:r w:rsidRPr="002E2B48">
        <w:rPr>
          <w:b/>
        </w:rPr>
        <w:t>1.4.   Земельный фонд.</w:t>
      </w:r>
    </w:p>
    <w:p w:rsidR="00A32DDD" w:rsidRDefault="00A32DDD" w:rsidP="00A32DDD">
      <w:pPr>
        <w:ind w:right="-21" w:firstLine="840"/>
        <w:jc w:val="both"/>
        <w:outlineLvl w:val="0"/>
        <w:rPr>
          <w:b/>
        </w:rPr>
      </w:pPr>
      <w:r w:rsidRPr="002E2B48">
        <w:rPr>
          <w:b/>
        </w:rPr>
        <w:t xml:space="preserve">         Структура земель по целевому назначению и использованию.</w:t>
      </w:r>
    </w:p>
    <w:p w:rsidR="00A32DDD" w:rsidRPr="002E2B48" w:rsidRDefault="00A32DDD" w:rsidP="00A32DDD">
      <w:pPr>
        <w:ind w:right="-21" w:firstLine="840"/>
        <w:jc w:val="both"/>
        <w:outlineLvl w:val="0"/>
        <w:rPr>
          <w:b/>
        </w:rPr>
      </w:pPr>
    </w:p>
    <w:p w:rsidR="00A32DDD" w:rsidRPr="002E2B48" w:rsidRDefault="00A32DDD" w:rsidP="00A32DDD">
      <w:pPr>
        <w:ind w:right="-21" w:firstLine="840"/>
        <w:jc w:val="both"/>
      </w:pPr>
      <w:r w:rsidRPr="002E2B48">
        <w:t>По данным, представленным администрацией</w:t>
      </w:r>
      <w:r>
        <w:t xml:space="preserve"> Лаптевского СП</w:t>
      </w:r>
      <w:r w:rsidRPr="002E2B48">
        <w:t xml:space="preserve">, на территории  </w:t>
      </w:r>
      <w:r>
        <w:t>поселения</w:t>
      </w:r>
      <w:r w:rsidRPr="002E2B48">
        <w:t xml:space="preserve"> имеются земли следующих категорий:</w:t>
      </w:r>
    </w:p>
    <w:p w:rsidR="00A32DDD" w:rsidRDefault="00A32DDD" w:rsidP="00A32DDD">
      <w:pPr>
        <w:rPr>
          <w:b/>
        </w:rPr>
      </w:pPr>
    </w:p>
    <w:p w:rsidR="00A32DDD" w:rsidRDefault="00A32DDD" w:rsidP="00A32DDD">
      <w:pPr>
        <w:jc w:val="both"/>
        <w:rPr>
          <w:b/>
        </w:rPr>
      </w:pPr>
      <w:r w:rsidRPr="003F528C">
        <w:rPr>
          <w:b/>
        </w:rPr>
        <w:t xml:space="preserve">Баланс земель при градостроительном  зонировании территории </w:t>
      </w:r>
      <w:r>
        <w:rPr>
          <w:rFonts w:eastAsia="Calibri"/>
          <w:b/>
        </w:rPr>
        <w:t>Лаптевского</w:t>
      </w:r>
      <w:r w:rsidRPr="008C536F">
        <w:rPr>
          <w:b/>
        </w:rPr>
        <w:t xml:space="preserve"> СП (существующее положение)</w:t>
      </w:r>
      <w:r w:rsidRPr="007D370A">
        <w:rPr>
          <w:b/>
        </w:rPr>
        <w:t>.</w:t>
      </w:r>
    </w:p>
    <w:p w:rsidR="00A32DDD" w:rsidRDefault="00A32DDD" w:rsidP="00A32DDD">
      <w:pPr>
        <w:jc w:val="both"/>
        <w:rPr>
          <w:b/>
        </w:rPr>
      </w:pPr>
    </w:p>
    <w:p w:rsidR="00A32DDD" w:rsidRPr="008C4228" w:rsidRDefault="00A32DDD" w:rsidP="00A32DDD">
      <w:pPr>
        <w:tabs>
          <w:tab w:val="left" w:pos="7380"/>
        </w:tabs>
        <w:jc w:val="both"/>
        <w:rPr>
          <w:bCs/>
        </w:rPr>
      </w:pPr>
      <w:r>
        <w:rPr>
          <w:b/>
        </w:rPr>
        <w:tab/>
        <w:t xml:space="preserve">               </w:t>
      </w:r>
      <w:r w:rsidRPr="008C4228">
        <w:rPr>
          <w:bC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7417"/>
        <w:gridCol w:w="1695"/>
      </w:tblGrid>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п/п</w:t>
            </w:r>
          </w:p>
        </w:tc>
        <w:tc>
          <w:tcPr>
            <w:tcW w:w="7629" w:type="dxa"/>
          </w:tcPr>
          <w:p w:rsidR="00A32DDD" w:rsidRPr="002A3994" w:rsidRDefault="00A32DDD" w:rsidP="00A32DDD">
            <w:pPr>
              <w:jc w:val="center"/>
              <w:rPr>
                <w:b/>
                <w:sz w:val="22"/>
                <w:szCs w:val="22"/>
              </w:rPr>
            </w:pPr>
            <w:r w:rsidRPr="002A3994">
              <w:rPr>
                <w:b/>
                <w:sz w:val="22"/>
                <w:szCs w:val="22"/>
              </w:rPr>
              <w:t>Наименование</w:t>
            </w:r>
          </w:p>
        </w:tc>
        <w:tc>
          <w:tcPr>
            <w:tcW w:w="1717" w:type="dxa"/>
          </w:tcPr>
          <w:p w:rsidR="00A32DDD" w:rsidRPr="002A3994" w:rsidRDefault="00A32DDD" w:rsidP="00A32DDD">
            <w:pPr>
              <w:jc w:val="center"/>
              <w:rPr>
                <w:b/>
                <w:sz w:val="22"/>
                <w:szCs w:val="22"/>
              </w:rPr>
            </w:pPr>
            <w:r w:rsidRPr="002A3994">
              <w:rPr>
                <w:b/>
                <w:sz w:val="22"/>
                <w:szCs w:val="22"/>
              </w:rPr>
              <w:t>Площадь (га)</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w:t>
            </w:r>
          </w:p>
        </w:tc>
        <w:tc>
          <w:tcPr>
            <w:tcW w:w="7629" w:type="dxa"/>
          </w:tcPr>
          <w:p w:rsidR="00A32DDD" w:rsidRPr="002A3994" w:rsidRDefault="00A32DDD" w:rsidP="00A32DDD">
            <w:pPr>
              <w:rPr>
                <w:b/>
                <w:sz w:val="22"/>
                <w:szCs w:val="22"/>
              </w:rPr>
            </w:pPr>
            <w:r w:rsidRPr="002A3994">
              <w:rPr>
                <w:b/>
                <w:sz w:val="22"/>
                <w:szCs w:val="22"/>
              </w:rPr>
              <w:t>Жилая и общественная застройка</w:t>
            </w:r>
          </w:p>
        </w:tc>
        <w:tc>
          <w:tcPr>
            <w:tcW w:w="1717" w:type="dxa"/>
          </w:tcPr>
          <w:p w:rsidR="00A32DDD" w:rsidRPr="002A3994" w:rsidRDefault="00A32DDD" w:rsidP="00A32DDD">
            <w:pPr>
              <w:jc w:val="center"/>
              <w:rPr>
                <w:b/>
                <w:sz w:val="22"/>
                <w:szCs w:val="22"/>
              </w:rPr>
            </w:pPr>
            <w:r w:rsidRPr="002A3994">
              <w:rPr>
                <w:b/>
                <w:sz w:val="22"/>
                <w:szCs w:val="22"/>
              </w:rPr>
              <w:t>6</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2.</w:t>
            </w:r>
          </w:p>
        </w:tc>
        <w:tc>
          <w:tcPr>
            <w:tcW w:w="7629" w:type="dxa"/>
          </w:tcPr>
          <w:p w:rsidR="00A32DDD" w:rsidRPr="002A3994" w:rsidRDefault="00A32DDD" w:rsidP="00A32DDD">
            <w:pPr>
              <w:rPr>
                <w:b/>
                <w:sz w:val="22"/>
                <w:szCs w:val="22"/>
              </w:rPr>
            </w:pPr>
            <w:r w:rsidRPr="002A3994">
              <w:rPr>
                <w:b/>
                <w:sz w:val="22"/>
                <w:szCs w:val="22"/>
              </w:rPr>
              <w:t>Зеленые насаждения общего пользования</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3.</w:t>
            </w:r>
          </w:p>
        </w:tc>
        <w:tc>
          <w:tcPr>
            <w:tcW w:w="7629" w:type="dxa"/>
          </w:tcPr>
          <w:p w:rsidR="00A32DDD" w:rsidRPr="002A3994" w:rsidRDefault="00A32DDD" w:rsidP="00A32DDD">
            <w:pPr>
              <w:rPr>
                <w:b/>
                <w:sz w:val="22"/>
                <w:szCs w:val="22"/>
              </w:rPr>
            </w:pPr>
            <w:r w:rsidRPr="002A3994">
              <w:rPr>
                <w:b/>
                <w:sz w:val="22"/>
                <w:szCs w:val="22"/>
              </w:rPr>
              <w:t>Улицы и площади</w:t>
            </w:r>
          </w:p>
        </w:tc>
        <w:tc>
          <w:tcPr>
            <w:tcW w:w="1717" w:type="dxa"/>
          </w:tcPr>
          <w:p w:rsidR="00A32DDD" w:rsidRPr="002A3994" w:rsidRDefault="00A32DDD" w:rsidP="00A32DDD">
            <w:pPr>
              <w:jc w:val="center"/>
              <w:rPr>
                <w:b/>
                <w:sz w:val="22"/>
                <w:szCs w:val="22"/>
              </w:rPr>
            </w:pPr>
            <w:r w:rsidRPr="002A3994">
              <w:rPr>
                <w:b/>
                <w:sz w:val="22"/>
                <w:szCs w:val="22"/>
              </w:rPr>
              <w:t>24</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4.</w:t>
            </w:r>
          </w:p>
        </w:tc>
        <w:tc>
          <w:tcPr>
            <w:tcW w:w="7629" w:type="dxa"/>
          </w:tcPr>
          <w:p w:rsidR="00A32DDD" w:rsidRPr="002A3994" w:rsidRDefault="00A32DDD" w:rsidP="00A32DDD">
            <w:pPr>
              <w:rPr>
                <w:b/>
                <w:sz w:val="22"/>
                <w:szCs w:val="22"/>
              </w:rPr>
            </w:pPr>
            <w:r w:rsidRPr="002A3994">
              <w:rPr>
                <w:b/>
                <w:sz w:val="22"/>
                <w:szCs w:val="22"/>
              </w:rPr>
              <w:t>Промышленная застройка</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5.</w:t>
            </w:r>
          </w:p>
        </w:tc>
        <w:tc>
          <w:tcPr>
            <w:tcW w:w="7629" w:type="dxa"/>
          </w:tcPr>
          <w:p w:rsidR="00A32DDD" w:rsidRPr="002A3994" w:rsidRDefault="00A32DDD" w:rsidP="00A32DDD">
            <w:pPr>
              <w:rPr>
                <w:b/>
                <w:sz w:val="22"/>
                <w:szCs w:val="22"/>
              </w:rPr>
            </w:pPr>
            <w:r w:rsidRPr="002A3994">
              <w:rPr>
                <w:b/>
                <w:sz w:val="22"/>
                <w:szCs w:val="22"/>
              </w:rPr>
              <w:t>Коммунально-складская застройка</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6.</w:t>
            </w:r>
          </w:p>
        </w:tc>
        <w:tc>
          <w:tcPr>
            <w:tcW w:w="7629" w:type="dxa"/>
          </w:tcPr>
          <w:p w:rsidR="00A32DDD" w:rsidRPr="002A3994" w:rsidRDefault="00A32DDD" w:rsidP="00A32DDD">
            <w:pPr>
              <w:rPr>
                <w:b/>
                <w:sz w:val="22"/>
                <w:szCs w:val="22"/>
              </w:rPr>
            </w:pPr>
            <w:r w:rsidRPr="002A3994">
              <w:rPr>
                <w:b/>
                <w:sz w:val="22"/>
                <w:szCs w:val="22"/>
              </w:rPr>
              <w:t>Земли железнодорожного транспорта</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7.</w:t>
            </w:r>
          </w:p>
        </w:tc>
        <w:tc>
          <w:tcPr>
            <w:tcW w:w="7629" w:type="dxa"/>
          </w:tcPr>
          <w:p w:rsidR="00A32DDD" w:rsidRPr="002A3994" w:rsidRDefault="00A32DDD" w:rsidP="00A32DDD">
            <w:pPr>
              <w:rPr>
                <w:b/>
                <w:sz w:val="22"/>
                <w:szCs w:val="22"/>
              </w:rPr>
            </w:pPr>
            <w:r w:rsidRPr="002A3994">
              <w:rPr>
                <w:b/>
                <w:sz w:val="22"/>
                <w:szCs w:val="22"/>
              </w:rPr>
              <w:t>Дороги и проезды на внеселитебной территории</w:t>
            </w:r>
          </w:p>
        </w:tc>
        <w:tc>
          <w:tcPr>
            <w:tcW w:w="1717" w:type="dxa"/>
          </w:tcPr>
          <w:p w:rsidR="00A32DDD" w:rsidRPr="002A3994" w:rsidRDefault="00A32DDD" w:rsidP="00A32DDD">
            <w:pPr>
              <w:jc w:val="center"/>
              <w:rPr>
                <w:b/>
                <w:sz w:val="22"/>
                <w:szCs w:val="22"/>
              </w:rPr>
            </w:pPr>
            <w:r w:rsidRPr="002A3994">
              <w:rPr>
                <w:b/>
                <w:sz w:val="22"/>
                <w:szCs w:val="22"/>
              </w:rPr>
              <w:t>169</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8.</w:t>
            </w:r>
          </w:p>
        </w:tc>
        <w:tc>
          <w:tcPr>
            <w:tcW w:w="7629" w:type="dxa"/>
          </w:tcPr>
          <w:p w:rsidR="00A32DDD" w:rsidRPr="002A3994" w:rsidRDefault="00A32DDD" w:rsidP="00A32DDD">
            <w:pPr>
              <w:rPr>
                <w:b/>
                <w:sz w:val="22"/>
                <w:szCs w:val="22"/>
              </w:rPr>
            </w:pPr>
            <w:r w:rsidRPr="002A3994">
              <w:rPr>
                <w:b/>
                <w:sz w:val="22"/>
                <w:szCs w:val="22"/>
              </w:rPr>
              <w:t>Леса, лесопарки и др. зеленые насаждения</w:t>
            </w:r>
          </w:p>
        </w:tc>
        <w:tc>
          <w:tcPr>
            <w:tcW w:w="1717" w:type="dxa"/>
          </w:tcPr>
          <w:p w:rsidR="00A32DDD" w:rsidRPr="002A3994" w:rsidRDefault="00A32DDD" w:rsidP="00A32DDD">
            <w:pPr>
              <w:jc w:val="center"/>
              <w:rPr>
                <w:b/>
                <w:sz w:val="22"/>
                <w:szCs w:val="22"/>
              </w:rPr>
            </w:pPr>
            <w:r w:rsidRPr="002A3994">
              <w:rPr>
                <w:b/>
                <w:sz w:val="22"/>
                <w:szCs w:val="22"/>
              </w:rPr>
              <w:t>18322</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p>
        </w:tc>
        <w:tc>
          <w:tcPr>
            <w:tcW w:w="7629" w:type="dxa"/>
          </w:tcPr>
          <w:p w:rsidR="00A32DDD" w:rsidRPr="002A3994" w:rsidRDefault="00A32DDD" w:rsidP="00A32DDD">
            <w:pPr>
              <w:ind w:firstLine="246"/>
              <w:rPr>
                <w:b/>
                <w:sz w:val="22"/>
                <w:szCs w:val="22"/>
              </w:rPr>
            </w:pPr>
            <w:r w:rsidRPr="002A3994">
              <w:rPr>
                <w:b/>
                <w:sz w:val="22"/>
                <w:szCs w:val="22"/>
              </w:rPr>
              <w:t>в т.ч. в ведении:     ● города</w:t>
            </w:r>
          </w:p>
        </w:tc>
        <w:tc>
          <w:tcPr>
            <w:tcW w:w="1717" w:type="dxa"/>
          </w:tcPr>
          <w:p w:rsidR="00A32DDD" w:rsidRPr="002A3994" w:rsidRDefault="00A32DDD" w:rsidP="00A32DDD">
            <w:pPr>
              <w:jc w:val="center"/>
              <w:rPr>
                <w:b/>
                <w:sz w:val="22"/>
                <w:szCs w:val="22"/>
              </w:rPr>
            </w:pPr>
          </w:p>
        </w:tc>
      </w:tr>
      <w:tr w:rsidR="00A32DDD" w:rsidRPr="002A3994" w:rsidTr="00A32DDD">
        <w:trPr>
          <w:jc w:val="center"/>
        </w:trPr>
        <w:tc>
          <w:tcPr>
            <w:tcW w:w="459" w:type="dxa"/>
          </w:tcPr>
          <w:p w:rsidR="00A32DDD" w:rsidRPr="002A3994" w:rsidRDefault="00A32DDD" w:rsidP="00A32DDD">
            <w:pPr>
              <w:ind w:right="-102"/>
              <w:jc w:val="center"/>
              <w:rPr>
                <w:b/>
                <w:sz w:val="22"/>
                <w:szCs w:val="22"/>
              </w:rPr>
            </w:pPr>
          </w:p>
        </w:tc>
        <w:tc>
          <w:tcPr>
            <w:tcW w:w="7629" w:type="dxa"/>
          </w:tcPr>
          <w:p w:rsidR="00A32DDD" w:rsidRPr="002A3994" w:rsidRDefault="00A32DDD" w:rsidP="00A32DDD">
            <w:pPr>
              <w:ind w:firstLine="1686"/>
              <w:rPr>
                <w:b/>
                <w:sz w:val="22"/>
                <w:szCs w:val="22"/>
              </w:rPr>
            </w:pPr>
            <w:r w:rsidRPr="002A3994">
              <w:rPr>
                <w:b/>
                <w:sz w:val="22"/>
                <w:szCs w:val="22"/>
              </w:rPr>
              <w:t xml:space="preserve">        ● гослесфонда</w:t>
            </w:r>
          </w:p>
        </w:tc>
        <w:tc>
          <w:tcPr>
            <w:tcW w:w="1717" w:type="dxa"/>
          </w:tcPr>
          <w:p w:rsidR="00A32DDD" w:rsidRPr="002A3994" w:rsidRDefault="00A32DDD" w:rsidP="00A32DDD">
            <w:pPr>
              <w:jc w:val="center"/>
              <w:rPr>
                <w:b/>
                <w:sz w:val="22"/>
                <w:szCs w:val="22"/>
              </w:rPr>
            </w:pPr>
            <w:r w:rsidRPr="002A3994">
              <w:rPr>
                <w:b/>
                <w:sz w:val="22"/>
                <w:szCs w:val="22"/>
              </w:rPr>
              <w:t>18322</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9.</w:t>
            </w:r>
          </w:p>
        </w:tc>
        <w:tc>
          <w:tcPr>
            <w:tcW w:w="7629" w:type="dxa"/>
          </w:tcPr>
          <w:p w:rsidR="00A32DDD" w:rsidRPr="002A3994" w:rsidRDefault="00A32DDD" w:rsidP="00A32DDD">
            <w:pPr>
              <w:rPr>
                <w:b/>
                <w:sz w:val="22"/>
                <w:szCs w:val="22"/>
              </w:rPr>
            </w:pPr>
            <w:r w:rsidRPr="002A3994">
              <w:rPr>
                <w:b/>
                <w:sz w:val="22"/>
                <w:szCs w:val="22"/>
              </w:rPr>
              <w:t>Сады</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10.</w:t>
            </w:r>
          </w:p>
        </w:tc>
        <w:tc>
          <w:tcPr>
            <w:tcW w:w="7629" w:type="dxa"/>
          </w:tcPr>
          <w:p w:rsidR="00A32DDD" w:rsidRPr="002A3994" w:rsidRDefault="00A32DDD" w:rsidP="00A32DDD">
            <w:pPr>
              <w:rPr>
                <w:b/>
                <w:sz w:val="22"/>
                <w:szCs w:val="22"/>
              </w:rPr>
            </w:pPr>
            <w:r w:rsidRPr="002A3994">
              <w:rPr>
                <w:b/>
                <w:sz w:val="22"/>
                <w:szCs w:val="22"/>
              </w:rPr>
              <w:t>Огороды</w:t>
            </w:r>
          </w:p>
        </w:tc>
        <w:tc>
          <w:tcPr>
            <w:tcW w:w="1717" w:type="dxa"/>
          </w:tcPr>
          <w:p w:rsidR="00A32DDD" w:rsidRPr="002A3994" w:rsidRDefault="00A32DDD" w:rsidP="00A32DDD">
            <w:pPr>
              <w:jc w:val="center"/>
              <w:rPr>
                <w:b/>
                <w:sz w:val="22"/>
                <w:szCs w:val="22"/>
              </w:rPr>
            </w:pPr>
            <w:r w:rsidRPr="002A3994">
              <w:rPr>
                <w:b/>
                <w:sz w:val="22"/>
                <w:szCs w:val="22"/>
              </w:rPr>
              <w:t>137</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11.</w:t>
            </w:r>
          </w:p>
        </w:tc>
        <w:tc>
          <w:tcPr>
            <w:tcW w:w="7629" w:type="dxa"/>
          </w:tcPr>
          <w:p w:rsidR="00A32DDD" w:rsidRPr="002A3994" w:rsidRDefault="00A32DDD" w:rsidP="00A32DDD">
            <w:pPr>
              <w:rPr>
                <w:b/>
                <w:sz w:val="22"/>
                <w:szCs w:val="22"/>
              </w:rPr>
            </w:pPr>
            <w:r w:rsidRPr="002A3994">
              <w:rPr>
                <w:b/>
                <w:sz w:val="22"/>
                <w:szCs w:val="22"/>
              </w:rPr>
              <w:t>Пашни</w:t>
            </w:r>
          </w:p>
        </w:tc>
        <w:tc>
          <w:tcPr>
            <w:tcW w:w="1717" w:type="dxa"/>
          </w:tcPr>
          <w:p w:rsidR="00A32DDD" w:rsidRPr="002A3994" w:rsidRDefault="00A32DDD" w:rsidP="00A32DDD">
            <w:pPr>
              <w:jc w:val="center"/>
              <w:rPr>
                <w:b/>
                <w:sz w:val="22"/>
                <w:szCs w:val="22"/>
              </w:rPr>
            </w:pPr>
            <w:r w:rsidRPr="002A3994">
              <w:rPr>
                <w:b/>
                <w:sz w:val="22"/>
                <w:szCs w:val="22"/>
              </w:rPr>
              <w:t>3820</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12.</w:t>
            </w:r>
          </w:p>
        </w:tc>
        <w:tc>
          <w:tcPr>
            <w:tcW w:w="7629" w:type="dxa"/>
          </w:tcPr>
          <w:p w:rsidR="00A32DDD" w:rsidRPr="002A3994" w:rsidRDefault="00A32DDD" w:rsidP="00A32DDD">
            <w:pPr>
              <w:rPr>
                <w:b/>
                <w:sz w:val="22"/>
                <w:szCs w:val="22"/>
              </w:rPr>
            </w:pPr>
            <w:r w:rsidRPr="002A3994">
              <w:rPr>
                <w:b/>
                <w:sz w:val="22"/>
                <w:szCs w:val="22"/>
              </w:rPr>
              <w:t>Сенокосы и пастбища</w:t>
            </w:r>
          </w:p>
        </w:tc>
        <w:tc>
          <w:tcPr>
            <w:tcW w:w="1717" w:type="dxa"/>
          </w:tcPr>
          <w:p w:rsidR="00A32DDD" w:rsidRPr="002A3994" w:rsidRDefault="00A32DDD" w:rsidP="00A32DDD">
            <w:pPr>
              <w:jc w:val="center"/>
              <w:rPr>
                <w:b/>
                <w:sz w:val="22"/>
                <w:szCs w:val="22"/>
              </w:rPr>
            </w:pPr>
            <w:r w:rsidRPr="002A3994">
              <w:rPr>
                <w:b/>
                <w:sz w:val="22"/>
                <w:szCs w:val="22"/>
              </w:rPr>
              <w:t>994</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13.</w:t>
            </w:r>
          </w:p>
        </w:tc>
        <w:tc>
          <w:tcPr>
            <w:tcW w:w="7629" w:type="dxa"/>
          </w:tcPr>
          <w:p w:rsidR="00A32DDD" w:rsidRPr="002A3994" w:rsidRDefault="00A32DDD" w:rsidP="00A32DDD">
            <w:pPr>
              <w:rPr>
                <w:b/>
                <w:sz w:val="22"/>
                <w:szCs w:val="22"/>
              </w:rPr>
            </w:pPr>
            <w:r w:rsidRPr="002A3994">
              <w:rPr>
                <w:b/>
                <w:sz w:val="22"/>
                <w:szCs w:val="22"/>
              </w:rPr>
              <w:t>Пески</w:t>
            </w:r>
          </w:p>
        </w:tc>
        <w:tc>
          <w:tcPr>
            <w:tcW w:w="1717" w:type="dxa"/>
          </w:tcPr>
          <w:p w:rsidR="00A32DDD" w:rsidRPr="002A3994" w:rsidRDefault="00A32DDD" w:rsidP="00A32DDD">
            <w:pPr>
              <w:jc w:val="center"/>
              <w:rPr>
                <w:b/>
                <w:sz w:val="22"/>
                <w:szCs w:val="22"/>
              </w:rPr>
            </w:pPr>
            <w:r w:rsidRPr="002A3994">
              <w:rPr>
                <w:b/>
                <w:sz w:val="22"/>
                <w:szCs w:val="22"/>
              </w:rPr>
              <w:t>-</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14.</w:t>
            </w:r>
          </w:p>
        </w:tc>
        <w:tc>
          <w:tcPr>
            <w:tcW w:w="7629" w:type="dxa"/>
          </w:tcPr>
          <w:p w:rsidR="00A32DDD" w:rsidRPr="002A3994" w:rsidRDefault="00A32DDD" w:rsidP="00A32DDD">
            <w:pPr>
              <w:rPr>
                <w:b/>
                <w:sz w:val="22"/>
                <w:szCs w:val="22"/>
              </w:rPr>
            </w:pPr>
            <w:r w:rsidRPr="002A3994">
              <w:rPr>
                <w:b/>
                <w:sz w:val="22"/>
                <w:szCs w:val="22"/>
              </w:rPr>
              <w:t>Болота</w:t>
            </w:r>
          </w:p>
        </w:tc>
        <w:tc>
          <w:tcPr>
            <w:tcW w:w="1717" w:type="dxa"/>
          </w:tcPr>
          <w:p w:rsidR="00A32DDD" w:rsidRPr="002A3994" w:rsidRDefault="00A32DDD" w:rsidP="00A32DDD">
            <w:pPr>
              <w:jc w:val="center"/>
              <w:rPr>
                <w:b/>
                <w:sz w:val="22"/>
                <w:szCs w:val="22"/>
              </w:rPr>
            </w:pPr>
            <w:r w:rsidRPr="002A3994">
              <w:rPr>
                <w:b/>
                <w:sz w:val="22"/>
                <w:szCs w:val="22"/>
              </w:rPr>
              <w:t>866</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15.</w:t>
            </w:r>
          </w:p>
        </w:tc>
        <w:tc>
          <w:tcPr>
            <w:tcW w:w="7629" w:type="dxa"/>
          </w:tcPr>
          <w:p w:rsidR="00A32DDD" w:rsidRPr="002A3994" w:rsidRDefault="00A32DDD" w:rsidP="00A32DDD">
            <w:pPr>
              <w:rPr>
                <w:b/>
                <w:sz w:val="22"/>
                <w:szCs w:val="22"/>
              </w:rPr>
            </w:pPr>
            <w:r w:rsidRPr="002A3994">
              <w:rPr>
                <w:b/>
                <w:sz w:val="22"/>
                <w:szCs w:val="22"/>
              </w:rPr>
              <w:t>Под водой</w:t>
            </w:r>
          </w:p>
        </w:tc>
        <w:tc>
          <w:tcPr>
            <w:tcW w:w="1717" w:type="dxa"/>
          </w:tcPr>
          <w:p w:rsidR="00A32DDD" w:rsidRPr="002A3994" w:rsidRDefault="00A32DDD" w:rsidP="00A32DDD">
            <w:pPr>
              <w:jc w:val="center"/>
              <w:rPr>
                <w:b/>
                <w:sz w:val="22"/>
                <w:szCs w:val="22"/>
              </w:rPr>
            </w:pPr>
            <w:r w:rsidRPr="002A3994">
              <w:rPr>
                <w:b/>
                <w:sz w:val="22"/>
                <w:szCs w:val="22"/>
              </w:rPr>
              <w:t>100</w:t>
            </w:r>
          </w:p>
        </w:tc>
      </w:tr>
      <w:tr w:rsidR="00A32DDD" w:rsidRPr="002A3994" w:rsidTr="00A32DDD">
        <w:trPr>
          <w:jc w:val="center"/>
        </w:trPr>
        <w:tc>
          <w:tcPr>
            <w:tcW w:w="459" w:type="dxa"/>
          </w:tcPr>
          <w:p w:rsidR="00A32DDD" w:rsidRPr="002A3994" w:rsidRDefault="00A32DDD" w:rsidP="00A32DDD">
            <w:pPr>
              <w:ind w:right="-102"/>
              <w:jc w:val="center"/>
              <w:rPr>
                <w:b/>
                <w:sz w:val="22"/>
                <w:szCs w:val="22"/>
              </w:rPr>
            </w:pPr>
            <w:r w:rsidRPr="002A3994">
              <w:rPr>
                <w:b/>
                <w:sz w:val="22"/>
                <w:szCs w:val="22"/>
              </w:rPr>
              <w:t>16.</w:t>
            </w:r>
          </w:p>
        </w:tc>
        <w:tc>
          <w:tcPr>
            <w:tcW w:w="7629" w:type="dxa"/>
          </w:tcPr>
          <w:p w:rsidR="00A32DDD" w:rsidRPr="002A3994" w:rsidRDefault="00A32DDD" w:rsidP="00A32DDD">
            <w:pPr>
              <w:rPr>
                <w:b/>
                <w:sz w:val="22"/>
                <w:szCs w:val="22"/>
              </w:rPr>
            </w:pPr>
            <w:r w:rsidRPr="002A3994">
              <w:rPr>
                <w:b/>
                <w:sz w:val="22"/>
                <w:szCs w:val="22"/>
              </w:rPr>
              <w:t>Прочие угодья</w:t>
            </w:r>
          </w:p>
        </w:tc>
        <w:tc>
          <w:tcPr>
            <w:tcW w:w="1717" w:type="dxa"/>
          </w:tcPr>
          <w:p w:rsidR="00A32DDD" w:rsidRPr="002A3994" w:rsidRDefault="00A32DDD" w:rsidP="00A32DDD">
            <w:pPr>
              <w:jc w:val="center"/>
              <w:rPr>
                <w:b/>
                <w:sz w:val="22"/>
                <w:szCs w:val="22"/>
              </w:rPr>
            </w:pPr>
            <w:r w:rsidRPr="002A3994">
              <w:rPr>
                <w:b/>
                <w:sz w:val="22"/>
                <w:szCs w:val="22"/>
              </w:rPr>
              <w:t>68</w:t>
            </w:r>
          </w:p>
        </w:tc>
      </w:tr>
      <w:tr w:rsidR="00A32DDD" w:rsidRPr="002A3994" w:rsidTr="00A32DDD">
        <w:trPr>
          <w:jc w:val="center"/>
        </w:trPr>
        <w:tc>
          <w:tcPr>
            <w:tcW w:w="459" w:type="dxa"/>
          </w:tcPr>
          <w:p w:rsidR="00A32DDD" w:rsidRPr="002A3994" w:rsidRDefault="00A32DDD" w:rsidP="00A32DDD">
            <w:pPr>
              <w:ind w:right="-102" w:firstLine="311"/>
              <w:jc w:val="center"/>
              <w:rPr>
                <w:b/>
                <w:sz w:val="22"/>
                <w:szCs w:val="22"/>
              </w:rPr>
            </w:pPr>
          </w:p>
        </w:tc>
        <w:tc>
          <w:tcPr>
            <w:tcW w:w="7629" w:type="dxa"/>
          </w:tcPr>
          <w:p w:rsidR="00A32DDD" w:rsidRPr="002A3994" w:rsidRDefault="00A32DDD" w:rsidP="00A32DDD">
            <w:pPr>
              <w:ind w:firstLine="311"/>
              <w:rPr>
                <w:b/>
                <w:sz w:val="22"/>
                <w:szCs w:val="22"/>
              </w:rPr>
            </w:pPr>
            <w:r w:rsidRPr="002A3994">
              <w:rPr>
                <w:b/>
                <w:sz w:val="22"/>
                <w:szCs w:val="22"/>
              </w:rPr>
              <w:t>Всего</w:t>
            </w:r>
          </w:p>
        </w:tc>
        <w:tc>
          <w:tcPr>
            <w:tcW w:w="1717" w:type="dxa"/>
          </w:tcPr>
          <w:p w:rsidR="00A32DDD" w:rsidRPr="002A3994" w:rsidRDefault="00A32DDD" w:rsidP="00A32DDD">
            <w:pPr>
              <w:jc w:val="center"/>
              <w:rPr>
                <w:b/>
                <w:sz w:val="22"/>
                <w:szCs w:val="22"/>
              </w:rPr>
            </w:pPr>
            <w:r w:rsidRPr="002A3994">
              <w:rPr>
                <w:b/>
                <w:sz w:val="22"/>
                <w:szCs w:val="22"/>
              </w:rPr>
              <w:t>25164</w:t>
            </w:r>
          </w:p>
        </w:tc>
      </w:tr>
    </w:tbl>
    <w:p w:rsidR="00A32DDD" w:rsidRPr="00192691" w:rsidRDefault="00A32DDD" w:rsidP="00A32DDD">
      <w:r w:rsidRPr="00192691">
        <w:t>Данные, приведенные в таблице 1, графически можно представить следующим образом:</w:t>
      </w:r>
    </w:p>
    <w:p w:rsidR="00A32DDD" w:rsidRPr="00192691" w:rsidRDefault="00A32DDD" w:rsidP="00A32DDD">
      <w:pPr>
        <w:ind w:right="-21"/>
        <w:rPr>
          <w:b/>
        </w:rPr>
      </w:pPr>
    </w:p>
    <w:p w:rsidR="00A32DDD" w:rsidRPr="00DD7AC1" w:rsidRDefault="00A32DDD" w:rsidP="00A32DDD"/>
    <w:p w:rsidR="00A32DDD" w:rsidRPr="00DD7AC1" w:rsidRDefault="00A32DDD" w:rsidP="00A32DDD"/>
    <w:p w:rsidR="00A32DDD" w:rsidRDefault="005642B7" w:rsidP="00A32DDD">
      <w:r>
        <w:rPr>
          <w:noProof/>
          <w:lang w:eastAsia="ru-RU"/>
        </w:rPr>
        <w:lastRenderedPageBreak/>
        <w:drawing>
          <wp:inline distT="0" distB="0" distL="0" distR="0">
            <wp:extent cx="6000750" cy="37338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32DDD" w:rsidRDefault="00A32DDD" w:rsidP="00A32DDD"/>
    <w:p w:rsidR="00A32DDD" w:rsidRDefault="00A32DDD" w:rsidP="00A32DDD">
      <w:pPr>
        <w:ind w:right="-21" w:firstLine="840"/>
        <w:rPr>
          <w:noProof/>
          <w:lang w:val="en-US"/>
        </w:rPr>
      </w:pPr>
    </w:p>
    <w:p w:rsidR="00A32DDD" w:rsidRDefault="00A32DDD" w:rsidP="00A32DDD">
      <w:pPr>
        <w:jc w:val="both"/>
        <w:rPr>
          <w:noProof/>
          <w:lang w:val="en-US"/>
        </w:rPr>
      </w:pPr>
    </w:p>
    <w:p w:rsidR="00A32DDD" w:rsidRDefault="00A32DDD" w:rsidP="00A32DDD">
      <w:pPr>
        <w:jc w:val="both"/>
        <w:rPr>
          <w:lang w:val="en-US"/>
        </w:rPr>
      </w:pPr>
    </w:p>
    <w:p w:rsidR="00A32DDD" w:rsidRPr="006B27C8" w:rsidRDefault="00A32DDD" w:rsidP="00A32DDD">
      <w:pPr>
        <w:jc w:val="both"/>
        <w:rPr>
          <w:rFonts w:eastAsia="Calibri"/>
        </w:rPr>
      </w:pPr>
      <w:r w:rsidRPr="002E2B48">
        <w:t>Краткий сравнительный ан</w:t>
      </w:r>
      <w:r>
        <w:t xml:space="preserve">ализ распределения земель в </w:t>
      </w:r>
      <w:r>
        <w:rPr>
          <w:rFonts w:eastAsia="Calibri"/>
        </w:rPr>
        <w:t>Лаптевском</w:t>
      </w:r>
      <w:r w:rsidRPr="002E2B48">
        <w:t xml:space="preserve"> СП с содержанием землеустроительного баланса Новгородской области по основным категориям земель выявляет, что п</w:t>
      </w:r>
      <w:r w:rsidRPr="002E2B48">
        <w:rPr>
          <w:rFonts w:eastAsia="Calibri"/>
        </w:rPr>
        <w:t xml:space="preserve">ри общей площади земель в границах Новгородской области - </w:t>
      </w:r>
      <w:r w:rsidRPr="002E2B48">
        <w:t>5450,1</w:t>
      </w:r>
      <w:r w:rsidRPr="002E2B48">
        <w:rPr>
          <w:rFonts w:eastAsia="Calibri"/>
        </w:rPr>
        <w:t xml:space="preserve"> тыс.га, и </w:t>
      </w:r>
      <w:r w:rsidRPr="006B27C8">
        <w:rPr>
          <w:rFonts w:eastAsia="Calibri"/>
        </w:rPr>
        <w:t xml:space="preserve">в границах </w:t>
      </w:r>
      <w:r>
        <w:rPr>
          <w:rFonts w:eastAsia="Calibri"/>
        </w:rPr>
        <w:t>Лаптевского</w:t>
      </w:r>
      <w:r w:rsidRPr="006B27C8">
        <w:rPr>
          <w:rFonts w:eastAsia="Calibri"/>
        </w:rPr>
        <w:t xml:space="preserve"> СП – </w:t>
      </w:r>
      <w:r>
        <w:rPr>
          <w:rFonts w:eastAsia="Calibri"/>
        </w:rPr>
        <w:t>25164</w:t>
      </w:r>
      <w:r w:rsidRPr="006B27C8">
        <w:rPr>
          <w:rFonts w:eastAsia="Calibri"/>
        </w:rPr>
        <w:t xml:space="preserve"> га:</w:t>
      </w:r>
    </w:p>
    <w:p w:rsidR="00A32DDD" w:rsidRDefault="00A32DDD" w:rsidP="00A32DDD">
      <w:pPr>
        <w:rPr>
          <w:rFonts w:eastAsia="Calibri"/>
        </w:rPr>
      </w:pPr>
    </w:p>
    <w:p w:rsidR="00A32DDD" w:rsidRPr="002E2B48" w:rsidRDefault="00A32DDD" w:rsidP="00A32DDD">
      <w:pPr>
        <w:ind w:firstLine="567"/>
        <w:jc w:val="right"/>
        <w:rPr>
          <w:rFonts w:eastAsia="Calibri"/>
        </w:rPr>
      </w:pPr>
      <w:r w:rsidRPr="002E2B48">
        <w:rPr>
          <w:rFonts w:eastAsia="Calibri"/>
        </w:rPr>
        <w:t>Таблица 2</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
        <w:gridCol w:w="5220"/>
        <w:gridCol w:w="1260"/>
        <w:gridCol w:w="720"/>
        <w:gridCol w:w="1209"/>
        <w:gridCol w:w="771"/>
      </w:tblGrid>
      <w:tr w:rsidR="00A32DDD" w:rsidRPr="00276594" w:rsidTr="00A32DDD">
        <w:trPr>
          <w:jc w:val="center"/>
        </w:trPr>
        <w:tc>
          <w:tcPr>
            <w:tcW w:w="288" w:type="dxa"/>
            <w:vMerge w:val="restart"/>
          </w:tcPr>
          <w:p w:rsidR="00A32DDD" w:rsidRPr="00276594" w:rsidRDefault="00A32DDD" w:rsidP="00A32DDD">
            <w:pPr>
              <w:ind w:left="-180" w:right="-108"/>
              <w:jc w:val="center"/>
              <w:rPr>
                <w:b/>
                <w:bCs/>
                <w:sz w:val="10"/>
                <w:szCs w:val="10"/>
              </w:rPr>
            </w:pPr>
          </w:p>
          <w:p w:rsidR="00A32DDD" w:rsidRPr="00276594" w:rsidRDefault="00A32DDD" w:rsidP="00A32DDD">
            <w:pPr>
              <w:ind w:left="-180" w:right="-108"/>
              <w:jc w:val="center"/>
              <w:rPr>
                <w:rFonts w:eastAsia="Calibri"/>
                <w:b/>
                <w:sz w:val="20"/>
                <w:szCs w:val="20"/>
              </w:rPr>
            </w:pPr>
            <w:r w:rsidRPr="00276594">
              <w:rPr>
                <w:b/>
                <w:bCs/>
                <w:sz w:val="18"/>
                <w:szCs w:val="18"/>
              </w:rPr>
              <w:t xml:space="preserve">  п/п</w:t>
            </w:r>
          </w:p>
        </w:tc>
        <w:tc>
          <w:tcPr>
            <w:tcW w:w="5220" w:type="dxa"/>
            <w:vMerge w:val="restart"/>
          </w:tcPr>
          <w:p w:rsidR="00A32DDD" w:rsidRPr="00276594" w:rsidRDefault="00A32DDD" w:rsidP="00A32DDD">
            <w:pPr>
              <w:ind w:right="-108"/>
              <w:jc w:val="center"/>
              <w:rPr>
                <w:b/>
                <w:bCs/>
                <w:sz w:val="10"/>
                <w:szCs w:val="10"/>
              </w:rPr>
            </w:pPr>
          </w:p>
          <w:p w:rsidR="00A32DDD" w:rsidRPr="00276594" w:rsidRDefault="00A32DDD" w:rsidP="00A32DDD">
            <w:pPr>
              <w:ind w:right="-108"/>
              <w:jc w:val="center"/>
              <w:rPr>
                <w:rFonts w:eastAsia="Calibri"/>
                <w:b/>
                <w:sz w:val="20"/>
                <w:szCs w:val="20"/>
              </w:rPr>
            </w:pPr>
            <w:r w:rsidRPr="00276594">
              <w:rPr>
                <w:b/>
                <w:bCs/>
                <w:sz w:val="22"/>
                <w:szCs w:val="22"/>
              </w:rPr>
              <w:t>Категория земель</w:t>
            </w:r>
            <w:r w:rsidRPr="00276594">
              <w:rPr>
                <w:b/>
                <w:bCs/>
                <w:sz w:val="20"/>
                <w:szCs w:val="20"/>
              </w:rPr>
              <w:t xml:space="preserve">   </w:t>
            </w:r>
            <w:r w:rsidRPr="00276594">
              <w:rPr>
                <w:b/>
                <w:sz w:val="20"/>
                <w:szCs w:val="20"/>
              </w:rPr>
              <w:t>(наименование зон)</w:t>
            </w:r>
          </w:p>
        </w:tc>
        <w:tc>
          <w:tcPr>
            <w:tcW w:w="1980" w:type="dxa"/>
            <w:gridSpan w:val="2"/>
          </w:tcPr>
          <w:p w:rsidR="00A32DDD" w:rsidRPr="00276594" w:rsidRDefault="00A32DDD" w:rsidP="00A32DDD">
            <w:pPr>
              <w:ind w:left="-188" w:right="-108"/>
              <w:jc w:val="center"/>
              <w:rPr>
                <w:rFonts w:eastAsia="Calibri"/>
                <w:b/>
                <w:sz w:val="20"/>
                <w:szCs w:val="20"/>
              </w:rPr>
            </w:pPr>
            <w:r w:rsidRPr="00276594">
              <w:rPr>
                <w:rFonts w:eastAsia="Calibri"/>
                <w:b/>
                <w:sz w:val="10"/>
                <w:szCs w:val="10"/>
              </w:rPr>
              <w:t xml:space="preserve"> </w:t>
            </w:r>
            <w:r w:rsidRPr="00276594">
              <w:rPr>
                <w:rFonts w:eastAsia="Calibri"/>
                <w:b/>
                <w:sz w:val="20"/>
                <w:szCs w:val="20"/>
              </w:rPr>
              <w:t>Новгородская область</w:t>
            </w:r>
          </w:p>
        </w:tc>
        <w:tc>
          <w:tcPr>
            <w:tcW w:w="1980" w:type="dxa"/>
            <w:gridSpan w:val="2"/>
          </w:tcPr>
          <w:p w:rsidR="00A32DDD" w:rsidRPr="00276594" w:rsidRDefault="00A32DDD" w:rsidP="00A32DDD">
            <w:pPr>
              <w:ind w:left="-108" w:right="-108"/>
              <w:jc w:val="center"/>
              <w:rPr>
                <w:rFonts w:eastAsia="Calibri"/>
                <w:b/>
                <w:sz w:val="20"/>
                <w:szCs w:val="20"/>
              </w:rPr>
            </w:pPr>
            <w:r>
              <w:rPr>
                <w:rFonts w:eastAsia="Calibri"/>
                <w:b/>
                <w:sz w:val="20"/>
                <w:szCs w:val="20"/>
              </w:rPr>
              <w:t>Лаптевское</w:t>
            </w:r>
            <w:r w:rsidRPr="00276594">
              <w:rPr>
                <w:rFonts w:eastAsia="Calibri"/>
                <w:b/>
                <w:sz w:val="20"/>
                <w:szCs w:val="20"/>
              </w:rPr>
              <w:t xml:space="preserve"> СП</w:t>
            </w:r>
          </w:p>
        </w:tc>
      </w:tr>
      <w:tr w:rsidR="00A32DDD" w:rsidRPr="00276594" w:rsidTr="00A32DDD">
        <w:trPr>
          <w:jc w:val="center"/>
        </w:trPr>
        <w:tc>
          <w:tcPr>
            <w:tcW w:w="288" w:type="dxa"/>
            <w:vMerge/>
            <w:vAlign w:val="bottom"/>
          </w:tcPr>
          <w:p w:rsidR="00A32DDD" w:rsidRPr="00276594" w:rsidRDefault="00A32DDD" w:rsidP="00A32DDD">
            <w:pPr>
              <w:ind w:left="-180" w:right="-108"/>
              <w:jc w:val="center"/>
              <w:rPr>
                <w:b/>
                <w:bCs/>
                <w:sz w:val="20"/>
                <w:szCs w:val="20"/>
              </w:rPr>
            </w:pPr>
          </w:p>
        </w:tc>
        <w:tc>
          <w:tcPr>
            <w:tcW w:w="5220" w:type="dxa"/>
            <w:vMerge/>
            <w:vAlign w:val="bottom"/>
          </w:tcPr>
          <w:p w:rsidR="00A32DDD" w:rsidRPr="00276594" w:rsidRDefault="00A32DDD" w:rsidP="00A32DDD">
            <w:pPr>
              <w:ind w:right="-108"/>
              <w:jc w:val="center"/>
              <w:rPr>
                <w:b/>
                <w:bCs/>
                <w:sz w:val="20"/>
                <w:szCs w:val="20"/>
              </w:rPr>
            </w:pPr>
          </w:p>
        </w:tc>
        <w:tc>
          <w:tcPr>
            <w:tcW w:w="1260" w:type="dxa"/>
            <w:vAlign w:val="bottom"/>
          </w:tcPr>
          <w:p w:rsidR="00A32DDD" w:rsidRPr="00276594" w:rsidRDefault="00A32DDD" w:rsidP="00A32DDD">
            <w:pPr>
              <w:ind w:left="-108" w:right="-108"/>
              <w:jc w:val="center"/>
              <w:rPr>
                <w:b/>
                <w:bCs/>
                <w:sz w:val="20"/>
                <w:szCs w:val="20"/>
              </w:rPr>
            </w:pPr>
            <w:r w:rsidRPr="00276594">
              <w:rPr>
                <w:b/>
                <w:bCs/>
                <w:sz w:val="20"/>
                <w:szCs w:val="20"/>
              </w:rPr>
              <w:t>площадь (га)</w:t>
            </w:r>
          </w:p>
        </w:tc>
        <w:tc>
          <w:tcPr>
            <w:tcW w:w="720" w:type="dxa"/>
            <w:vAlign w:val="bottom"/>
          </w:tcPr>
          <w:p w:rsidR="00A32DDD" w:rsidRPr="00276594" w:rsidRDefault="00A32DDD" w:rsidP="00A32DDD">
            <w:pPr>
              <w:ind w:left="-188" w:right="-108"/>
              <w:jc w:val="center"/>
              <w:rPr>
                <w:b/>
                <w:bCs/>
                <w:sz w:val="20"/>
                <w:szCs w:val="20"/>
              </w:rPr>
            </w:pPr>
            <w:r w:rsidRPr="00276594">
              <w:rPr>
                <w:b/>
                <w:bCs/>
                <w:sz w:val="20"/>
                <w:szCs w:val="20"/>
              </w:rPr>
              <w:t>%</w:t>
            </w:r>
          </w:p>
        </w:tc>
        <w:tc>
          <w:tcPr>
            <w:tcW w:w="1209" w:type="dxa"/>
            <w:vAlign w:val="bottom"/>
          </w:tcPr>
          <w:p w:rsidR="00A32DDD" w:rsidRPr="00276594" w:rsidRDefault="00A32DDD" w:rsidP="00A32DDD">
            <w:pPr>
              <w:ind w:left="-108" w:right="-108"/>
              <w:jc w:val="center"/>
              <w:rPr>
                <w:b/>
                <w:bCs/>
                <w:sz w:val="20"/>
                <w:szCs w:val="20"/>
              </w:rPr>
            </w:pPr>
            <w:r w:rsidRPr="00276594">
              <w:rPr>
                <w:b/>
                <w:bCs/>
                <w:sz w:val="20"/>
                <w:szCs w:val="20"/>
              </w:rPr>
              <w:t>площадь (га)</w:t>
            </w:r>
          </w:p>
        </w:tc>
        <w:tc>
          <w:tcPr>
            <w:tcW w:w="771" w:type="dxa"/>
            <w:vAlign w:val="bottom"/>
          </w:tcPr>
          <w:p w:rsidR="00A32DDD" w:rsidRPr="00276594" w:rsidRDefault="00A32DDD" w:rsidP="00A32DDD">
            <w:pPr>
              <w:ind w:left="-188" w:right="-108"/>
              <w:jc w:val="center"/>
              <w:rPr>
                <w:b/>
                <w:bCs/>
                <w:sz w:val="20"/>
                <w:szCs w:val="20"/>
              </w:rPr>
            </w:pPr>
            <w:r w:rsidRPr="00276594">
              <w:rPr>
                <w:b/>
                <w:bCs/>
                <w:sz w:val="20"/>
                <w:szCs w:val="20"/>
              </w:rPr>
              <w:t>%</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1.</w:t>
            </w:r>
          </w:p>
        </w:tc>
        <w:tc>
          <w:tcPr>
            <w:tcW w:w="5220" w:type="dxa"/>
          </w:tcPr>
          <w:p w:rsidR="00A32DDD" w:rsidRPr="00B4319C" w:rsidRDefault="00A32DDD" w:rsidP="00A32DDD">
            <w:pPr>
              <w:ind w:right="-108"/>
            </w:pPr>
            <w:r w:rsidRPr="00B4319C">
              <w:t>Земли сельскохозяйственного назначения</w:t>
            </w:r>
          </w:p>
        </w:tc>
        <w:tc>
          <w:tcPr>
            <w:tcW w:w="1260" w:type="dxa"/>
            <w:vAlign w:val="center"/>
          </w:tcPr>
          <w:p w:rsidR="00A32DDD" w:rsidRPr="00B4319C" w:rsidRDefault="00A32DDD" w:rsidP="00A32DDD">
            <w:pPr>
              <w:ind w:left="-108" w:right="-108"/>
              <w:jc w:val="center"/>
            </w:pPr>
            <w:r w:rsidRPr="00B4319C">
              <w:t>958900</w:t>
            </w:r>
          </w:p>
        </w:tc>
        <w:tc>
          <w:tcPr>
            <w:tcW w:w="720" w:type="dxa"/>
            <w:vAlign w:val="center"/>
          </w:tcPr>
          <w:p w:rsidR="00A32DDD" w:rsidRPr="00B4319C" w:rsidRDefault="00A32DDD" w:rsidP="00A32DDD">
            <w:pPr>
              <w:ind w:left="-188" w:right="-108"/>
              <w:jc w:val="center"/>
              <w:rPr>
                <w:b/>
              </w:rPr>
            </w:pPr>
            <w:r w:rsidRPr="00B4319C">
              <w:rPr>
                <w:b/>
              </w:rPr>
              <w:t>17,59</w:t>
            </w:r>
          </w:p>
        </w:tc>
        <w:tc>
          <w:tcPr>
            <w:tcW w:w="1209" w:type="dxa"/>
            <w:vAlign w:val="center"/>
          </w:tcPr>
          <w:p w:rsidR="00A32DDD" w:rsidRPr="006A7997" w:rsidRDefault="00A32DDD" w:rsidP="00A32DDD">
            <w:pPr>
              <w:ind w:right="-21"/>
              <w:jc w:val="center"/>
            </w:pPr>
            <w:r>
              <w:t>347</w:t>
            </w:r>
          </w:p>
        </w:tc>
        <w:tc>
          <w:tcPr>
            <w:tcW w:w="771" w:type="dxa"/>
            <w:vAlign w:val="center"/>
          </w:tcPr>
          <w:p w:rsidR="00A32DDD" w:rsidRPr="006A7997" w:rsidRDefault="00A32DDD" w:rsidP="00A32DDD">
            <w:pPr>
              <w:ind w:right="-21"/>
              <w:jc w:val="center"/>
              <w:rPr>
                <w:b/>
              </w:rPr>
            </w:pPr>
            <w:r>
              <w:rPr>
                <w:b/>
              </w:rPr>
              <w:t>1,4</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2.</w:t>
            </w:r>
          </w:p>
        </w:tc>
        <w:tc>
          <w:tcPr>
            <w:tcW w:w="5220" w:type="dxa"/>
          </w:tcPr>
          <w:p w:rsidR="00A32DDD" w:rsidRPr="00B4319C" w:rsidRDefault="00A32DDD" w:rsidP="00A32DDD">
            <w:pPr>
              <w:ind w:right="-108"/>
            </w:pPr>
            <w:r w:rsidRPr="00B4319C">
              <w:t>Земли населенных пунктов</w:t>
            </w:r>
          </w:p>
        </w:tc>
        <w:tc>
          <w:tcPr>
            <w:tcW w:w="1260" w:type="dxa"/>
            <w:vAlign w:val="center"/>
          </w:tcPr>
          <w:p w:rsidR="00A32DDD" w:rsidRPr="00B4319C" w:rsidRDefault="00A32DDD" w:rsidP="00A32DDD">
            <w:pPr>
              <w:ind w:left="-108" w:right="-108"/>
              <w:jc w:val="center"/>
            </w:pPr>
            <w:r w:rsidRPr="00B4319C">
              <w:t>158600</w:t>
            </w:r>
          </w:p>
        </w:tc>
        <w:tc>
          <w:tcPr>
            <w:tcW w:w="720" w:type="dxa"/>
            <w:vAlign w:val="center"/>
          </w:tcPr>
          <w:p w:rsidR="00A32DDD" w:rsidRPr="00B4319C" w:rsidRDefault="00A32DDD" w:rsidP="00A32DDD">
            <w:pPr>
              <w:ind w:left="-188" w:right="-108"/>
              <w:jc w:val="center"/>
              <w:rPr>
                <w:b/>
              </w:rPr>
            </w:pPr>
            <w:r w:rsidRPr="00B4319C">
              <w:rPr>
                <w:b/>
              </w:rPr>
              <w:t>2,91</w:t>
            </w:r>
          </w:p>
        </w:tc>
        <w:tc>
          <w:tcPr>
            <w:tcW w:w="1209" w:type="dxa"/>
            <w:vAlign w:val="center"/>
          </w:tcPr>
          <w:p w:rsidR="00A32DDD" w:rsidRPr="006A7997" w:rsidRDefault="00A32DDD" w:rsidP="00A32DDD">
            <w:pPr>
              <w:ind w:right="-21"/>
              <w:jc w:val="center"/>
            </w:pPr>
            <w:r>
              <w:t>-</w:t>
            </w:r>
          </w:p>
        </w:tc>
        <w:tc>
          <w:tcPr>
            <w:tcW w:w="771" w:type="dxa"/>
            <w:vAlign w:val="center"/>
          </w:tcPr>
          <w:p w:rsidR="00A32DDD" w:rsidRPr="006A7997" w:rsidRDefault="00A32DDD" w:rsidP="00A32DDD">
            <w:pPr>
              <w:ind w:right="-21"/>
              <w:jc w:val="center"/>
              <w:rPr>
                <w:b/>
              </w:rPr>
            </w:pPr>
            <w:r>
              <w:rPr>
                <w:b/>
              </w:rPr>
              <w:t>-</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3.</w:t>
            </w:r>
          </w:p>
        </w:tc>
        <w:tc>
          <w:tcPr>
            <w:tcW w:w="5220" w:type="dxa"/>
          </w:tcPr>
          <w:p w:rsidR="00A32DDD" w:rsidRPr="00B4319C" w:rsidRDefault="00A32DDD" w:rsidP="00A32DDD">
            <w:pPr>
              <w:ind w:right="-108"/>
            </w:pPr>
            <w:r w:rsidRPr="00B4319C">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260" w:type="dxa"/>
            <w:vAlign w:val="center"/>
          </w:tcPr>
          <w:p w:rsidR="00A32DDD" w:rsidRPr="00B4319C" w:rsidRDefault="00A32DDD" w:rsidP="00A32DDD">
            <w:pPr>
              <w:ind w:left="-108" w:right="-108"/>
              <w:jc w:val="center"/>
            </w:pPr>
            <w:r w:rsidRPr="00B4319C">
              <w:t>44500</w:t>
            </w:r>
          </w:p>
        </w:tc>
        <w:tc>
          <w:tcPr>
            <w:tcW w:w="720" w:type="dxa"/>
            <w:vAlign w:val="center"/>
          </w:tcPr>
          <w:p w:rsidR="00A32DDD" w:rsidRPr="00B4319C" w:rsidRDefault="00A32DDD" w:rsidP="00A32DDD">
            <w:pPr>
              <w:ind w:left="-188" w:right="-108"/>
              <w:jc w:val="center"/>
              <w:rPr>
                <w:b/>
              </w:rPr>
            </w:pPr>
            <w:r w:rsidRPr="00B4319C">
              <w:rPr>
                <w:b/>
              </w:rPr>
              <w:t>0,81</w:t>
            </w:r>
          </w:p>
        </w:tc>
        <w:tc>
          <w:tcPr>
            <w:tcW w:w="1209" w:type="dxa"/>
            <w:vAlign w:val="center"/>
          </w:tcPr>
          <w:p w:rsidR="00A32DDD" w:rsidRPr="006A7997" w:rsidRDefault="00A32DDD" w:rsidP="00A32DDD">
            <w:pPr>
              <w:ind w:right="-21"/>
              <w:jc w:val="center"/>
            </w:pPr>
            <w:r>
              <w:t>6395</w:t>
            </w:r>
          </w:p>
        </w:tc>
        <w:tc>
          <w:tcPr>
            <w:tcW w:w="771" w:type="dxa"/>
            <w:vAlign w:val="center"/>
          </w:tcPr>
          <w:p w:rsidR="00A32DDD" w:rsidRPr="006A7997" w:rsidRDefault="00A32DDD" w:rsidP="00A32DDD">
            <w:pPr>
              <w:ind w:right="-21"/>
              <w:jc w:val="center"/>
              <w:rPr>
                <w:b/>
              </w:rPr>
            </w:pPr>
            <w:r>
              <w:rPr>
                <w:b/>
              </w:rPr>
              <w:t>25,4</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4.</w:t>
            </w:r>
          </w:p>
        </w:tc>
        <w:tc>
          <w:tcPr>
            <w:tcW w:w="5220" w:type="dxa"/>
          </w:tcPr>
          <w:p w:rsidR="00A32DDD" w:rsidRPr="00B4319C" w:rsidRDefault="00A32DDD" w:rsidP="00A32DDD">
            <w:pPr>
              <w:ind w:right="-108"/>
            </w:pPr>
            <w:r w:rsidRPr="00B4319C">
              <w:t>Земли особоохраняемых территорий и объектов</w:t>
            </w:r>
          </w:p>
        </w:tc>
        <w:tc>
          <w:tcPr>
            <w:tcW w:w="1260" w:type="dxa"/>
            <w:vAlign w:val="center"/>
          </w:tcPr>
          <w:p w:rsidR="00A32DDD" w:rsidRPr="00B4319C" w:rsidRDefault="00A32DDD" w:rsidP="00A32DDD">
            <w:pPr>
              <w:ind w:left="-108" w:right="-108"/>
              <w:jc w:val="center"/>
            </w:pPr>
            <w:r w:rsidRPr="00B4319C">
              <w:t>196600</w:t>
            </w:r>
          </w:p>
        </w:tc>
        <w:tc>
          <w:tcPr>
            <w:tcW w:w="720" w:type="dxa"/>
            <w:vAlign w:val="center"/>
          </w:tcPr>
          <w:p w:rsidR="00A32DDD" w:rsidRPr="00B4319C" w:rsidRDefault="00A32DDD" w:rsidP="00A32DDD">
            <w:pPr>
              <w:ind w:left="-188" w:right="-108"/>
              <w:jc w:val="center"/>
              <w:rPr>
                <w:b/>
              </w:rPr>
            </w:pPr>
            <w:r w:rsidRPr="00B4319C">
              <w:rPr>
                <w:b/>
              </w:rPr>
              <w:t>3,6</w:t>
            </w:r>
          </w:p>
        </w:tc>
        <w:tc>
          <w:tcPr>
            <w:tcW w:w="1209" w:type="dxa"/>
            <w:vAlign w:val="center"/>
          </w:tcPr>
          <w:p w:rsidR="00A32DDD" w:rsidRPr="006A7997" w:rsidRDefault="00A32DDD" w:rsidP="00A32DDD">
            <w:pPr>
              <w:ind w:right="-21"/>
              <w:jc w:val="center"/>
            </w:pPr>
            <w:r>
              <w:t>-</w:t>
            </w:r>
          </w:p>
        </w:tc>
        <w:tc>
          <w:tcPr>
            <w:tcW w:w="771" w:type="dxa"/>
            <w:vAlign w:val="center"/>
          </w:tcPr>
          <w:p w:rsidR="00A32DDD" w:rsidRPr="006A7997" w:rsidRDefault="00A32DDD" w:rsidP="00A32DDD">
            <w:pPr>
              <w:ind w:right="-21"/>
              <w:jc w:val="center"/>
              <w:rPr>
                <w:b/>
                <w:sz w:val="22"/>
                <w:szCs w:val="22"/>
              </w:rPr>
            </w:pPr>
            <w:r>
              <w:rPr>
                <w:b/>
                <w:sz w:val="22"/>
                <w:szCs w:val="22"/>
              </w:rPr>
              <w:t>-</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5.</w:t>
            </w:r>
          </w:p>
        </w:tc>
        <w:tc>
          <w:tcPr>
            <w:tcW w:w="5220" w:type="dxa"/>
          </w:tcPr>
          <w:p w:rsidR="00A32DDD" w:rsidRPr="00B4319C" w:rsidRDefault="00A32DDD" w:rsidP="00A32DDD">
            <w:pPr>
              <w:ind w:right="-108"/>
            </w:pPr>
            <w:r w:rsidRPr="00B4319C">
              <w:t>Земли лесного фонда</w:t>
            </w:r>
          </w:p>
        </w:tc>
        <w:tc>
          <w:tcPr>
            <w:tcW w:w="1260" w:type="dxa"/>
            <w:vAlign w:val="center"/>
          </w:tcPr>
          <w:p w:rsidR="00A32DDD" w:rsidRPr="00B4319C" w:rsidRDefault="00A32DDD" w:rsidP="00A32DDD">
            <w:pPr>
              <w:ind w:left="-108" w:right="-108"/>
              <w:jc w:val="center"/>
            </w:pPr>
            <w:r w:rsidRPr="00B4319C">
              <w:t>3878400</w:t>
            </w:r>
          </w:p>
        </w:tc>
        <w:tc>
          <w:tcPr>
            <w:tcW w:w="720" w:type="dxa"/>
            <w:vAlign w:val="center"/>
          </w:tcPr>
          <w:p w:rsidR="00A32DDD" w:rsidRPr="00B4319C" w:rsidRDefault="00A32DDD" w:rsidP="00A32DDD">
            <w:pPr>
              <w:ind w:left="-188" w:right="-108"/>
              <w:jc w:val="center"/>
              <w:rPr>
                <w:b/>
              </w:rPr>
            </w:pPr>
            <w:r w:rsidRPr="00B4319C">
              <w:rPr>
                <w:b/>
              </w:rPr>
              <w:t>71,16</w:t>
            </w:r>
          </w:p>
        </w:tc>
        <w:tc>
          <w:tcPr>
            <w:tcW w:w="1209" w:type="dxa"/>
            <w:vAlign w:val="center"/>
          </w:tcPr>
          <w:p w:rsidR="00A32DDD" w:rsidRPr="006A7997" w:rsidRDefault="00A32DDD" w:rsidP="00A32DDD">
            <w:pPr>
              <w:ind w:right="-21"/>
              <w:jc w:val="center"/>
            </w:pPr>
            <w:r>
              <w:t>18322</w:t>
            </w:r>
          </w:p>
        </w:tc>
        <w:tc>
          <w:tcPr>
            <w:tcW w:w="771" w:type="dxa"/>
            <w:vAlign w:val="center"/>
          </w:tcPr>
          <w:p w:rsidR="00A32DDD" w:rsidRPr="006A7997" w:rsidRDefault="00A32DDD" w:rsidP="00A32DDD">
            <w:pPr>
              <w:ind w:right="-21"/>
              <w:rPr>
                <w:b/>
              </w:rPr>
            </w:pPr>
            <w:r>
              <w:rPr>
                <w:b/>
              </w:rPr>
              <w:t>72,8</w:t>
            </w: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6.</w:t>
            </w:r>
          </w:p>
        </w:tc>
        <w:tc>
          <w:tcPr>
            <w:tcW w:w="5220" w:type="dxa"/>
            <w:vAlign w:val="center"/>
          </w:tcPr>
          <w:p w:rsidR="00A32DDD" w:rsidRPr="00B4319C" w:rsidRDefault="00A32DDD" w:rsidP="00A32DDD">
            <w:pPr>
              <w:ind w:right="-21"/>
            </w:pPr>
            <w:r w:rsidRPr="00B4319C">
              <w:t>Земли водного фонда</w:t>
            </w:r>
          </w:p>
        </w:tc>
        <w:tc>
          <w:tcPr>
            <w:tcW w:w="1260" w:type="dxa"/>
            <w:vAlign w:val="center"/>
          </w:tcPr>
          <w:p w:rsidR="00A32DDD" w:rsidRPr="00B4319C" w:rsidRDefault="00A32DDD" w:rsidP="00A32DDD">
            <w:pPr>
              <w:tabs>
                <w:tab w:val="center" w:pos="522"/>
              </w:tabs>
              <w:ind w:left="-108" w:right="-108"/>
              <w:jc w:val="center"/>
            </w:pPr>
            <w:r w:rsidRPr="00B4319C">
              <w:t>109100</w:t>
            </w:r>
          </w:p>
        </w:tc>
        <w:tc>
          <w:tcPr>
            <w:tcW w:w="720" w:type="dxa"/>
            <w:vAlign w:val="center"/>
          </w:tcPr>
          <w:p w:rsidR="00A32DDD" w:rsidRPr="00B4319C" w:rsidRDefault="00A32DDD" w:rsidP="00A32DDD">
            <w:pPr>
              <w:ind w:left="-188" w:right="-108"/>
              <w:jc w:val="center"/>
              <w:rPr>
                <w:b/>
              </w:rPr>
            </w:pPr>
            <w:r w:rsidRPr="00B4319C">
              <w:rPr>
                <w:b/>
              </w:rPr>
              <w:t>2,0</w:t>
            </w:r>
          </w:p>
        </w:tc>
        <w:tc>
          <w:tcPr>
            <w:tcW w:w="1209" w:type="dxa"/>
            <w:vAlign w:val="center"/>
          </w:tcPr>
          <w:p w:rsidR="00A32DDD" w:rsidRPr="006A7997" w:rsidRDefault="00A32DDD" w:rsidP="00A32DDD">
            <w:pPr>
              <w:ind w:right="-21"/>
              <w:jc w:val="center"/>
            </w:pPr>
            <w:r>
              <w:t>100</w:t>
            </w:r>
          </w:p>
        </w:tc>
        <w:tc>
          <w:tcPr>
            <w:tcW w:w="771" w:type="dxa"/>
            <w:vAlign w:val="center"/>
          </w:tcPr>
          <w:p w:rsidR="00A32DDD" w:rsidRPr="006A7997" w:rsidRDefault="00A32DDD" w:rsidP="00A32DDD">
            <w:pPr>
              <w:ind w:right="-21"/>
              <w:jc w:val="center"/>
              <w:rPr>
                <w:b/>
              </w:rPr>
            </w:pPr>
            <w:r>
              <w:rPr>
                <w:b/>
              </w:rPr>
              <w:t>0,4</w:t>
            </w:r>
          </w:p>
        </w:tc>
      </w:tr>
      <w:tr w:rsidR="00A32DDD" w:rsidRPr="0090590B" w:rsidTr="00A32DDD">
        <w:trPr>
          <w:jc w:val="center"/>
        </w:trPr>
        <w:tc>
          <w:tcPr>
            <w:tcW w:w="288" w:type="dxa"/>
          </w:tcPr>
          <w:p w:rsidR="00A32DDD" w:rsidRPr="00B4319C" w:rsidRDefault="00A32DDD" w:rsidP="00A32DDD">
            <w:pPr>
              <w:ind w:left="-180" w:right="-108"/>
              <w:jc w:val="center"/>
            </w:pPr>
            <w:r>
              <w:t xml:space="preserve">  </w:t>
            </w:r>
            <w:r w:rsidRPr="00B4319C">
              <w:t>7.</w:t>
            </w:r>
          </w:p>
        </w:tc>
        <w:tc>
          <w:tcPr>
            <w:tcW w:w="5220" w:type="dxa"/>
            <w:vAlign w:val="center"/>
          </w:tcPr>
          <w:p w:rsidR="00A32DDD" w:rsidRPr="00B4319C" w:rsidRDefault="00A32DDD" w:rsidP="00A32DDD">
            <w:pPr>
              <w:ind w:right="-21"/>
            </w:pPr>
            <w:r w:rsidRPr="00B4319C">
              <w:t>Земли запаса</w:t>
            </w:r>
          </w:p>
        </w:tc>
        <w:tc>
          <w:tcPr>
            <w:tcW w:w="1260" w:type="dxa"/>
            <w:vAlign w:val="center"/>
          </w:tcPr>
          <w:p w:rsidR="00A32DDD" w:rsidRPr="00B4319C" w:rsidRDefault="00A32DDD" w:rsidP="00A32DDD">
            <w:pPr>
              <w:ind w:left="-108" w:right="-108"/>
              <w:jc w:val="center"/>
            </w:pPr>
            <w:r w:rsidRPr="00B4319C">
              <w:t>103800</w:t>
            </w:r>
          </w:p>
        </w:tc>
        <w:tc>
          <w:tcPr>
            <w:tcW w:w="720" w:type="dxa"/>
            <w:vAlign w:val="center"/>
          </w:tcPr>
          <w:p w:rsidR="00A32DDD" w:rsidRPr="00B4319C" w:rsidRDefault="00A32DDD" w:rsidP="00A32DDD">
            <w:pPr>
              <w:ind w:left="-188" w:right="-108"/>
              <w:jc w:val="center"/>
              <w:rPr>
                <w:b/>
              </w:rPr>
            </w:pPr>
            <w:r w:rsidRPr="00B4319C">
              <w:rPr>
                <w:b/>
              </w:rPr>
              <w:t>1,9</w:t>
            </w:r>
          </w:p>
        </w:tc>
        <w:tc>
          <w:tcPr>
            <w:tcW w:w="1209" w:type="dxa"/>
            <w:vAlign w:val="center"/>
          </w:tcPr>
          <w:p w:rsidR="00A32DDD" w:rsidRPr="006A7997" w:rsidRDefault="00A32DDD" w:rsidP="00A32DDD">
            <w:pPr>
              <w:ind w:right="-21"/>
              <w:jc w:val="center"/>
            </w:pPr>
            <w:r>
              <w:t>-</w:t>
            </w:r>
          </w:p>
        </w:tc>
        <w:tc>
          <w:tcPr>
            <w:tcW w:w="771" w:type="dxa"/>
            <w:vAlign w:val="center"/>
          </w:tcPr>
          <w:p w:rsidR="00A32DDD" w:rsidRPr="006A7997" w:rsidRDefault="00A32DDD" w:rsidP="00A32DDD">
            <w:pPr>
              <w:ind w:right="-21"/>
              <w:jc w:val="center"/>
              <w:rPr>
                <w:b/>
                <w:sz w:val="22"/>
                <w:szCs w:val="22"/>
              </w:rPr>
            </w:pPr>
          </w:p>
        </w:tc>
      </w:tr>
      <w:tr w:rsidR="00A32DDD" w:rsidRPr="0090590B" w:rsidTr="00A32DDD">
        <w:trPr>
          <w:jc w:val="center"/>
        </w:trPr>
        <w:tc>
          <w:tcPr>
            <w:tcW w:w="288" w:type="dxa"/>
          </w:tcPr>
          <w:p w:rsidR="00A32DDD" w:rsidRPr="00B4319C" w:rsidRDefault="00A32DDD" w:rsidP="00A32DDD">
            <w:pPr>
              <w:ind w:left="-180" w:right="-108"/>
              <w:jc w:val="center"/>
            </w:pPr>
            <w:r w:rsidRPr="00B4319C">
              <w:t xml:space="preserve">  </w:t>
            </w:r>
          </w:p>
        </w:tc>
        <w:tc>
          <w:tcPr>
            <w:tcW w:w="5220" w:type="dxa"/>
          </w:tcPr>
          <w:p w:rsidR="00A32DDD" w:rsidRPr="00B4319C" w:rsidRDefault="00A32DDD" w:rsidP="00A32DDD">
            <w:pPr>
              <w:ind w:right="-108"/>
            </w:pPr>
            <w:r w:rsidRPr="00B4319C">
              <w:t>Итого общая площадь земель:</w:t>
            </w:r>
          </w:p>
        </w:tc>
        <w:tc>
          <w:tcPr>
            <w:tcW w:w="1260" w:type="dxa"/>
          </w:tcPr>
          <w:p w:rsidR="00A32DDD" w:rsidRPr="00B4319C" w:rsidRDefault="00A32DDD" w:rsidP="00A32DDD">
            <w:pPr>
              <w:ind w:left="-108" w:right="-108"/>
              <w:jc w:val="center"/>
            </w:pPr>
            <w:r w:rsidRPr="00B4319C">
              <w:t>5449900</w:t>
            </w:r>
          </w:p>
        </w:tc>
        <w:tc>
          <w:tcPr>
            <w:tcW w:w="720" w:type="dxa"/>
          </w:tcPr>
          <w:p w:rsidR="00A32DDD" w:rsidRPr="00B4319C" w:rsidRDefault="00A32DDD" w:rsidP="00A32DDD">
            <w:pPr>
              <w:ind w:left="-188" w:right="-108"/>
              <w:jc w:val="center"/>
              <w:rPr>
                <w:b/>
              </w:rPr>
            </w:pPr>
            <w:r w:rsidRPr="00B4319C">
              <w:rPr>
                <w:b/>
              </w:rPr>
              <w:t>100</w:t>
            </w:r>
          </w:p>
        </w:tc>
        <w:tc>
          <w:tcPr>
            <w:tcW w:w="1209" w:type="dxa"/>
          </w:tcPr>
          <w:p w:rsidR="00A32DDD" w:rsidRPr="00B4319C" w:rsidRDefault="00A32DDD" w:rsidP="00A32DDD">
            <w:pPr>
              <w:ind w:left="-108" w:right="-108"/>
              <w:jc w:val="center"/>
            </w:pPr>
            <w:r>
              <w:t>25164</w:t>
            </w:r>
          </w:p>
        </w:tc>
        <w:tc>
          <w:tcPr>
            <w:tcW w:w="771" w:type="dxa"/>
          </w:tcPr>
          <w:p w:rsidR="00A32DDD" w:rsidRPr="00B4319C" w:rsidRDefault="00A32DDD" w:rsidP="00A32DDD">
            <w:pPr>
              <w:ind w:left="-188" w:right="-108"/>
              <w:jc w:val="center"/>
              <w:rPr>
                <w:b/>
                <w:sz w:val="22"/>
                <w:szCs w:val="22"/>
              </w:rPr>
            </w:pPr>
            <w:r w:rsidRPr="00B4319C">
              <w:rPr>
                <w:b/>
                <w:sz w:val="22"/>
                <w:szCs w:val="22"/>
              </w:rPr>
              <w:t>100</w:t>
            </w:r>
          </w:p>
        </w:tc>
      </w:tr>
    </w:tbl>
    <w:p w:rsidR="00A32DDD" w:rsidRPr="002E2B48" w:rsidRDefault="00A32DDD" w:rsidP="00A32DDD">
      <w:pPr>
        <w:ind w:right="-21" w:firstLine="840"/>
        <w:rPr>
          <w:b/>
        </w:rPr>
      </w:pPr>
    </w:p>
    <w:p w:rsidR="00A32DDD" w:rsidRDefault="00A32DDD" w:rsidP="00A32DDD">
      <w:pPr>
        <w:jc w:val="both"/>
        <w:rPr>
          <w:rFonts w:eastAsia="Calibri"/>
          <w:lang w:val="en-US"/>
        </w:rPr>
      </w:pPr>
    </w:p>
    <w:p w:rsidR="00A32DDD" w:rsidRDefault="00A32DDD" w:rsidP="00A32DDD">
      <w:pPr>
        <w:jc w:val="both"/>
        <w:rPr>
          <w:rFonts w:eastAsia="Calibri"/>
          <w:lang w:val="en-US"/>
        </w:rPr>
      </w:pPr>
    </w:p>
    <w:p w:rsidR="00A32DDD" w:rsidRPr="002E2B48" w:rsidRDefault="00A32DDD" w:rsidP="00A32DDD">
      <w:pPr>
        <w:jc w:val="both"/>
        <w:rPr>
          <w:rFonts w:eastAsia="Calibri"/>
        </w:rPr>
      </w:pPr>
      <w:r w:rsidRPr="002E2B48">
        <w:rPr>
          <w:rFonts w:eastAsia="Calibri"/>
        </w:rPr>
        <w:t>Данные, приведенные в таблице 2, графически можно представить следующим образом:</w:t>
      </w:r>
    </w:p>
    <w:p w:rsidR="00A32DDD" w:rsidRPr="002E2B48" w:rsidRDefault="005642B7" w:rsidP="00A32DDD">
      <w:pPr>
        <w:ind w:right="624" w:firstLine="120"/>
        <w:rPr>
          <w:b/>
        </w:rPr>
      </w:pPr>
      <w:r>
        <w:rPr>
          <w:noProof/>
          <w:lang w:eastAsia="ru-RU"/>
        </w:rPr>
        <w:lastRenderedPageBreak/>
        <w:drawing>
          <wp:inline distT="0" distB="0" distL="0" distR="0">
            <wp:extent cx="5857875" cy="32480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A32DDD">
        <w:rPr>
          <w:b/>
        </w:rPr>
        <w:t xml:space="preserve">              </w:t>
      </w:r>
      <w:r w:rsidR="00A32DDD" w:rsidRPr="002E2B48">
        <w:rPr>
          <w:b/>
        </w:rPr>
        <w:t>2</w:t>
      </w:r>
      <w:r w:rsidR="00A32DDD" w:rsidRPr="00024264">
        <w:rPr>
          <w:b/>
        </w:rPr>
        <w:t>.</w:t>
      </w:r>
      <w:r w:rsidR="00A32DDD" w:rsidRPr="002E2B48">
        <w:rPr>
          <w:b/>
        </w:rPr>
        <w:t xml:space="preserve">    Социально-экономическое состояние территории.</w:t>
      </w:r>
    </w:p>
    <w:p w:rsidR="00A32DDD" w:rsidRPr="005763D4" w:rsidRDefault="00A32DDD" w:rsidP="00A32DDD">
      <w:pPr>
        <w:ind w:right="-21" w:firstLine="840"/>
        <w:jc w:val="both"/>
        <w:rPr>
          <w:b/>
        </w:rPr>
      </w:pPr>
      <w:r w:rsidRPr="005763D4">
        <w:rPr>
          <w:b/>
        </w:rPr>
        <w:t>2.1. Производство.</w:t>
      </w:r>
    </w:p>
    <w:p w:rsidR="00A32DDD" w:rsidRDefault="00A32DDD" w:rsidP="00A32DDD">
      <w:pPr>
        <w:ind w:right="-21" w:firstLine="840"/>
        <w:jc w:val="both"/>
        <w:rPr>
          <w:b/>
        </w:rPr>
      </w:pPr>
    </w:p>
    <w:p w:rsidR="00A32DDD" w:rsidRPr="001F3FB5" w:rsidRDefault="00A32DDD" w:rsidP="00A32DDD">
      <w:pPr>
        <w:ind w:firstLine="540"/>
        <w:jc w:val="both"/>
      </w:pPr>
      <w:r w:rsidRPr="001164FA">
        <w:t xml:space="preserve">Из основных </w:t>
      </w:r>
      <w:r>
        <w:t xml:space="preserve">действующих </w:t>
      </w:r>
      <w:r w:rsidRPr="001164FA">
        <w:t>производственных предприятий</w:t>
      </w:r>
      <w:r>
        <w:t xml:space="preserve"> на 2009 год </w:t>
      </w:r>
      <w:r w:rsidRPr="001164FA">
        <w:t xml:space="preserve"> (включая сельскохозяйственное производство), на территории </w:t>
      </w:r>
      <w:r>
        <w:rPr>
          <w:rFonts w:eastAsia="Calibri"/>
        </w:rPr>
        <w:t>Лаптевского</w:t>
      </w:r>
      <w:r>
        <w:t xml:space="preserve"> СП расположены:</w:t>
      </w:r>
    </w:p>
    <w:p w:rsidR="00A32DDD" w:rsidRPr="00994F86" w:rsidRDefault="00A32DDD" w:rsidP="00A32DDD">
      <w:pPr>
        <w:ind w:right="-21" w:firstLine="840"/>
        <w:jc w:val="both"/>
      </w:pPr>
      <w:r w:rsidRPr="00994F86">
        <w:t>1. Молочно-товарная ферма (д. Лаптево)</w:t>
      </w:r>
    </w:p>
    <w:p w:rsidR="00A32DDD" w:rsidRPr="00994F86" w:rsidRDefault="00A32DDD" w:rsidP="00A32DDD">
      <w:pPr>
        <w:ind w:right="-21" w:firstLine="840"/>
        <w:jc w:val="both"/>
      </w:pPr>
      <w:r w:rsidRPr="00994F86">
        <w:t xml:space="preserve">2. Молочно-товарная ферма </w:t>
      </w:r>
      <w:r>
        <w:t>(д</w:t>
      </w:r>
      <w:r w:rsidRPr="00994F86">
        <w:t>. Черное)</w:t>
      </w:r>
    </w:p>
    <w:p w:rsidR="00A32DDD" w:rsidRPr="00994F86" w:rsidRDefault="00A32DDD" w:rsidP="00A32DDD">
      <w:pPr>
        <w:ind w:right="-21" w:firstLine="840"/>
        <w:jc w:val="both"/>
      </w:pPr>
      <w:r w:rsidRPr="00994F86">
        <w:t xml:space="preserve">3. </w:t>
      </w:r>
      <w:r>
        <w:t>Крестьянское хозяйство</w:t>
      </w:r>
      <w:r w:rsidRPr="00994F86">
        <w:t xml:space="preserve"> </w:t>
      </w:r>
      <w:r>
        <w:t xml:space="preserve">(д. </w:t>
      </w:r>
      <w:r w:rsidRPr="00994F86">
        <w:t>Беззубцево</w:t>
      </w:r>
      <w:r>
        <w:t>)</w:t>
      </w:r>
      <w:r w:rsidRPr="00994F86">
        <w:t xml:space="preserve"> </w:t>
      </w:r>
    </w:p>
    <w:p w:rsidR="00A32DDD" w:rsidRDefault="00A32DDD" w:rsidP="00A32DDD">
      <w:pPr>
        <w:ind w:right="-21" w:firstLine="840"/>
        <w:jc w:val="both"/>
      </w:pPr>
      <w:r>
        <w:t>4. Ремонтные мастерские (</w:t>
      </w:r>
      <w:r w:rsidRPr="00994F86">
        <w:t>д. Лаптево</w:t>
      </w:r>
      <w:r>
        <w:t>)</w:t>
      </w:r>
    </w:p>
    <w:p w:rsidR="00A32DDD" w:rsidRDefault="00A32DDD" w:rsidP="00A32DDD">
      <w:pPr>
        <w:ind w:right="-21" w:firstLine="840"/>
        <w:jc w:val="both"/>
      </w:pPr>
      <w:r>
        <w:t>5. Пилорама (</w:t>
      </w:r>
      <w:r w:rsidRPr="00994F86">
        <w:t>д. Лаптево</w:t>
      </w:r>
      <w:r>
        <w:t>)</w:t>
      </w:r>
    </w:p>
    <w:p w:rsidR="00A32DDD" w:rsidRPr="006708C7" w:rsidRDefault="00A32DDD" w:rsidP="00A32DDD">
      <w:pPr>
        <w:ind w:right="-21" w:firstLine="840"/>
        <w:jc w:val="both"/>
      </w:pPr>
      <w:r>
        <w:t>6.</w:t>
      </w:r>
      <w:r w:rsidRPr="006708C7">
        <w:rPr>
          <w:b/>
          <w:sz w:val="20"/>
          <w:szCs w:val="20"/>
        </w:rPr>
        <w:t xml:space="preserve"> </w:t>
      </w:r>
      <w:r w:rsidRPr="006708C7">
        <w:t>Зерносклад</w:t>
      </w:r>
      <w:r>
        <w:t xml:space="preserve"> (</w:t>
      </w:r>
      <w:r w:rsidRPr="00994F86">
        <w:t>д. Лаптево</w:t>
      </w:r>
      <w:r>
        <w:t>)</w:t>
      </w:r>
    </w:p>
    <w:p w:rsidR="00A32DDD" w:rsidRDefault="00A32DDD" w:rsidP="00A32DDD">
      <w:pPr>
        <w:ind w:left="840" w:right="-21"/>
        <w:jc w:val="both"/>
        <w:rPr>
          <w:b/>
        </w:rPr>
      </w:pPr>
    </w:p>
    <w:p w:rsidR="00A32DDD" w:rsidRDefault="00A32DDD" w:rsidP="00A32DDD">
      <w:pPr>
        <w:numPr>
          <w:ilvl w:val="1"/>
          <w:numId w:val="20"/>
        </w:numPr>
        <w:suppressAutoHyphens w:val="0"/>
        <w:ind w:right="-21"/>
        <w:jc w:val="both"/>
        <w:rPr>
          <w:b/>
        </w:rPr>
      </w:pPr>
      <w:r w:rsidRPr="002E2B48">
        <w:rPr>
          <w:b/>
        </w:rPr>
        <w:t>Объекты историко-культурного значения.</w:t>
      </w:r>
    </w:p>
    <w:p w:rsidR="00A32DDD" w:rsidRDefault="00A32DDD" w:rsidP="00A32DDD">
      <w:pPr>
        <w:ind w:left="840" w:right="-21"/>
        <w:jc w:val="both"/>
        <w:rPr>
          <w:b/>
        </w:rPr>
      </w:pPr>
    </w:p>
    <w:p w:rsidR="00A32DDD" w:rsidRPr="0040021C" w:rsidRDefault="00A32DDD" w:rsidP="00A32DDD">
      <w:r w:rsidRPr="0040021C">
        <w:t>Наличие культурно-исторических достопримечательностей является дополнительным условием формирования благоприятной рекреационной обстановки. Историко-культурный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A32DDD" w:rsidRDefault="00A32DDD" w:rsidP="00A32DDD">
      <w:pPr>
        <w:jc w:val="center"/>
      </w:pPr>
      <w:r w:rsidRPr="0040021C">
        <w:t xml:space="preserve">Историко-культурный каркас </w:t>
      </w:r>
      <w:r>
        <w:t>поселения</w:t>
      </w:r>
      <w:r w:rsidRPr="0040021C">
        <w:t xml:space="preserve"> представлен </w:t>
      </w:r>
      <w:r>
        <w:t xml:space="preserve">объектами культурного наследия. </w:t>
      </w:r>
    </w:p>
    <w:p w:rsidR="00A32DDD" w:rsidRPr="00FE19B9" w:rsidRDefault="00A32DDD" w:rsidP="00A32DDD"/>
    <w:p w:rsidR="00A32DDD" w:rsidRPr="00F94618" w:rsidRDefault="00A32DDD" w:rsidP="00A32DDD">
      <w:pPr>
        <w:jc w:val="center"/>
        <w:rPr>
          <w:b/>
        </w:rPr>
      </w:pPr>
      <w:r w:rsidRPr="00F94618">
        <w:rPr>
          <w:b/>
        </w:rPr>
        <w:t>Список объектов культурного наследия,</w:t>
      </w:r>
    </w:p>
    <w:p w:rsidR="00A32DDD" w:rsidRDefault="00A32DDD" w:rsidP="00A32DDD">
      <w:pPr>
        <w:jc w:val="center"/>
        <w:rPr>
          <w:b/>
        </w:rPr>
      </w:pPr>
      <w:r w:rsidRPr="00F94618">
        <w:rPr>
          <w:b/>
        </w:rPr>
        <w:t>находящихся на террит</w:t>
      </w:r>
      <w:r>
        <w:rPr>
          <w:b/>
        </w:rPr>
        <w:t>ории Лаптевского</w:t>
      </w:r>
      <w:r w:rsidRPr="00F94618">
        <w:rPr>
          <w:b/>
        </w:rPr>
        <w:t xml:space="preserve"> сельского поселения</w:t>
      </w:r>
    </w:p>
    <w:p w:rsidR="00A32DDD" w:rsidRPr="00F94618" w:rsidRDefault="00A32DDD" w:rsidP="00A32DDD">
      <w:pPr>
        <w:jc w:val="center"/>
        <w:rPr>
          <w:b/>
        </w:rPr>
      </w:pPr>
    </w:p>
    <w:p w:rsidR="00A32DDD" w:rsidRPr="00312F4D" w:rsidRDefault="00A32DDD" w:rsidP="00A32DDD">
      <w:pPr>
        <w:ind w:firstLine="567"/>
        <w:jc w:val="center"/>
        <w:rPr>
          <w:rFonts w:eastAsia="Calibri"/>
        </w:rPr>
      </w:pPr>
      <w:r>
        <w:rPr>
          <w:rFonts w:eastAsia="Calibri"/>
        </w:rPr>
        <w:t xml:space="preserve">                                                                                                 </w:t>
      </w:r>
      <w:r w:rsidRPr="00DD7AC1">
        <w:rPr>
          <w:rFonts w:eastAsia="Calibri"/>
        </w:rPr>
        <w:t xml:space="preserve">                     </w:t>
      </w:r>
      <w:r w:rsidRPr="00F94618">
        <w:rPr>
          <w:rFonts w:eastAsia="Calibri"/>
        </w:rPr>
        <w:t>Таблица 3</w:t>
      </w:r>
    </w:p>
    <w:tbl>
      <w:tblPr>
        <w:tblW w:w="9088" w:type="dxa"/>
        <w:tblInd w:w="170" w:type="dxa"/>
        <w:tblLayout w:type="fixed"/>
        <w:tblLook w:val="0000"/>
      </w:tblPr>
      <w:tblGrid>
        <w:gridCol w:w="745"/>
        <w:gridCol w:w="2499"/>
        <w:gridCol w:w="1347"/>
        <w:gridCol w:w="2499"/>
        <w:gridCol w:w="1998"/>
      </w:tblGrid>
      <w:tr w:rsidR="00A32DDD" w:rsidRPr="00365138" w:rsidTr="00A32DDD">
        <w:trPr>
          <w:trHeight w:val="511"/>
        </w:trPr>
        <w:tc>
          <w:tcPr>
            <w:tcW w:w="745" w:type="dxa"/>
            <w:tcBorders>
              <w:top w:val="single" w:sz="4" w:space="0" w:color="000000"/>
              <w:left w:val="single" w:sz="4" w:space="0" w:color="C0C0C0"/>
              <w:bottom w:val="single" w:sz="4" w:space="0" w:color="000000"/>
              <w:right w:val="single" w:sz="4" w:space="0" w:color="000000"/>
            </w:tcBorders>
            <w:shd w:val="clear" w:color="000000" w:fill="C0C0C0"/>
            <w:noWrap/>
            <w:vAlign w:val="center"/>
          </w:tcPr>
          <w:p w:rsidR="00A32DDD" w:rsidRPr="00365138" w:rsidRDefault="00A32DDD" w:rsidP="00A32DDD">
            <w:pPr>
              <w:jc w:val="center"/>
              <w:rPr>
                <w:color w:val="000000"/>
                <w:sz w:val="18"/>
                <w:szCs w:val="18"/>
              </w:rPr>
            </w:pPr>
            <w:r w:rsidRPr="00365138">
              <w:rPr>
                <w:color w:val="000000"/>
                <w:sz w:val="18"/>
                <w:szCs w:val="18"/>
              </w:rPr>
              <w:t>№</w:t>
            </w:r>
          </w:p>
          <w:p w:rsidR="00A32DDD" w:rsidRPr="00365138" w:rsidRDefault="00A32DDD" w:rsidP="00A32DDD">
            <w:pPr>
              <w:jc w:val="center"/>
              <w:rPr>
                <w:color w:val="000000"/>
                <w:sz w:val="18"/>
                <w:szCs w:val="18"/>
              </w:rPr>
            </w:pPr>
            <w:r w:rsidRPr="00365138">
              <w:rPr>
                <w:color w:val="000000"/>
                <w:sz w:val="18"/>
                <w:szCs w:val="18"/>
              </w:rPr>
              <w:t>п/п</w:t>
            </w:r>
          </w:p>
        </w:tc>
        <w:tc>
          <w:tcPr>
            <w:tcW w:w="2499" w:type="dxa"/>
            <w:tcBorders>
              <w:top w:val="single" w:sz="4" w:space="0" w:color="000000"/>
              <w:left w:val="nil"/>
              <w:bottom w:val="single" w:sz="4" w:space="0" w:color="000000"/>
              <w:right w:val="single" w:sz="4" w:space="0" w:color="000000"/>
            </w:tcBorders>
            <w:shd w:val="clear" w:color="000000" w:fill="C0C0C0"/>
            <w:vAlign w:val="center"/>
          </w:tcPr>
          <w:p w:rsidR="00A32DDD" w:rsidRPr="00365138" w:rsidRDefault="00A32DDD" w:rsidP="00A32DDD">
            <w:pPr>
              <w:jc w:val="center"/>
              <w:rPr>
                <w:color w:val="000000"/>
                <w:sz w:val="18"/>
                <w:szCs w:val="18"/>
              </w:rPr>
            </w:pPr>
            <w:r w:rsidRPr="00365138">
              <w:rPr>
                <w:color w:val="000000"/>
                <w:sz w:val="18"/>
                <w:szCs w:val="18"/>
              </w:rPr>
              <w:t xml:space="preserve">Наименование </w:t>
            </w:r>
            <w:r w:rsidRPr="00365138">
              <w:rPr>
                <w:color w:val="000000"/>
                <w:sz w:val="18"/>
                <w:szCs w:val="18"/>
              </w:rPr>
              <w:br/>
              <w:t>памятника</w:t>
            </w:r>
          </w:p>
        </w:tc>
        <w:tc>
          <w:tcPr>
            <w:tcW w:w="1347" w:type="dxa"/>
            <w:tcBorders>
              <w:top w:val="single" w:sz="4" w:space="0" w:color="000000"/>
              <w:left w:val="nil"/>
              <w:bottom w:val="single" w:sz="4" w:space="0" w:color="000000"/>
              <w:right w:val="single" w:sz="4" w:space="0" w:color="000000"/>
            </w:tcBorders>
            <w:shd w:val="clear" w:color="000000" w:fill="C0C0C0"/>
            <w:noWrap/>
            <w:vAlign w:val="center"/>
          </w:tcPr>
          <w:p w:rsidR="00A32DDD" w:rsidRPr="00365138" w:rsidRDefault="00A32DDD" w:rsidP="00A32DDD">
            <w:pPr>
              <w:jc w:val="center"/>
              <w:rPr>
                <w:color w:val="000000"/>
                <w:sz w:val="18"/>
                <w:szCs w:val="18"/>
              </w:rPr>
            </w:pPr>
            <w:r w:rsidRPr="00365138">
              <w:rPr>
                <w:color w:val="000000"/>
                <w:sz w:val="18"/>
                <w:szCs w:val="18"/>
              </w:rPr>
              <w:t>Датировка</w:t>
            </w:r>
          </w:p>
        </w:tc>
        <w:tc>
          <w:tcPr>
            <w:tcW w:w="2499" w:type="dxa"/>
            <w:tcBorders>
              <w:top w:val="single" w:sz="4" w:space="0" w:color="000000"/>
              <w:left w:val="nil"/>
              <w:bottom w:val="single" w:sz="4" w:space="0" w:color="000000"/>
              <w:right w:val="single" w:sz="4" w:space="0" w:color="000000"/>
            </w:tcBorders>
            <w:shd w:val="clear" w:color="000000" w:fill="C0C0C0"/>
            <w:vAlign w:val="center"/>
          </w:tcPr>
          <w:p w:rsidR="00A32DDD" w:rsidRPr="00365138" w:rsidRDefault="00A32DDD" w:rsidP="00A32DDD">
            <w:pPr>
              <w:jc w:val="center"/>
              <w:rPr>
                <w:color w:val="000000"/>
                <w:sz w:val="18"/>
                <w:szCs w:val="18"/>
              </w:rPr>
            </w:pPr>
            <w:r w:rsidRPr="00365138">
              <w:rPr>
                <w:color w:val="000000"/>
                <w:sz w:val="18"/>
                <w:szCs w:val="18"/>
              </w:rPr>
              <w:t xml:space="preserve">Адрес и </w:t>
            </w:r>
            <w:r w:rsidRPr="00365138">
              <w:rPr>
                <w:color w:val="000000"/>
                <w:sz w:val="18"/>
                <w:szCs w:val="18"/>
              </w:rPr>
              <w:br/>
              <w:t>местонахождение</w:t>
            </w:r>
          </w:p>
        </w:tc>
        <w:tc>
          <w:tcPr>
            <w:tcW w:w="1998" w:type="dxa"/>
            <w:tcBorders>
              <w:top w:val="single" w:sz="4" w:space="0" w:color="000000"/>
              <w:left w:val="nil"/>
              <w:bottom w:val="single" w:sz="4" w:space="0" w:color="000000"/>
              <w:right w:val="single" w:sz="4" w:space="0" w:color="000000"/>
            </w:tcBorders>
            <w:shd w:val="clear" w:color="000000" w:fill="C0C0C0"/>
            <w:noWrap/>
            <w:vAlign w:val="center"/>
          </w:tcPr>
          <w:p w:rsidR="00A32DDD" w:rsidRPr="00365138" w:rsidRDefault="00A32DDD" w:rsidP="00A32DDD">
            <w:pPr>
              <w:jc w:val="center"/>
              <w:rPr>
                <w:color w:val="000000"/>
                <w:sz w:val="18"/>
                <w:szCs w:val="18"/>
              </w:rPr>
            </w:pPr>
            <w:r w:rsidRPr="00365138">
              <w:rPr>
                <w:color w:val="000000"/>
                <w:sz w:val="18"/>
                <w:szCs w:val="18"/>
              </w:rPr>
              <w:t xml:space="preserve">Категория  </w:t>
            </w:r>
            <w:r>
              <w:rPr>
                <w:color w:val="000000"/>
                <w:sz w:val="18"/>
                <w:szCs w:val="18"/>
              </w:rPr>
              <w:t>охраны</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1.</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Жальник и сопка</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D25A32" w:rsidRDefault="00A32DDD" w:rsidP="00A32DDD">
            <w:pPr>
              <w:rPr>
                <w:color w:val="000000"/>
                <w:sz w:val="18"/>
                <w:szCs w:val="18"/>
              </w:rPr>
            </w:pPr>
            <w:r>
              <w:rPr>
                <w:color w:val="000000"/>
                <w:sz w:val="18"/>
                <w:szCs w:val="18"/>
              </w:rPr>
              <w:t>Х – Х</w:t>
            </w:r>
            <w:r>
              <w:rPr>
                <w:color w:val="000000"/>
                <w:sz w:val="18"/>
                <w:szCs w:val="18"/>
                <w:lang w:val="en-US"/>
              </w:rPr>
              <w:t>V</w:t>
            </w:r>
            <w:r>
              <w:rPr>
                <w:color w:val="000000"/>
                <w:sz w:val="18"/>
                <w:szCs w:val="18"/>
              </w:rPr>
              <w:t xml:space="preserve"> вв.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Default="00A32DDD" w:rsidP="00A32DDD">
            <w:pPr>
              <w:rPr>
                <w:color w:val="000000"/>
                <w:sz w:val="18"/>
                <w:szCs w:val="18"/>
              </w:rPr>
            </w:pPr>
            <w:r>
              <w:rPr>
                <w:color w:val="000000"/>
                <w:sz w:val="18"/>
                <w:szCs w:val="18"/>
              </w:rPr>
              <w:t xml:space="preserve">д. Жарки, </w:t>
            </w:r>
          </w:p>
          <w:p w:rsidR="00A32DDD" w:rsidRPr="00365138" w:rsidRDefault="00A32DDD" w:rsidP="00A32DDD">
            <w:pPr>
              <w:rPr>
                <w:color w:val="000000"/>
                <w:sz w:val="18"/>
                <w:szCs w:val="18"/>
              </w:rPr>
            </w:pPr>
            <w:r>
              <w:rPr>
                <w:color w:val="000000"/>
                <w:sz w:val="18"/>
                <w:szCs w:val="18"/>
              </w:rPr>
              <w:t>северная окраина</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Ф - 302</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2.</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Жальник</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lang w:val="en-US"/>
              </w:rPr>
              <w:t>VII-XV</w:t>
            </w:r>
            <w:r w:rsidRPr="00365138">
              <w:rPr>
                <w:color w:val="000000"/>
                <w:sz w:val="18"/>
                <w:szCs w:val="18"/>
              </w:rPr>
              <w:t xml:space="preserve"> вв.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Default="00A32DDD" w:rsidP="00A32DDD">
            <w:pPr>
              <w:rPr>
                <w:color w:val="000000"/>
                <w:sz w:val="18"/>
                <w:szCs w:val="18"/>
              </w:rPr>
            </w:pPr>
            <w:r w:rsidRPr="00365138">
              <w:rPr>
                <w:color w:val="000000"/>
                <w:sz w:val="18"/>
                <w:szCs w:val="18"/>
              </w:rPr>
              <w:t>д.</w:t>
            </w:r>
            <w:r>
              <w:rPr>
                <w:color w:val="000000"/>
                <w:sz w:val="18"/>
                <w:szCs w:val="18"/>
              </w:rPr>
              <w:t xml:space="preserve"> Муравьёво, </w:t>
            </w:r>
          </w:p>
          <w:p w:rsidR="00A32DDD" w:rsidRPr="00365138" w:rsidRDefault="00A32DDD" w:rsidP="00A32DDD">
            <w:pPr>
              <w:rPr>
                <w:color w:val="000000"/>
                <w:sz w:val="18"/>
                <w:szCs w:val="18"/>
              </w:rPr>
            </w:pPr>
            <w:r>
              <w:rPr>
                <w:color w:val="000000"/>
                <w:sz w:val="18"/>
                <w:szCs w:val="18"/>
              </w:rPr>
              <w:t>западная часть</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Pr="00D25A32" w:rsidRDefault="00A32DDD" w:rsidP="00A32DDD">
            <w:pPr>
              <w:jc w:val="both"/>
              <w:rPr>
                <w:color w:val="000000"/>
                <w:sz w:val="18"/>
                <w:szCs w:val="18"/>
              </w:rPr>
            </w:pPr>
            <w:r>
              <w:rPr>
                <w:color w:val="000000"/>
                <w:sz w:val="18"/>
                <w:szCs w:val="18"/>
              </w:rPr>
              <w:t>Ф</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3.</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Сопка</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lang w:val="en-US"/>
              </w:rPr>
              <w:t>VII</w:t>
            </w:r>
            <w:r w:rsidRPr="00365138">
              <w:rPr>
                <w:color w:val="000000"/>
                <w:sz w:val="18"/>
                <w:szCs w:val="18"/>
              </w:rPr>
              <w:t>I-X вв.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д.</w:t>
            </w:r>
            <w:r>
              <w:rPr>
                <w:color w:val="000000"/>
                <w:sz w:val="18"/>
                <w:szCs w:val="18"/>
              </w:rPr>
              <w:t xml:space="preserve"> Нивы, </w:t>
            </w:r>
            <w:smartTag w:uri="urn:schemas-microsoft-com:office:smarttags" w:element="metricconverter">
              <w:smartTagPr>
                <w:attr w:name="ProductID" w:val="1,4 км"/>
              </w:smartTagPr>
              <w:r>
                <w:rPr>
                  <w:color w:val="000000"/>
                  <w:sz w:val="18"/>
                  <w:szCs w:val="18"/>
                </w:rPr>
                <w:t>1,4 км</w:t>
              </w:r>
            </w:smartTag>
            <w:r>
              <w:rPr>
                <w:color w:val="000000"/>
                <w:sz w:val="18"/>
                <w:szCs w:val="18"/>
              </w:rPr>
              <w:t xml:space="preserve"> к югу-юго-западу, западный берег оз. Нивское, у старой дороги </w:t>
            </w:r>
            <w:r>
              <w:rPr>
                <w:color w:val="000000"/>
                <w:sz w:val="18"/>
                <w:szCs w:val="18"/>
              </w:rPr>
              <w:lastRenderedPageBreak/>
              <w:t>Манцево-Беззубцево</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lastRenderedPageBreak/>
              <w:t>Ф-302</w:t>
            </w:r>
          </w:p>
        </w:tc>
      </w:tr>
      <w:tr w:rsidR="00A32DDD" w:rsidRPr="00365138" w:rsidTr="00A32DDD">
        <w:trPr>
          <w:trHeight w:val="541"/>
        </w:trPr>
        <w:tc>
          <w:tcPr>
            <w:tcW w:w="745" w:type="dxa"/>
            <w:tcBorders>
              <w:top w:val="nil"/>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lastRenderedPageBreak/>
              <w:t>4.</w:t>
            </w:r>
          </w:p>
        </w:tc>
        <w:tc>
          <w:tcPr>
            <w:tcW w:w="2499"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Жальник</w:t>
            </w:r>
          </w:p>
        </w:tc>
        <w:tc>
          <w:tcPr>
            <w:tcW w:w="1347"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lang w:val="en-US"/>
              </w:rPr>
              <w:t>XII</w:t>
            </w:r>
            <w:r w:rsidRPr="00E13870">
              <w:rPr>
                <w:color w:val="000000"/>
                <w:sz w:val="18"/>
                <w:szCs w:val="18"/>
              </w:rPr>
              <w:t>-</w:t>
            </w:r>
            <w:r>
              <w:rPr>
                <w:color w:val="000000"/>
                <w:sz w:val="18"/>
                <w:szCs w:val="18"/>
                <w:lang w:val="en-US"/>
              </w:rPr>
              <w:t>XV</w:t>
            </w:r>
            <w:r w:rsidRPr="00E13870">
              <w:rPr>
                <w:color w:val="000000"/>
                <w:sz w:val="18"/>
                <w:szCs w:val="18"/>
              </w:rPr>
              <w:t xml:space="preserve"> </w:t>
            </w:r>
            <w:r>
              <w:rPr>
                <w:color w:val="000000"/>
                <w:sz w:val="18"/>
                <w:szCs w:val="18"/>
              </w:rPr>
              <w:t>вв.</w:t>
            </w:r>
            <w:r w:rsidRPr="00365138">
              <w:rPr>
                <w:color w:val="000000"/>
                <w:sz w:val="18"/>
                <w:szCs w:val="18"/>
              </w:rPr>
              <w:t> </w:t>
            </w:r>
          </w:p>
        </w:tc>
        <w:tc>
          <w:tcPr>
            <w:tcW w:w="2499"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 xml:space="preserve">д. </w:t>
            </w:r>
            <w:r>
              <w:rPr>
                <w:color w:val="000000"/>
                <w:sz w:val="18"/>
                <w:szCs w:val="18"/>
              </w:rPr>
              <w:t>Оборнево, северо-западная окраина, у дороги</w:t>
            </w:r>
          </w:p>
        </w:tc>
        <w:tc>
          <w:tcPr>
            <w:tcW w:w="1998"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Ф-302</w:t>
            </w:r>
          </w:p>
        </w:tc>
      </w:tr>
      <w:tr w:rsidR="00A32DDD" w:rsidRPr="00365138" w:rsidTr="00A32DDD">
        <w:trPr>
          <w:trHeight w:val="721"/>
        </w:trPr>
        <w:tc>
          <w:tcPr>
            <w:tcW w:w="745" w:type="dxa"/>
            <w:tcBorders>
              <w:top w:val="nil"/>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5.</w:t>
            </w:r>
          </w:p>
        </w:tc>
        <w:tc>
          <w:tcPr>
            <w:tcW w:w="2499"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Жальник</w:t>
            </w:r>
          </w:p>
        </w:tc>
        <w:tc>
          <w:tcPr>
            <w:tcW w:w="1347"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XII-XV вв.</w:t>
            </w:r>
          </w:p>
        </w:tc>
        <w:tc>
          <w:tcPr>
            <w:tcW w:w="2499"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д.</w:t>
            </w:r>
            <w:r>
              <w:rPr>
                <w:color w:val="000000"/>
                <w:sz w:val="18"/>
                <w:szCs w:val="18"/>
              </w:rPr>
              <w:t xml:space="preserve"> Клешнево, </w:t>
            </w:r>
            <w:smartTag w:uri="urn:schemas-microsoft-com:office:smarttags" w:element="metricconverter">
              <w:smartTagPr>
                <w:attr w:name="ProductID" w:val="0,25 км"/>
              </w:smartTagPr>
              <w:r>
                <w:rPr>
                  <w:color w:val="000000"/>
                  <w:sz w:val="18"/>
                  <w:szCs w:val="18"/>
                </w:rPr>
                <w:t>0,25 км</w:t>
              </w:r>
            </w:smartTag>
            <w:r>
              <w:rPr>
                <w:color w:val="000000"/>
                <w:sz w:val="18"/>
                <w:szCs w:val="18"/>
              </w:rPr>
              <w:t xml:space="preserve"> северо-восточнее</w:t>
            </w:r>
          </w:p>
        </w:tc>
        <w:tc>
          <w:tcPr>
            <w:tcW w:w="1998" w:type="dxa"/>
            <w:tcBorders>
              <w:top w:val="nil"/>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Ф</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sidRPr="00365138">
              <w:rPr>
                <w:color w:val="000000"/>
                <w:sz w:val="18"/>
                <w:szCs w:val="18"/>
              </w:rPr>
              <w:t>6.</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Жальник</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847F2C" w:rsidRDefault="00A32DDD" w:rsidP="00A32DDD">
            <w:pPr>
              <w:rPr>
                <w:color w:val="000000"/>
                <w:sz w:val="18"/>
                <w:szCs w:val="18"/>
              </w:rPr>
            </w:pPr>
            <w:r>
              <w:rPr>
                <w:color w:val="000000"/>
                <w:sz w:val="18"/>
                <w:szCs w:val="18"/>
              </w:rPr>
              <w:t>Х</w:t>
            </w:r>
            <w:r>
              <w:rPr>
                <w:color w:val="000000"/>
                <w:sz w:val="18"/>
                <w:szCs w:val="18"/>
                <w:lang w:val="en-US"/>
              </w:rPr>
              <w:t>II-XV</w:t>
            </w:r>
            <w:r>
              <w:rPr>
                <w:color w:val="000000"/>
                <w:sz w:val="18"/>
                <w:szCs w:val="18"/>
              </w:rPr>
              <w:t xml:space="preserve"> вв.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F76C2F" w:rsidRDefault="00A32DDD" w:rsidP="00A32DDD">
            <w:pPr>
              <w:rPr>
                <w:color w:val="000000"/>
                <w:sz w:val="18"/>
                <w:szCs w:val="18"/>
              </w:rPr>
            </w:pPr>
            <w:r w:rsidRPr="00365138">
              <w:rPr>
                <w:color w:val="000000"/>
                <w:sz w:val="18"/>
                <w:szCs w:val="18"/>
              </w:rPr>
              <w:t>д.</w:t>
            </w:r>
            <w:r w:rsidRPr="00F76C2F">
              <w:rPr>
                <w:color w:val="000000"/>
                <w:sz w:val="18"/>
                <w:szCs w:val="18"/>
              </w:rPr>
              <w:t xml:space="preserve"> </w:t>
            </w:r>
            <w:r>
              <w:rPr>
                <w:color w:val="000000"/>
                <w:sz w:val="18"/>
                <w:szCs w:val="18"/>
              </w:rPr>
              <w:t xml:space="preserve">Коровино, </w:t>
            </w:r>
            <w:smartTag w:uri="urn:schemas-microsoft-com:office:smarttags" w:element="metricconverter">
              <w:smartTagPr>
                <w:attr w:name="ProductID" w:val="3,4 км"/>
              </w:smartTagPr>
              <w:r>
                <w:rPr>
                  <w:color w:val="000000"/>
                  <w:sz w:val="18"/>
                  <w:szCs w:val="18"/>
                </w:rPr>
                <w:t>3,4 км</w:t>
              </w:r>
            </w:smartTag>
            <w:r>
              <w:rPr>
                <w:color w:val="000000"/>
                <w:sz w:val="18"/>
                <w:szCs w:val="18"/>
              </w:rPr>
              <w:t xml:space="preserve"> к  северу-северо-западу, на берегу оз.Луко</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Ф-12</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7</w:t>
            </w:r>
            <w:r w:rsidRPr="00365138">
              <w:rPr>
                <w:color w:val="000000"/>
                <w:sz w:val="18"/>
                <w:szCs w:val="18"/>
              </w:rPr>
              <w:t>.</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Дом М.Васильевой</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F76C2F" w:rsidRDefault="00A32DDD" w:rsidP="00A32DDD">
            <w:pPr>
              <w:rPr>
                <w:color w:val="000000"/>
                <w:sz w:val="18"/>
                <w:szCs w:val="18"/>
              </w:rPr>
            </w:pPr>
            <w:r>
              <w:rPr>
                <w:color w:val="000000"/>
                <w:sz w:val="18"/>
                <w:szCs w:val="18"/>
              </w:rPr>
              <w:t xml:space="preserve">кон. </w:t>
            </w:r>
            <w:r>
              <w:rPr>
                <w:color w:val="000000"/>
                <w:sz w:val="18"/>
                <w:szCs w:val="18"/>
                <w:lang w:val="en-US"/>
              </w:rPr>
              <w:t>XIX</w:t>
            </w:r>
            <w:r w:rsidRPr="00F76C2F">
              <w:rPr>
                <w:color w:val="000000"/>
                <w:sz w:val="18"/>
                <w:szCs w:val="18"/>
              </w:rPr>
              <w:t>-</w:t>
            </w:r>
            <w:r>
              <w:rPr>
                <w:color w:val="000000"/>
                <w:sz w:val="18"/>
                <w:szCs w:val="18"/>
              </w:rPr>
              <w:t xml:space="preserve">нач. </w:t>
            </w:r>
            <w:r>
              <w:rPr>
                <w:color w:val="000000"/>
                <w:sz w:val="18"/>
                <w:szCs w:val="18"/>
                <w:lang w:val="en-US"/>
              </w:rPr>
              <w:t>XX</w:t>
            </w:r>
            <w:r w:rsidRPr="00F76C2F">
              <w:rPr>
                <w:color w:val="000000"/>
                <w:sz w:val="18"/>
                <w:szCs w:val="18"/>
              </w:rPr>
              <w:t xml:space="preserve"> </w:t>
            </w:r>
            <w:r>
              <w:rPr>
                <w:color w:val="000000"/>
                <w:sz w:val="18"/>
                <w:szCs w:val="18"/>
              </w:rPr>
              <w:t>вв.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д. Анисимово</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Pr="00847F2C" w:rsidRDefault="00A32DDD" w:rsidP="00A32DDD">
            <w:pPr>
              <w:rPr>
                <w:color w:val="000000"/>
                <w:sz w:val="18"/>
                <w:szCs w:val="18"/>
              </w:rPr>
            </w:pPr>
            <w:r>
              <w:rPr>
                <w:color w:val="000000"/>
                <w:sz w:val="18"/>
                <w:szCs w:val="18"/>
              </w:rPr>
              <w:t>-</w:t>
            </w:r>
          </w:p>
        </w:tc>
      </w:tr>
      <w:tr w:rsidR="00A32DDD" w:rsidRPr="00365138" w:rsidTr="00A32DDD">
        <w:trPr>
          <w:trHeight w:val="600"/>
        </w:trPr>
        <w:tc>
          <w:tcPr>
            <w:tcW w:w="7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8.</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Default="00A32DDD" w:rsidP="00A32DDD">
            <w:pPr>
              <w:rPr>
                <w:color w:val="000000"/>
                <w:sz w:val="18"/>
                <w:szCs w:val="18"/>
              </w:rPr>
            </w:pPr>
            <w:r>
              <w:rPr>
                <w:color w:val="000000"/>
                <w:sz w:val="18"/>
                <w:szCs w:val="18"/>
              </w:rPr>
              <w:t>Церковь Василия Великого</w:t>
            </w:r>
          </w:p>
        </w:tc>
        <w:tc>
          <w:tcPr>
            <w:tcW w:w="1347" w:type="dxa"/>
            <w:tcBorders>
              <w:top w:val="single" w:sz="4" w:space="0" w:color="C0C0C0"/>
              <w:left w:val="nil"/>
              <w:bottom w:val="single" w:sz="4" w:space="0" w:color="C0C0C0"/>
              <w:right w:val="single" w:sz="4" w:space="0" w:color="C0C0C0"/>
            </w:tcBorders>
            <w:shd w:val="clear" w:color="auto" w:fill="auto"/>
            <w:vAlign w:val="center"/>
          </w:tcPr>
          <w:p w:rsidR="00A32DDD" w:rsidRPr="00F76C2F" w:rsidRDefault="00A32DDD" w:rsidP="00A32DDD">
            <w:pPr>
              <w:rPr>
                <w:color w:val="000000"/>
                <w:sz w:val="18"/>
                <w:szCs w:val="18"/>
              </w:rPr>
            </w:pPr>
            <w:r>
              <w:rPr>
                <w:color w:val="000000"/>
                <w:sz w:val="18"/>
                <w:szCs w:val="18"/>
                <w:lang w:val="en-US"/>
              </w:rPr>
              <w:t>c</w:t>
            </w:r>
            <w:r>
              <w:rPr>
                <w:color w:val="000000"/>
                <w:sz w:val="18"/>
                <w:szCs w:val="18"/>
              </w:rPr>
              <w:t>ер.</w:t>
            </w:r>
            <w:r w:rsidRPr="00F76C2F">
              <w:rPr>
                <w:color w:val="000000"/>
                <w:sz w:val="18"/>
                <w:szCs w:val="18"/>
              </w:rPr>
              <w:t xml:space="preserve"> </w:t>
            </w:r>
            <w:r>
              <w:rPr>
                <w:color w:val="000000"/>
                <w:sz w:val="18"/>
                <w:szCs w:val="18"/>
                <w:lang w:val="en-US"/>
              </w:rPr>
              <w:t xml:space="preserve">XIX </w:t>
            </w:r>
            <w:r>
              <w:rPr>
                <w:color w:val="000000"/>
                <w:sz w:val="18"/>
                <w:szCs w:val="18"/>
              </w:rPr>
              <w:t>в.</w:t>
            </w:r>
          </w:p>
        </w:tc>
        <w:tc>
          <w:tcPr>
            <w:tcW w:w="2499" w:type="dxa"/>
            <w:tcBorders>
              <w:top w:val="single" w:sz="4" w:space="0" w:color="C0C0C0"/>
              <w:left w:val="nil"/>
              <w:bottom w:val="single" w:sz="4" w:space="0" w:color="C0C0C0"/>
              <w:right w:val="single" w:sz="4" w:space="0" w:color="C0C0C0"/>
            </w:tcBorders>
            <w:shd w:val="clear" w:color="auto" w:fill="auto"/>
            <w:vAlign w:val="center"/>
          </w:tcPr>
          <w:p w:rsidR="00A32DDD" w:rsidRPr="00365138" w:rsidRDefault="00A32DDD" w:rsidP="00A32DDD">
            <w:pPr>
              <w:rPr>
                <w:color w:val="000000"/>
                <w:sz w:val="18"/>
                <w:szCs w:val="18"/>
              </w:rPr>
            </w:pPr>
            <w:r>
              <w:rPr>
                <w:color w:val="000000"/>
                <w:sz w:val="18"/>
                <w:szCs w:val="18"/>
              </w:rPr>
              <w:t>д. Чёрное</w:t>
            </w:r>
          </w:p>
        </w:tc>
        <w:tc>
          <w:tcPr>
            <w:tcW w:w="1998" w:type="dxa"/>
            <w:tcBorders>
              <w:top w:val="single" w:sz="4" w:space="0" w:color="C0C0C0"/>
              <w:left w:val="nil"/>
              <w:bottom w:val="single" w:sz="4" w:space="0" w:color="C0C0C0"/>
              <w:right w:val="single" w:sz="4" w:space="0" w:color="C0C0C0"/>
            </w:tcBorders>
            <w:shd w:val="clear" w:color="auto" w:fill="auto"/>
            <w:vAlign w:val="center"/>
          </w:tcPr>
          <w:p w:rsidR="00A32DDD" w:rsidRDefault="00A32DDD" w:rsidP="00A32DDD">
            <w:pPr>
              <w:rPr>
                <w:color w:val="000000"/>
                <w:sz w:val="18"/>
                <w:szCs w:val="18"/>
              </w:rPr>
            </w:pPr>
            <w:r>
              <w:rPr>
                <w:color w:val="000000"/>
                <w:sz w:val="18"/>
                <w:szCs w:val="18"/>
              </w:rPr>
              <w:t>-</w:t>
            </w:r>
          </w:p>
        </w:tc>
      </w:tr>
    </w:tbl>
    <w:p w:rsidR="00A32DDD" w:rsidRDefault="00A32DDD" w:rsidP="00A32DDD">
      <w:pPr>
        <w:ind w:right="-21"/>
        <w:jc w:val="both"/>
        <w:rPr>
          <w:lang w:val="en-US"/>
        </w:rPr>
      </w:pPr>
      <w:r>
        <w:t xml:space="preserve"> </w:t>
      </w:r>
    </w:p>
    <w:p w:rsidR="00A32DDD" w:rsidRPr="008A503B" w:rsidRDefault="00A32DDD" w:rsidP="00A32DDD">
      <w:pPr>
        <w:autoSpaceDE w:val="0"/>
        <w:autoSpaceDN w:val="0"/>
        <w:adjustRightInd w:val="0"/>
        <w:rPr>
          <w:b/>
          <w:bCs/>
          <w:lang/>
        </w:rPr>
      </w:pPr>
      <w:r w:rsidRPr="008A503B">
        <w:rPr>
          <w:b/>
          <w:bCs/>
          <w:lang/>
        </w:rPr>
        <w:t>2.3 Особо охраняемые природные территории (ООПТ).</w:t>
      </w:r>
    </w:p>
    <w:p w:rsidR="00A32DDD" w:rsidRDefault="00A32DDD" w:rsidP="00A32DDD">
      <w:pPr>
        <w:autoSpaceDE w:val="0"/>
        <w:autoSpaceDN w:val="0"/>
        <w:adjustRightInd w:val="0"/>
        <w:rPr>
          <w:rFonts w:ascii="Tahoma" w:hAnsi="Tahoma" w:cs="Tahoma"/>
          <w:b/>
          <w:bCs/>
          <w:sz w:val="16"/>
          <w:szCs w:val="16"/>
          <w:lang/>
        </w:rPr>
      </w:pPr>
    </w:p>
    <w:p w:rsidR="00A32DDD" w:rsidRPr="00911B24" w:rsidRDefault="00A32DDD" w:rsidP="00A32DDD">
      <w:r>
        <w:t xml:space="preserve">             В юго-западной части</w:t>
      </w:r>
      <w:r w:rsidRPr="00911B24">
        <w:t xml:space="preserve"> Лаптевского сельского поселения Пестовского района Новгородской области расположены особо охраняемые природные территории (ООПТ) регионального значения: Редровский заказник.</w:t>
      </w:r>
    </w:p>
    <w:p w:rsidR="00A32DDD" w:rsidRDefault="00A32DDD" w:rsidP="00A32DDD">
      <w:r>
        <w:t xml:space="preserve">              Большая часть государственного природного</w:t>
      </w:r>
      <w:r w:rsidRPr="00911B24">
        <w:t xml:space="preserve"> </w:t>
      </w:r>
      <w:hyperlink r:id="rId46" w:tooltip="Заказник" w:history="1">
        <w:r w:rsidRPr="00911B24">
          <w:rPr>
            <w:rStyle w:val="a9"/>
          </w:rPr>
          <w:t>заказник</w:t>
        </w:r>
      </w:hyperlink>
      <w:r>
        <w:t>а</w:t>
      </w:r>
      <w:r w:rsidRPr="00911B24">
        <w:t xml:space="preserve"> </w:t>
      </w:r>
      <w:r>
        <w:t>р</w:t>
      </w:r>
      <w:r w:rsidRPr="00911B24">
        <w:t>асположен</w:t>
      </w:r>
      <w:r>
        <w:t>а</w:t>
      </w:r>
      <w:r w:rsidRPr="00911B24">
        <w:t xml:space="preserve"> на территории </w:t>
      </w:r>
      <w:hyperlink r:id="rId47" w:tooltip="Мошенской район" w:history="1">
        <w:r w:rsidRPr="00911B24">
          <w:rPr>
            <w:rStyle w:val="a9"/>
          </w:rPr>
          <w:t>Мошенского района</w:t>
        </w:r>
      </w:hyperlink>
      <w:r w:rsidRPr="00911B24">
        <w:t xml:space="preserve"> </w:t>
      </w:r>
      <w:hyperlink r:id="rId48" w:tooltip="Новгородская область" w:history="1">
        <w:r w:rsidRPr="00911B24">
          <w:rPr>
            <w:rStyle w:val="a9"/>
          </w:rPr>
          <w:t>Новгородской области</w:t>
        </w:r>
      </w:hyperlink>
      <w:r w:rsidRPr="00911B24">
        <w:t>.</w:t>
      </w:r>
      <w:r>
        <w:t xml:space="preserve"> В Лаптевском поселении Пестовского района к заказнику относятся земли на берегу озера Чёрное.</w:t>
      </w:r>
    </w:p>
    <w:p w:rsidR="00A32DDD" w:rsidRDefault="00A32DDD" w:rsidP="00A32DDD"/>
    <w:p w:rsidR="00A32DDD" w:rsidRDefault="005642B7" w:rsidP="00A32DDD">
      <w:r>
        <w:rPr>
          <w:noProof/>
          <w:lang w:eastAsia="ru-RU"/>
        </w:rPr>
        <w:drawing>
          <wp:inline distT="0" distB="0" distL="0" distR="0">
            <wp:extent cx="5029200" cy="4295775"/>
            <wp:effectExtent l="19050" t="0" r="0" b="0"/>
            <wp:docPr id="5" name="Рисунок 5" descr="Redrovskij_zaka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rovskij_zakaznik"/>
                    <pic:cNvPicPr>
                      <a:picLocks noChangeAspect="1" noChangeArrowheads="1"/>
                    </pic:cNvPicPr>
                  </pic:nvPicPr>
                  <pic:blipFill>
                    <a:blip r:embed="rId49" cstate="print"/>
                    <a:srcRect/>
                    <a:stretch>
                      <a:fillRect/>
                    </a:stretch>
                  </pic:blipFill>
                  <pic:spPr bwMode="auto">
                    <a:xfrm>
                      <a:off x="0" y="0"/>
                      <a:ext cx="5029200" cy="4295775"/>
                    </a:xfrm>
                    <a:prstGeom prst="rect">
                      <a:avLst/>
                    </a:prstGeom>
                    <a:noFill/>
                    <a:ln w="9525">
                      <a:noFill/>
                      <a:miter lim="800000"/>
                      <a:headEnd/>
                      <a:tailEnd/>
                    </a:ln>
                  </pic:spPr>
                </pic:pic>
              </a:graphicData>
            </a:graphic>
          </wp:inline>
        </w:drawing>
      </w:r>
    </w:p>
    <w:p w:rsidR="00A32DDD" w:rsidRPr="00911B24" w:rsidRDefault="00A32DDD" w:rsidP="00A32DDD">
      <w:r w:rsidRPr="00A165B8">
        <w:t xml:space="preserve">Рисунок 1 </w:t>
      </w:r>
      <w:r>
        <w:t>–</w:t>
      </w:r>
      <w:r w:rsidRPr="00A165B8">
        <w:t xml:space="preserve"> </w:t>
      </w:r>
      <w:r>
        <w:t>Территория Редровского заказника.</w:t>
      </w:r>
    </w:p>
    <w:p w:rsidR="00A32DDD" w:rsidRPr="00911B24" w:rsidRDefault="00A32DDD" w:rsidP="00A32DDD">
      <w:r>
        <w:t xml:space="preserve">              </w:t>
      </w:r>
      <w:r w:rsidRPr="00911B24">
        <w:t xml:space="preserve">Заказник был создан в декабре </w:t>
      </w:r>
      <w:hyperlink r:id="rId50" w:tooltip="1994 год" w:history="1">
        <w:r w:rsidRPr="00911B24">
          <w:rPr>
            <w:rStyle w:val="a9"/>
          </w:rPr>
          <w:t>1994 года</w:t>
        </w:r>
      </w:hyperlink>
      <w:r w:rsidRPr="00911B24">
        <w:t xml:space="preserve"> постановлением Новгородской областной думы с целью сохранения древнего холмисто-моренного </w:t>
      </w:r>
      <w:hyperlink r:id="rId51" w:tooltip="Ландшафт" w:history="1">
        <w:r w:rsidRPr="00911B24">
          <w:rPr>
            <w:rStyle w:val="a9"/>
          </w:rPr>
          <w:t>ландшафта</w:t>
        </w:r>
      </w:hyperlink>
      <w:r w:rsidRPr="00911B24">
        <w:t xml:space="preserve"> с участками заболоченных озёрно-ледниковых равнин и крупными </w:t>
      </w:r>
      <w:hyperlink r:id="rId52" w:tooltip="Озеро" w:history="1">
        <w:r w:rsidRPr="00911B24">
          <w:rPr>
            <w:rStyle w:val="a9"/>
          </w:rPr>
          <w:t>озёрами</w:t>
        </w:r>
      </w:hyperlink>
      <w:r w:rsidRPr="00911B24">
        <w:t xml:space="preserve">. Включен в </w:t>
      </w:r>
      <w:r w:rsidRPr="00911B24">
        <w:lastRenderedPageBreak/>
        <w:t>список ключевых орнитологических территорий России, имеющих международное значение.</w:t>
      </w:r>
    </w:p>
    <w:p w:rsidR="00A32DDD" w:rsidRPr="00911B24" w:rsidRDefault="00A32DDD" w:rsidP="00A32DDD">
      <w:r>
        <w:t xml:space="preserve">              </w:t>
      </w:r>
      <w:r w:rsidRPr="00911B24">
        <w:t xml:space="preserve">Общая площадь около 16,85 тысяч га. Заказник расположен на абрадированной </w:t>
      </w:r>
      <w:hyperlink r:id="rId53" w:tooltip="Морена" w:history="1">
        <w:r w:rsidRPr="00911B24">
          <w:rPr>
            <w:rStyle w:val="a9"/>
          </w:rPr>
          <w:t>моренной</w:t>
        </w:r>
      </w:hyperlink>
      <w:r w:rsidRPr="00911B24">
        <w:t xml:space="preserve"> равнине. В нём находится три крупных озера ледникового происхождения: </w:t>
      </w:r>
      <w:hyperlink r:id="rId54" w:tooltip="Великое (озеро, Новгородская область) (страница отсутствует)" w:history="1">
        <w:r w:rsidRPr="00911B24">
          <w:rPr>
            <w:rStyle w:val="a9"/>
          </w:rPr>
          <w:t>Великое</w:t>
        </w:r>
      </w:hyperlink>
      <w:r w:rsidRPr="00911B24">
        <w:t xml:space="preserve"> (</w:t>
      </w:r>
      <w:smartTag w:uri="urn:schemas-microsoft-com:office:smarttags" w:element="metricconverter">
        <w:smartTagPr>
          <w:attr w:name="ProductID" w:val="1927 га"/>
        </w:smartTagPr>
        <w:r w:rsidRPr="00911B24">
          <w:t>1927 га</w:t>
        </w:r>
      </w:smartTag>
      <w:r w:rsidRPr="00911B24">
        <w:t xml:space="preserve">), </w:t>
      </w:r>
      <w:hyperlink r:id="rId55" w:tooltip="Чёрное (озеро) (страница отсутствует)" w:history="1">
        <w:r w:rsidRPr="00911B24">
          <w:rPr>
            <w:rStyle w:val="a9"/>
          </w:rPr>
          <w:t>Чёрное</w:t>
        </w:r>
      </w:hyperlink>
      <w:r w:rsidRPr="00911B24">
        <w:t xml:space="preserve"> (</w:t>
      </w:r>
      <w:smartTag w:uri="urn:schemas-microsoft-com:office:smarttags" w:element="metricconverter">
        <w:smartTagPr>
          <w:attr w:name="ProductID" w:val="594 га"/>
        </w:smartTagPr>
        <w:r w:rsidRPr="00911B24">
          <w:t>594 га</w:t>
        </w:r>
      </w:smartTag>
      <w:r w:rsidRPr="00911B24">
        <w:t xml:space="preserve">) и </w:t>
      </w:r>
      <w:hyperlink r:id="rId56" w:tooltip="Редрово (страница отсутствует)" w:history="1">
        <w:r w:rsidRPr="00911B24">
          <w:rPr>
            <w:rStyle w:val="a9"/>
          </w:rPr>
          <w:t>Редрово</w:t>
        </w:r>
      </w:hyperlink>
      <w:r w:rsidRPr="00911B24">
        <w:t xml:space="preserve"> (</w:t>
      </w:r>
      <w:smartTag w:uri="urn:schemas-microsoft-com:office:smarttags" w:element="metricconverter">
        <w:smartTagPr>
          <w:attr w:name="ProductID" w:val="214 га"/>
        </w:smartTagPr>
        <w:r w:rsidRPr="00911B24">
          <w:t>214 га</w:t>
        </w:r>
      </w:smartTag>
      <w:r w:rsidRPr="00911B24">
        <w:t xml:space="preserve">). </w:t>
      </w:r>
      <w:r>
        <w:t>В заповеднике сохранились</w:t>
      </w:r>
      <w:r w:rsidRPr="00911B24">
        <w:t xml:space="preserve"> фрагменты коренных </w:t>
      </w:r>
      <w:hyperlink r:id="rId57" w:tooltip="Ель" w:history="1">
        <w:r w:rsidRPr="00911B24">
          <w:rPr>
            <w:rStyle w:val="a9"/>
          </w:rPr>
          <w:t>ельников</w:t>
        </w:r>
      </w:hyperlink>
      <w:r w:rsidRPr="00911B24">
        <w:t>-кисличников. Преобладающими являются березово-осиновые кустарничково-травяные леса с суходольными разнотравными мелкозлаковыми лугами.</w:t>
      </w:r>
    </w:p>
    <w:p w:rsidR="00A32DDD" w:rsidRPr="00911B24" w:rsidRDefault="00A32DDD" w:rsidP="00A32DDD">
      <w:r>
        <w:t xml:space="preserve">             </w:t>
      </w:r>
      <w:r w:rsidRPr="00911B24">
        <w:t xml:space="preserve">В заказнике произрастает гриб </w:t>
      </w:r>
      <w:hyperlink r:id="rId58" w:tooltip="Паутинник фиолетовый" w:history="1">
        <w:r w:rsidRPr="00911B24">
          <w:rPr>
            <w:rStyle w:val="a9"/>
          </w:rPr>
          <w:t>паутинник фиолетовый</w:t>
        </w:r>
      </w:hyperlink>
      <w:r w:rsidRPr="00911B24">
        <w:t xml:space="preserve">, занесённый в </w:t>
      </w:r>
      <w:hyperlink r:id="rId59" w:anchor=".D0.9A.D1.80.D0.B0.D1.81.D0.BD.D0.B0.D1.8F_.D0.BA.D0.BD.D0.B8.D0.B3.D0.B0_.D0.A0.D0.BE.D1.81.D1.81.D0.B8.D0.B9.D1.81.D0.BA.D0.BE.D0.B9_.D0.A4.D0.B5.D0.B4.D0.B5.D1.80.D0.B0.D1.86.D0.B8.D0.B8" w:tooltip="Красная книга России" w:history="1">
        <w:r w:rsidRPr="00911B24">
          <w:rPr>
            <w:rStyle w:val="a9"/>
          </w:rPr>
          <w:t>Красную книгу РФ</w:t>
        </w:r>
      </w:hyperlink>
      <w:r w:rsidRPr="00911B24">
        <w:t>.</w:t>
      </w:r>
    </w:p>
    <w:p w:rsidR="00A32DDD" w:rsidRPr="00911B24" w:rsidRDefault="00A32DDD" w:rsidP="00A32DDD">
      <w:r>
        <w:t xml:space="preserve">             </w:t>
      </w:r>
      <w:r w:rsidRPr="00911B24">
        <w:t xml:space="preserve">В районе озера Чёрное гнездится </w:t>
      </w:r>
      <w:hyperlink r:id="rId60" w:tooltip="Скопа" w:history="1">
        <w:r w:rsidRPr="00911B24">
          <w:rPr>
            <w:rStyle w:val="a9"/>
          </w:rPr>
          <w:t>скопа</w:t>
        </w:r>
      </w:hyperlink>
      <w:r w:rsidRPr="00911B24">
        <w:t>,</w:t>
      </w:r>
      <w:r>
        <w:t xml:space="preserve"> </w:t>
      </w:r>
      <w:hyperlink r:id="rId61" w:tooltip="Малый подорлик" w:history="1">
        <w:r w:rsidRPr="00911B24">
          <w:rPr>
            <w:rStyle w:val="a9"/>
          </w:rPr>
          <w:t>малый подорлик</w:t>
        </w:r>
      </w:hyperlink>
      <w:r w:rsidRPr="00911B24">
        <w:t xml:space="preserve">, </w:t>
      </w:r>
      <w:hyperlink r:id="rId62" w:tooltip="Большой подорлик" w:history="1">
        <w:r w:rsidRPr="00911B24">
          <w:rPr>
            <w:rStyle w:val="a9"/>
          </w:rPr>
          <w:t>большой подорлик</w:t>
        </w:r>
      </w:hyperlink>
      <w:r w:rsidRPr="00911B24">
        <w:t xml:space="preserve">, </w:t>
      </w:r>
      <w:hyperlink r:id="rId63" w:tooltip="Чернозобая гагара" w:history="1">
        <w:r w:rsidRPr="00911B24">
          <w:rPr>
            <w:rStyle w:val="a9"/>
          </w:rPr>
          <w:t>чернозобая гагара</w:t>
        </w:r>
      </w:hyperlink>
      <w:r w:rsidRPr="00911B24">
        <w:t xml:space="preserve">, также занесённые в Красную книгу. Кроме того, здесь обитают регионально редкие виды — </w:t>
      </w:r>
      <w:hyperlink r:id="rId64" w:tooltip="Чёрный коршун" w:history="1">
        <w:r w:rsidRPr="00911B24">
          <w:rPr>
            <w:rStyle w:val="a9"/>
          </w:rPr>
          <w:t>чёрный коршун</w:t>
        </w:r>
      </w:hyperlink>
      <w:r w:rsidRPr="00911B24">
        <w:t xml:space="preserve">, </w:t>
      </w:r>
      <w:hyperlink r:id="rId65" w:tooltip="Кобчик" w:history="1">
        <w:r w:rsidRPr="00911B24">
          <w:rPr>
            <w:rStyle w:val="a9"/>
          </w:rPr>
          <w:t>кобчик</w:t>
        </w:r>
      </w:hyperlink>
      <w:r w:rsidRPr="00911B24">
        <w:t xml:space="preserve">, </w:t>
      </w:r>
      <w:hyperlink r:id="rId66" w:tooltip="Серый журавль" w:history="1">
        <w:r w:rsidRPr="00911B24">
          <w:rPr>
            <w:rStyle w:val="a9"/>
          </w:rPr>
          <w:t>серый журавль</w:t>
        </w:r>
      </w:hyperlink>
      <w:r w:rsidRPr="00911B24">
        <w:t xml:space="preserve">, </w:t>
      </w:r>
      <w:hyperlink r:id="rId67" w:tooltip="Средний кроншнеп" w:history="1">
        <w:r w:rsidRPr="00911B24">
          <w:rPr>
            <w:rStyle w:val="a9"/>
          </w:rPr>
          <w:t>средний кроншнеп</w:t>
        </w:r>
      </w:hyperlink>
      <w:r w:rsidRPr="00911B24">
        <w:t xml:space="preserve">, </w:t>
      </w:r>
      <w:hyperlink r:id="rId68" w:tooltip="Выпь" w:history="1">
        <w:r w:rsidRPr="00911B24">
          <w:rPr>
            <w:rStyle w:val="a9"/>
          </w:rPr>
          <w:t>выпь</w:t>
        </w:r>
      </w:hyperlink>
      <w:r w:rsidRPr="00911B24">
        <w:t xml:space="preserve">, </w:t>
      </w:r>
      <w:hyperlink r:id="rId69" w:tooltip="Бородатая неясыть" w:history="1">
        <w:r w:rsidRPr="00911B24">
          <w:rPr>
            <w:rStyle w:val="a9"/>
          </w:rPr>
          <w:t>бородатая неясыть</w:t>
        </w:r>
      </w:hyperlink>
      <w:r w:rsidRPr="00911B24">
        <w:t xml:space="preserve"> и птицы, планируемые к занесению в Красную книгу РФ — среднерусская белая куропатка, </w:t>
      </w:r>
      <w:hyperlink r:id="rId70" w:tooltip="Большой кроншнеп" w:history="1">
        <w:r w:rsidRPr="00911B24">
          <w:rPr>
            <w:rStyle w:val="a9"/>
          </w:rPr>
          <w:t>большой кроншнеп</w:t>
        </w:r>
      </w:hyperlink>
      <w:r w:rsidRPr="00911B24">
        <w:t>.</w:t>
      </w:r>
    </w:p>
    <w:p w:rsidR="00A32DDD" w:rsidRDefault="00A32DDD" w:rsidP="00A32DDD">
      <w:r>
        <w:t xml:space="preserve">     В 2010 году вышло </w:t>
      </w:r>
      <w:r w:rsidRPr="00911B24">
        <w:t>Постановление Администрации Новгородской области от 22.01.2010 N 14 "О государственном природном заказнике регионального значения «Редровский», в котором определены цели и задачи создания заказника, а также источник финансирования мероприятий по соблюдению режима его охраны, установлены границы заказника и перечень видов деятельности, запрещенных на его территории, утвержден порядок осуществления контроля за охраной и использованием заказника.</w:t>
      </w:r>
    </w:p>
    <w:p w:rsidR="00A32DDD" w:rsidRDefault="00A32DDD" w:rsidP="00A32DDD"/>
    <w:p w:rsidR="00A32DDD" w:rsidRDefault="00A32DDD" w:rsidP="00A32DDD">
      <w:pPr>
        <w:ind w:right="-21"/>
        <w:jc w:val="both"/>
        <w:rPr>
          <w:b/>
        </w:rPr>
      </w:pPr>
      <w:r>
        <w:rPr>
          <w:b/>
        </w:rPr>
        <w:t>2.</w:t>
      </w:r>
      <w:r w:rsidRPr="00DD7AC1">
        <w:rPr>
          <w:b/>
        </w:rPr>
        <w:t>4</w:t>
      </w:r>
      <w:r w:rsidRPr="002E2B48">
        <w:rPr>
          <w:b/>
        </w:rPr>
        <w:t>. Население (демографическая ситуация). Анализ динамики и тенденции.</w:t>
      </w:r>
    </w:p>
    <w:p w:rsidR="00A32DDD" w:rsidRPr="002E2B48" w:rsidRDefault="00A32DDD" w:rsidP="00A32DDD">
      <w:pPr>
        <w:ind w:right="-21" w:firstLine="840"/>
        <w:jc w:val="both"/>
        <w:rPr>
          <w:b/>
        </w:rPr>
      </w:pPr>
    </w:p>
    <w:p w:rsidR="00A32DDD" w:rsidRPr="00160E55" w:rsidRDefault="00A32DDD" w:rsidP="00A32DDD">
      <w:pPr>
        <w:pStyle w:val="ConsPlusNormal"/>
        <w:jc w:val="both"/>
        <w:rPr>
          <w:rFonts w:ascii="Times New Roman" w:hAnsi="Times New Roman" w:cs="Times New Roman"/>
          <w:sz w:val="24"/>
          <w:szCs w:val="24"/>
        </w:rPr>
      </w:pPr>
      <w:r w:rsidRPr="00160E55">
        <w:rPr>
          <w:rFonts w:ascii="Times New Roman" w:hAnsi="Times New Roman" w:cs="Times New Roman"/>
          <w:sz w:val="24"/>
          <w:szCs w:val="24"/>
        </w:rPr>
        <w:t>Современная демографическая ситуация России близка к экстремальной: ежегодно численность её населения с начала 90-х годов сокращается на миллион человек. Проблема депопуляции населения – устойчивого превышения смертности над рождаемостью – настолько обострилась, что в ежегодном послании Президента она обозначена как одна из главных. По продолжительности жизни наше общество вернулось на 40 лет назад, к уровню послевоенных лет. Все это является следствием: растущей смертности в результате растущей депрессии, высокого уровня младенческой смертности, а также ненадежной финансовой базы здравоохранения, низкого уровня жизни населения. По прогнозам, если не будет принято радикальных мер, население нашей страны уменьшится к середине 21 в. примерно до 100 млн. человек.</w:t>
      </w:r>
    </w:p>
    <w:p w:rsidR="00A32DDD" w:rsidRDefault="00A32DDD" w:rsidP="00A32DDD">
      <w:pPr>
        <w:pStyle w:val="ConsPlusNormal"/>
        <w:jc w:val="both"/>
        <w:rPr>
          <w:rFonts w:ascii="Times New Roman" w:hAnsi="Times New Roman" w:cs="Times New Roman"/>
          <w:sz w:val="24"/>
          <w:szCs w:val="24"/>
        </w:rPr>
      </w:pPr>
      <w:r w:rsidRPr="00160E55">
        <w:rPr>
          <w:rFonts w:ascii="Times New Roman" w:hAnsi="Times New Roman" w:cs="Times New Roman"/>
          <w:sz w:val="24"/>
          <w:szCs w:val="24"/>
        </w:rPr>
        <w:t>Численность населения Новгородской области на начало 2008 года составила 652,4 тыс.чел. Численность населения области постоянно снижается (по сравнению с данными 1991 года она уменьшилась на 13,2%). Новгородская область относится к регионам, в которых демографический кризис проявился раньше и в наибольшей степени, чем во многих регионах Российской Федерации.</w:t>
      </w:r>
    </w:p>
    <w:p w:rsidR="00A32DDD" w:rsidRPr="00F10E1F" w:rsidRDefault="00A32DDD" w:rsidP="00A32DDD">
      <w:pPr>
        <w:pStyle w:val="ConsPlusNormal"/>
        <w:jc w:val="both"/>
        <w:rPr>
          <w:rFonts w:ascii="Times New Roman" w:hAnsi="Times New Roman" w:cs="Times New Roman"/>
          <w:sz w:val="24"/>
          <w:szCs w:val="24"/>
        </w:rPr>
      </w:pPr>
      <w:r w:rsidRPr="00F10E1F">
        <w:rPr>
          <w:rFonts w:ascii="Times New Roman" w:hAnsi="Times New Roman" w:cs="Times New Roman"/>
          <w:sz w:val="24"/>
          <w:szCs w:val="24"/>
        </w:rPr>
        <w:t>Как и во  всех муниципальных районах Новгородской области (где за последние годы (согласно данным 1991-2008гг.) наблюдается стойкое снижение численности населения) в Пестовском  районе численность сельского</w:t>
      </w:r>
      <w:r>
        <w:rPr>
          <w:rFonts w:ascii="Times New Roman" w:hAnsi="Times New Roman" w:cs="Times New Roman"/>
          <w:sz w:val="24"/>
          <w:szCs w:val="24"/>
        </w:rPr>
        <w:t xml:space="preserve"> </w:t>
      </w:r>
      <w:r w:rsidRPr="00F10E1F">
        <w:rPr>
          <w:rFonts w:ascii="Times New Roman" w:hAnsi="Times New Roman" w:cs="Times New Roman"/>
          <w:sz w:val="24"/>
          <w:szCs w:val="24"/>
        </w:rPr>
        <w:t>населения снизилась в сравнении с данными 1991г. на  31 %, городского – на 3%.</w:t>
      </w:r>
    </w:p>
    <w:p w:rsidR="00A32DDD" w:rsidRPr="00E14D2A" w:rsidRDefault="00A32DDD" w:rsidP="00A32DDD">
      <w:pPr>
        <w:pStyle w:val="ConsPlusNormal"/>
        <w:jc w:val="both"/>
        <w:rPr>
          <w:rFonts w:ascii="Times New Roman" w:hAnsi="Times New Roman" w:cs="Times New Roman"/>
          <w:sz w:val="24"/>
          <w:szCs w:val="24"/>
        </w:rPr>
      </w:pPr>
      <w:r w:rsidRPr="00F10E1F">
        <w:rPr>
          <w:rFonts w:ascii="Times New Roman" w:hAnsi="Times New Roman" w:cs="Times New Roman"/>
          <w:sz w:val="24"/>
          <w:szCs w:val="24"/>
        </w:rPr>
        <w:t xml:space="preserve">В настоящее время вопрос о создании современных сельских поселений и </w:t>
      </w:r>
      <w:r w:rsidRPr="00E14D2A">
        <w:rPr>
          <w:rFonts w:ascii="Times New Roman" w:hAnsi="Times New Roman" w:cs="Times New Roman"/>
          <w:sz w:val="24"/>
          <w:szCs w:val="24"/>
        </w:rPr>
        <w:t xml:space="preserve">обеспечение их населения высоким уровнем жизни - крайне актуален. </w:t>
      </w:r>
    </w:p>
    <w:p w:rsidR="00A32DDD" w:rsidRPr="00E14D2A" w:rsidRDefault="00A32DDD" w:rsidP="00A32DDD">
      <w:pPr>
        <w:pStyle w:val="ConsPlusNormal"/>
        <w:jc w:val="both"/>
        <w:rPr>
          <w:rFonts w:ascii="Times New Roman" w:hAnsi="Times New Roman" w:cs="Times New Roman"/>
          <w:sz w:val="24"/>
          <w:szCs w:val="24"/>
        </w:rPr>
      </w:pPr>
      <w:r w:rsidRPr="00D037CD">
        <w:rPr>
          <w:rFonts w:ascii="Times New Roman" w:hAnsi="Times New Roman" w:cs="Times New Roman"/>
          <w:sz w:val="24"/>
          <w:szCs w:val="24"/>
        </w:rPr>
        <w:t>В Лаптевском СП в сравнении с данными 2006 года наблюдается тенденция незначительного снижения численности населения. Численность населения Лаптевского СП на начало 2009 года составила 617 чел. (по сравнению с данными 2006 года она уменьшилась на 32 чел. или 5%).</w:t>
      </w:r>
    </w:p>
    <w:p w:rsidR="00A32DDD" w:rsidRDefault="00A32DDD" w:rsidP="00A32DDD">
      <w:pPr>
        <w:pStyle w:val="ConsPlusNormal"/>
        <w:jc w:val="both"/>
        <w:rPr>
          <w:rFonts w:ascii="Times New Roman" w:hAnsi="Times New Roman" w:cs="Times New Roman"/>
          <w:sz w:val="24"/>
          <w:szCs w:val="24"/>
        </w:rPr>
      </w:pPr>
    </w:p>
    <w:p w:rsidR="00A32DDD" w:rsidRPr="009E7792" w:rsidRDefault="00A32DDD" w:rsidP="00A32DDD">
      <w:pPr>
        <w:pStyle w:val="ConsPlusNormal"/>
        <w:jc w:val="both"/>
        <w:rPr>
          <w:rFonts w:ascii="Times New Roman" w:hAnsi="Times New Roman" w:cs="Times New Roman"/>
          <w:sz w:val="24"/>
          <w:szCs w:val="24"/>
        </w:rPr>
      </w:pPr>
      <w:r w:rsidRPr="00147CEE">
        <w:rPr>
          <w:rFonts w:ascii="Times New Roman" w:hAnsi="Times New Roman" w:cs="Times New Roman"/>
          <w:sz w:val="24"/>
          <w:szCs w:val="24"/>
        </w:rPr>
        <w:t xml:space="preserve">Динамика численности населения Новгородской области, Пестовского МР и </w:t>
      </w:r>
      <w:r>
        <w:rPr>
          <w:rFonts w:ascii="Times New Roman" w:hAnsi="Times New Roman" w:cs="Times New Roman"/>
          <w:sz w:val="24"/>
          <w:szCs w:val="24"/>
        </w:rPr>
        <w:t>Лаптевского</w:t>
      </w:r>
      <w:r w:rsidRPr="00147CEE">
        <w:rPr>
          <w:rFonts w:ascii="Times New Roman" w:hAnsi="Times New Roman" w:cs="Times New Roman"/>
          <w:sz w:val="24"/>
          <w:szCs w:val="24"/>
        </w:rPr>
        <w:t xml:space="preserve"> СП представлены в таблице </w:t>
      </w:r>
      <w:r>
        <w:rPr>
          <w:rFonts w:ascii="Times New Roman" w:hAnsi="Times New Roman" w:cs="Times New Roman"/>
          <w:sz w:val="24"/>
          <w:szCs w:val="24"/>
        </w:rPr>
        <w:t>4</w:t>
      </w:r>
      <w:r w:rsidRPr="00147CEE">
        <w:rPr>
          <w:rFonts w:ascii="Times New Roman" w:hAnsi="Times New Roman" w:cs="Times New Roman"/>
          <w:sz w:val="24"/>
          <w:szCs w:val="24"/>
        </w:rPr>
        <w:t>.</w:t>
      </w:r>
    </w:p>
    <w:p w:rsidR="00A32DDD" w:rsidRPr="009E7792" w:rsidRDefault="00A32DDD" w:rsidP="00A32DDD">
      <w:pPr>
        <w:pStyle w:val="ConsPlusNormal"/>
        <w:jc w:val="both"/>
        <w:rPr>
          <w:rFonts w:ascii="Times New Roman" w:hAnsi="Times New Roman" w:cs="Times New Roman"/>
          <w:color w:val="0000FF"/>
          <w:sz w:val="24"/>
          <w:szCs w:val="24"/>
        </w:rPr>
      </w:pPr>
    </w:p>
    <w:p w:rsidR="00A32DDD" w:rsidRDefault="00A32DDD" w:rsidP="00A32DDD">
      <w:pPr>
        <w:ind w:right="-2"/>
        <w:jc w:val="both"/>
      </w:pPr>
    </w:p>
    <w:p w:rsidR="00A32DDD" w:rsidRPr="00A165B8" w:rsidRDefault="00A32DDD" w:rsidP="00A32DDD">
      <w:pPr>
        <w:ind w:right="-2"/>
        <w:jc w:val="both"/>
      </w:pPr>
      <w:r w:rsidRPr="00A165B8">
        <w:t xml:space="preserve">Таблица </w:t>
      </w:r>
      <w:r>
        <w:t>4</w:t>
      </w:r>
      <w:r w:rsidRPr="00A165B8">
        <w:t xml:space="preserve"> - Динамика численности населения Новгородской области, Пестовского МР и Лаптевского СП, чел.</w:t>
      </w:r>
    </w:p>
    <w:tbl>
      <w:tblPr>
        <w:tblW w:w="4888" w:type="pct"/>
        <w:tblInd w:w="108" w:type="dxa"/>
        <w:tblLook w:val="04A0"/>
      </w:tblPr>
      <w:tblGrid>
        <w:gridCol w:w="2652"/>
        <w:gridCol w:w="1122"/>
        <w:gridCol w:w="1116"/>
        <w:gridCol w:w="1116"/>
        <w:gridCol w:w="1116"/>
        <w:gridCol w:w="1116"/>
        <w:gridCol w:w="1118"/>
      </w:tblGrid>
      <w:tr w:rsidR="00A32DDD" w:rsidRPr="00A165B8" w:rsidTr="00A32DDD">
        <w:trPr>
          <w:trHeight w:val="255"/>
        </w:trPr>
        <w:tc>
          <w:tcPr>
            <w:tcW w:w="141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32DDD" w:rsidRPr="00A165B8" w:rsidRDefault="00A32DDD" w:rsidP="00A32DDD">
            <w:pPr>
              <w:jc w:val="center"/>
              <w:rPr>
                <w:b/>
                <w:color w:val="000000"/>
                <w:sz w:val="20"/>
                <w:szCs w:val="20"/>
              </w:rPr>
            </w:pPr>
            <w:r w:rsidRPr="00A165B8">
              <w:rPr>
                <w:b/>
                <w:color w:val="000000"/>
                <w:sz w:val="20"/>
                <w:szCs w:val="20"/>
              </w:rPr>
              <w:t>Муниципальные образования</w:t>
            </w:r>
          </w:p>
        </w:tc>
        <w:tc>
          <w:tcPr>
            <w:tcW w:w="3582" w:type="pct"/>
            <w:gridSpan w:val="6"/>
            <w:tcBorders>
              <w:top w:val="single" w:sz="4" w:space="0" w:color="auto"/>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Годы</w:t>
            </w:r>
          </w:p>
        </w:tc>
      </w:tr>
      <w:tr w:rsidR="00A32DDD" w:rsidRPr="00A165B8" w:rsidTr="00A32DDD">
        <w:trPr>
          <w:trHeight w:val="255"/>
        </w:trPr>
        <w:tc>
          <w:tcPr>
            <w:tcW w:w="1418" w:type="pct"/>
            <w:vMerge/>
            <w:tcBorders>
              <w:top w:val="single" w:sz="4" w:space="0" w:color="auto"/>
              <w:left w:val="single" w:sz="4" w:space="0" w:color="auto"/>
              <w:bottom w:val="single" w:sz="4" w:space="0" w:color="000000"/>
              <w:right w:val="single" w:sz="4" w:space="0" w:color="auto"/>
            </w:tcBorders>
            <w:vAlign w:val="center"/>
          </w:tcPr>
          <w:p w:rsidR="00A32DDD" w:rsidRPr="00A165B8" w:rsidRDefault="00A32DDD" w:rsidP="00A32DDD">
            <w:pPr>
              <w:rPr>
                <w:b/>
                <w:color w:val="000000"/>
                <w:sz w:val="20"/>
                <w:szCs w:val="20"/>
              </w:rPr>
            </w:pPr>
          </w:p>
        </w:tc>
        <w:tc>
          <w:tcPr>
            <w:tcW w:w="600"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01.01.1991</w:t>
            </w:r>
          </w:p>
        </w:tc>
        <w:tc>
          <w:tcPr>
            <w:tcW w:w="596"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01.01.1996</w:t>
            </w:r>
          </w:p>
        </w:tc>
        <w:tc>
          <w:tcPr>
            <w:tcW w:w="596"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01.01.2001</w:t>
            </w:r>
          </w:p>
        </w:tc>
        <w:tc>
          <w:tcPr>
            <w:tcW w:w="596"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01.01.2007</w:t>
            </w:r>
          </w:p>
        </w:tc>
        <w:tc>
          <w:tcPr>
            <w:tcW w:w="596"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01.01.2008</w:t>
            </w:r>
          </w:p>
        </w:tc>
        <w:tc>
          <w:tcPr>
            <w:tcW w:w="596" w:type="pct"/>
            <w:tcBorders>
              <w:top w:val="nil"/>
              <w:left w:val="nil"/>
              <w:bottom w:val="single" w:sz="4" w:space="0" w:color="auto"/>
              <w:right w:val="single" w:sz="4" w:space="0" w:color="auto"/>
            </w:tcBorders>
            <w:shd w:val="clear" w:color="auto" w:fill="auto"/>
          </w:tcPr>
          <w:p w:rsidR="00A32DDD" w:rsidRPr="00A165B8" w:rsidRDefault="00A32DDD" w:rsidP="00A32DDD">
            <w:pPr>
              <w:jc w:val="center"/>
              <w:rPr>
                <w:b/>
                <w:color w:val="000000"/>
                <w:sz w:val="20"/>
                <w:szCs w:val="20"/>
              </w:rPr>
            </w:pPr>
            <w:r w:rsidRPr="00A165B8">
              <w:rPr>
                <w:b/>
                <w:color w:val="000000"/>
                <w:sz w:val="20"/>
                <w:szCs w:val="20"/>
              </w:rPr>
              <w:t>01.01.2009</w:t>
            </w:r>
          </w:p>
        </w:tc>
      </w:tr>
      <w:tr w:rsidR="00A32DDD" w:rsidRPr="00A165B8" w:rsidTr="00A32DDD">
        <w:trPr>
          <w:trHeight w:val="255"/>
        </w:trPr>
        <w:tc>
          <w:tcPr>
            <w:tcW w:w="1418" w:type="pct"/>
            <w:tcBorders>
              <w:top w:val="nil"/>
              <w:left w:val="single" w:sz="4" w:space="0" w:color="auto"/>
              <w:bottom w:val="single" w:sz="4" w:space="0" w:color="auto"/>
              <w:right w:val="single" w:sz="4" w:space="0" w:color="auto"/>
            </w:tcBorders>
            <w:shd w:val="clear" w:color="auto" w:fill="auto"/>
          </w:tcPr>
          <w:p w:rsidR="00A32DDD" w:rsidRPr="00A165B8" w:rsidRDefault="00A32DDD" w:rsidP="00A32DDD">
            <w:pPr>
              <w:jc w:val="both"/>
              <w:rPr>
                <w:color w:val="000000"/>
                <w:sz w:val="20"/>
                <w:szCs w:val="20"/>
              </w:rPr>
            </w:pPr>
            <w:r w:rsidRPr="00A165B8">
              <w:rPr>
                <w:color w:val="000000"/>
                <w:sz w:val="20"/>
                <w:szCs w:val="20"/>
              </w:rPr>
              <w:t>Новгородская область</w:t>
            </w:r>
          </w:p>
        </w:tc>
        <w:tc>
          <w:tcPr>
            <w:tcW w:w="600"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751 900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735 600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710 300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657 600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652 400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w:t>
            </w:r>
          </w:p>
        </w:tc>
      </w:tr>
      <w:tr w:rsidR="00A32DDD" w:rsidRPr="00A165B8" w:rsidTr="00A32DDD">
        <w:trPr>
          <w:trHeight w:val="255"/>
        </w:trPr>
        <w:tc>
          <w:tcPr>
            <w:tcW w:w="1418" w:type="pct"/>
            <w:tcBorders>
              <w:top w:val="nil"/>
              <w:left w:val="single" w:sz="4" w:space="0" w:color="auto"/>
              <w:bottom w:val="single" w:sz="4" w:space="0" w:color="auto"/>
              <w:right w:val="single" w:sz="4" w:space="0" w:color="auto"/>
            </w:tcBorders>
            <w:shd w:val="clear" w:color="auto" w:fill="auto"/>
          </w:tcPr>
          <w:p w:rsidR="00A32DDD" w:rsidRPr="00A165B8" w:rsidRDefault="00A32DDD" w:rsidP="00A32DDD">
            <w:pPr>
              <w:jc w:val="both"/>
              <w:rPr>
                <w:color w:val="000000"/>
                <w:sz w:val="20"/>
                <w:szCs w:val="20"/>
              </w:rPr>
            </w:pPr>
            <w:r w:rsidRPr="00A165B8">
              <w:rPr>
                <w:color w:val="000000"/>
                <w:sz w:val="20"/>
                <w:szCs w:val="20"/>
              </w:rPr>
              <w:t>Пестовский МР</w:t>
            </w:r>
          </w:p>
        </w:tc>
        <w:tc>
          <w:tcPr>
            <w:tcW w:w="600"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25 800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25 300</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24 500</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22 600</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22 600</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22 306</w:t>
            </w:r>
          </w:p>
        </w:tc>
      </w:tr>
      <w:tr w:rsidR="00A32DDD" w:rsidRPr="00A165B8" w:rsidTr="00A32DDD">
        <w:trPr>
          <w:trHeight w:val="255"/>
        </w:trPr>
        <w:tc>
          <w:tcPr>
            <w:tcW w:w="1418" w:type="pct"/>
            <w:tcBorders>
              <w:top w:val="nil"/>
              <w:left w:val="single" w:sz="4" w:space="0" w:color="auto"/>
              <w:bottom w:val="single" w:sz="4" w:space="0" w:color="auto"/>
              <w:right w:val="single" w:sz="4" w:space="0" w:color="auto"/>
            </w:tcBorders>
            <w:shd w:val="clear" w:color="auto" w:fill="auto"/>
          </w:tcPr>
          <w:p w:rsidR="00A32DDD" w:rsidRPr="00A165B8" w:rsidRDefault="00A32DDD" w:rsidP="00A32DDD">
            <w:pPr>
              <w:jc w:val="both"/>
              <w:rPr>
                <w:color w:val="000000"/>
                <w:sz w:val="20"/>
                <w:szCs w:val="20"/>
              </w:rPr>
            </w:pPr>
            <w:r w:rsidRPr="00A165B8">
              <w:rPr>
                <w:color w:val="000000"/>
                <w:sz w:val="20"/>
                <w:szCs w:val="20"/>
              </w:rPr>
              <w:t>Лаптевское СП</w:t>
            </w:r>
          </w:p>
        </w:tc>
        <w:tc>
          <w:tcPr>
            <w:tcW w:w="600"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w:t>
            </w:r>
          </w:p>
        </w:tc>
        <w:tc>
          <w:tcPr>
            <w:tcW w:w="596" w:type="pct"/>
            <w:tcBorders>
              <w:top w:val="nil"/>
              <w:left w:val="nil"/>
              <w:bottom w:val="single" w:sz="4" w:space="0" w:color="auto"/>
              <w:right w:val="single" w:sz="4" w:space="0" w:color="auto"/>
            </w:tcBorders>
            <w:shd w:val="clear" w:color="auto" w:fill="auto"/>
            <w:vAlign w:val="bottom"/>
          </w:tcPr>
          <w:p w:rsidR="00A32DDD" w:rsidRPr="00A165B8" w:rsidRDefault="00A32DDD" w:rsidP="00A32DDD">
            <w:pPr>
              <w:jc w:val="center"/>
              <w:rPr>
                <w:color w:val="000000"/>
                <w:sz w:val="20"/>
                <w:szCs w:val="20"/>
              </w:rPr>
            </w:pPr>
            <w:r w:rsidRPr="00A165B8">
              <w:rPr>
                <w:color w:val="000000"/>
                <w:sz w:val="20"/>
                <w:szCs w:val="20"/>
              </w:rPr>
              <w:t> -</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649</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629</w:t>
            </w:r>
          </w:p>
        </w:tc>
        <w:tc>
          <w:tcPr>
            <w:tcW w:w="596" w:type="pct"/>
            <w:tcBorders>
              <w:top w:val="nil"/>
              <w:left w:val="nil"/>
              <w:bottom w:val="single" w:sz="4" w:space="0" w:color="auto"/>
              <w:right w:val="single" w:sz="4" w:space="0" w:color="auto"/>
            </w:tcBorders>
            <w:shd w:val="clear" w:color="auto" w:fill="auto"/>
            <w:vAlign w:val="center"/>
          </w:tcPr>
          <w:p w:rsidR="00A32DDD" w:rsidRPr="00A165B8" w:rsidRDefault="00A32DDD" w:rsidP="00A32DDD">
            <w:pPr>
              <w:jc w:val="center"/>
              <w:rPr>
                <w:color w:val="000000"/>
                <w:sz w:val="20"/>
                <w:szCs w:val="20"/>
              </w:rPr>
            </w:pPr>
            <w:r w:rsidRPr="00A165B8">
              <w:rPr>
                <w:color w:val="000000"/>
                <w:sz w:val="20"/>
                <w:szCs w:val="20"/>
              </w:rPr>
              <w:t>617</w:t>
            </w:r>
          </w:p>
        </w:tc>
      </w:tr>
    </w:tbl>
    <w:p w:rsidR="00A32DDD" w:rsidRPr="00A165B8" w:rsidRDefault="00A32DDD" w:rsidP="00A32DDD">
      <w:pPr>
        <w:spacing w:before="120" w:after="120"/>
        <w:jc w:val="both"/>
        <w:rPr>
          <w:color w:val="0000FF"/>
        </w:rPr>
      </w:pPr>
    </w:p>
    <w:p w:rsidR="00A32DDD" w:rsidRPr="00A165B8" w:rsidRDefault="005642B7" w:rsidP="00A32DDD">
      <w:pPr>
        <w:spacing w:before="120" w:after="120"/>
        <w:jc w:val="center"/>
        <w:rPr>
          <w:color w:val="0000FF"/>
        </w:rPr>
      </w:pPr>
      <w:r>
        <w:rPr>
          <w:noProof/>
          <w:color w:val="0000FF"/>
          <w:lang w:eastAsia="ru-RU"/>
        </w:rPr>
        <w:drawing>
          <wp:inline distT="0" distB="0" distL="0" distR="0">
            <wp:extent cx="5715000" cy="3200400"/>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32DDD" w:rsidRPr="00A165B8" w:rsidRDefault="00A32DDD" w:rsidP="00A32DDD">
      <w:pPr>
        <w:ind w:right="-108"/>
        <w:jc w:val="center"/>
      </w:pPr>
      <w:r>
        <w:t>Рисунок 2</w:t>
      </w:r>
      <w:r w:rsidRPr="00A165B8">
        <w:t xml:space="preserve"> - Динамика численности населения Пестовского МР и</w:t>
      </w:r>
    </w:p>
    <w:p w:rsidR="00A32DDD" w:rsidRDefault="00A32DDD" w:rsidP="00A32DDD">
      <w:pPr>
        <w:ind w:right="-108"/>
        <w:jc w:val="center"/>
      </w:pPr>
      <w:r w:rsidRPr="00A165B8">
        <w:t>Лаптевского СП, чел.</w:t>
      </w:r>
    </w:p>
    <w:p w:rsidR="00A32DDD" w:rsidRDefault="00A32DDD" w:rsidP="00A32DDD">
      <w:pPr>
        <w:ind w:right="-108"/>
        <w:jc w:val="center"/>
      </w:pPr>
    </w:p>
    <w:p w:rsidR="00A32DDD" w:rsidRPr="00A165B8" w:rsidRDefault="00A32DDD" w:rsidP="00A32DDD">
      <w:pPr>
        <w:ind w:firstLine="720"/>
        <w:jc w:val="both"/>
      </w:pPr>
      <w:r w:rsidRPr="00A165B8">
        <w:t>Характеристика структуры общей численности населения поселения по состоянию на начало 2009г. (по всем населенным пунктам входящих в его состав) представлена в таблице</w:t>
      </w:r>
      <w:r>
        <w:t xml:space="preserve"> 5</w:t>
      </w:r>
      <w:r w:rsidRPr="00A165B8">
        <w:t>.</w:t>
      </w:r>
    </w:p>
    <w:p w:rsidR="00A32DDD" w:rsidRPr="00A165B8" w:rsidRDefault="00A32DDD" w:rsidP="00A32DDD">
      <w:pPr>
        <w:jc w:val="both"/>
        <w:rPr>
          <w:color w:val="0000FF"/>
        </w:rPr>
      </w:pPr>
    </w:p>
    <w:p w:rsidR="00A32DDD" w:rsidRPr="00A165B8" w:rsidRDefault="00A32DDD" w:rsidP="00A32DDD">
      <w:pPr>
        <w:jc w:val="both"/>
        <w:rPr>
          <w:color w:val="0000FF"/>
        </w:rPr>
      </w:pPr>
      <w:r>
        <w:t>Таблица 5</w:t>
      </w:r>
      <w:r w:rsidRPr="00A165B8">
        <w:t xml:space="preserve"> - Структура общей численности населения поселения по населённым пунктам на начало 2009г.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215"/>
        <w:gridCol w:w="1843"/>
        <w:gridCol w:w="3544"/>
      </w:tblGrid>
      <w:tr w:rsidR="00A32DDD" w:rsidRPr="00CA103A" w:rsidTr="00A32DDD">
        <w:trPr>
          <w:trHeight w:val="20"/>
          <w:tblHeader/>
        </w:trPr>
        <w:tc>
          <w:tcPr>
            <w:tcW w:w="403" w:type="pct"/>
            <w:noWrap/>
            <w:vAlign w:val="center"/>
          </w:tcPr>
          <w:p w:rsidR="00A32DDD" w:rsidRPr="00843E6F" w:rsidRDefault="00A32DDD" w:rsidP="00A32DDD">
            <w:pPr>
              <w:jc w:val="center"/>
              <w:rPr>
                <w:b/>
                <w:bCs/>
                <w:color w:val="000000"/>
                <w:sz w:val="20"/>
                <w:szCs w:val="20"/>
              </w:rPr>
            </w:pPr>
            <w:r w:rsidRPr="00843E6F">
              <w:rPr>
                <w:b/>
                <w:bCs/>
                <w:color w:val="000000"/>
                <w:sz w:val="20"/>
                <w:szCs w:val="20"/>
              </w:rPr>
              <w:t>№ п/п</w:t>
            </w:r>
          </w:p>
        </w:tc>
        <w:tc>
          <w:tcPr>
            <w:tcW w:w="1718" w:type="pct"/>
            <w:vAlign w:val="center"/>
          </w:tcPr>
          <w:p w:rsidR="00A32DDD" w:rsidRPr="00843E6F" w:rsidRDefault="00A32DDD" w:rsidP="00A32DDD">
            <w:pPr>
              <w:jc w:val="center"/>
              <w:rPr>
                <w:b/>
                <w:bCs/>
                <w:color w:val="000000"/>
                <w:sz w:val="20"/>
                <w:szCs w:val="20"/>
              </w:rPr>
            </w:pPr>
            <w:r w:rsidRPr="00843E6F">
              <w:rPr>
                <w:b/>
                <w:bCs/>
                <w:color w:val="000000"/>
                <w:sz w:val="20"/>
                <w:szCs w:val="20"/>
              </w:rPr>
              <w:t>Наименование населённого</w:t>
            </w:r>
            <w:r w:rsidRPr="00843E6F">
              <w:rPr>
                <w:b/>
                <w:bCs/>
                <w:color w:val="000000"/>
                <w:sz w:val="20"/>
                <w:szCs w:val="20"/>
              </w:rPr>
              <w:br/>
              <w:t>пункта</w:t>
            </w:r>
          </w:p>
        </w:tc>
        <w:tc>
          <w:tcPr>
            <w:tcW w:w="985" w:type="pct"/>
            <w:vAlign w:val="center"/>
          </w:tcPr>
          <w:p w:rsidR="00A32DDD" w:rsidRPr="00843E6F" w:rsidRDefault="00A32DDD" w:rsidP="00A32DDD">
            <w:pPr>
              <w:jc w:val="center"/>
              <w:rPr>
                <w:b/>
                <w:bCs/>
                <w:color w:val="000000"/>
                <w:sz w:val="20"/>
                <w:szCs w:val="20"/>
              </w:rPr>
            </w:pPr>
            <w:r w:rsidRPr="00843E6F">
              <w:rPr>
                <w:b/>
                <w:bCs/>
                <w:color w:val="000000"/>
                <w:sz w:val="20"/>
                <w:szCs w:val="20"/>
              </w:rPr>
              <w:t>Численность населения, чел.</w:t>
            </w:r>
          </w:p>
        </w:tc>
        <w:tc>
          <w:tcPr>
            <w:tcW w:w="1894" w:type="pct"/>
            <w:vAlign w:val="center"/>
          </w:tcPr>
          <w:p w:rsidR="00A32DDD" w:rsidRPr="00843E6F" w:rsidRDefault="00A32DDD" w:rsidP="00A32DDD">
            <w:pPr>
              <w:jc w:val="center"/>
              <w:rPr>
                <w:b/>
                <w:bCs/>
                <w:color w:val="000000"/>
                <w:sz w:val="20"/>
                <w:szCs w:val="20"/>
              </w:rPr>
            </w:pPr>
            <w:r w:rsidRPr="00843E6F">
              <w:rPr>
                <w:b/>
                <w:bCs/>
                <w:color w:val="000000"/>
                <w:sz w:val="20"/>
                <w:szCs w:val="20"/>
              </w:rPr>
              <w:t>Доля населенного пункта в общей численности населения СП, %</w:t>
            </w:r>
          </w:p>
        </w:tc>
      </w:tr>
      <w:tr w:rsidR="00A32DDD" w:rsidRPr="00CA103A" w:rsidTr="00A32DDD">
        <w:trPr>
          <w:trHeight w:val="20"/>
        </w:trPr>
        <w:tc>
          <w:tcPr>
            <w:tcW w:w="2121" w:type="pct"/>
            <w:gridSpan w:val="2"/>
            <w:noWrap/>
          </w:tcPr>
          <w:p w:rsidR="00A32DDD" w:rsidRPr="00843E6F" w:rsidRDefault="00A32DDD" w:rsidP="00A32DDD">
            <w:pPr>
              <w:jc w:val="center"/>
              <w:rPr>
                <w:color w:val="000000"/>
                <w:sz w:val="20"/>
                <w:szCs w:val="20"/>
              </w:rPr>
            </w:pPr>
            <w:r w:rsidRPr="00843E6F">
              <w:rPr>
                <w:color w:val="000000"/>
                <w:sz w:val="20"/>
                <w:szCs w:val="20"/>
              </w:rPr>
              <w:t>Лаптевское СП:</w:t>
            </w:r>
          </w:p>
        </w:tc>
        <w:tc>
          <w:tcPr>
            <w:tcW w:w="985" w:type="pct"/>
            <w:noWrap/>
            <w:vAlign w:val="bottom"/>
          </w:tcPr>
          <w:p w:rsidR="00A32DDD" w:rsidRPr="00843E6F" w:rsidRDefault="00A32DDD" w:rsidP="00A32DDD">
            <w:pPr>
              <w:jc w:val="center"/>
              <w:rPr>
                <w:color w:val="000000"/>
                <w:sz w:val="20"/>
                <w:szCs w:val="20"/>
              </w:rPr>
            </w:pPr>
            <w:r w:rsidRPr="00843E6F">
              <w:rPr>
                <w:color w:val="000000"/>
                <w:sz w:val="20"/>
                <w:szCs w:val="20"/>
              </w:rPr>
              <w:t>617</w:t>
            </w:r>
          </w:p>
        </w:tc>
        <w:tc>
          <w:tcPr>
            <w:tcW w:w="1894" w:type="pct"/>
            <w:noWrap/>
            <w:vAlign w:val="bottom"/>
          </w:tcPr>
          <w:p w:rsidR="00A32DDD" w:rsidRPr="00843E6F" w:rsidRDefault="00A32DDD" w:rsidP="00A32DDD">
            <w:pPr>
              <w:jc w:val="center"/>
              <w:rPr>
                <w:color w:val="000000"/>
                <w:sz w:val="20"/>
                <w:szCs w:val="20"/>
              </w:rPr>
            </w:pPr>
            <w:r w:rsidRPr="00843E6F">
              <w:rPr>
                <w:color w:val="000000"/>
                <w:sz w:val="20"/>
                <w:szCs w:val="20"/>
              </w:rPr>
              <w:t>100</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Алехново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4</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0,6</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2</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Анисимово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41</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6,6</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3</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Беззубцево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127</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20,6</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4</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Большая Горка</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18</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2,9</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5</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Брызгово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5</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0,8</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6</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Глухачи</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9</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1,5</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7</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Жарки</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11</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1,8</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8</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Клешнево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 -</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0,0</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9</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Коровино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31</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5,0</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10</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Лаптево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236</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38,2</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11</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Муравьёво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5</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0,8</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12</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Мышенец</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1</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0,2</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13</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Нивы</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29</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4,7</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lastRenderedPageBreak/>
              <w:t>14</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Оборнево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29</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4,7</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15</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Охипово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1</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0,2</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16</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Сахино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3</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0,5</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17</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Фёдоровщина</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4</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0,6</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18</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Чепурино</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38</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6,2</w:t>
            </w:r>
          </w:p>
        </w:tc>
      </w:tr>
      <w:tr w:rsidR="00A32DDD" w:rsidRPr="00CA103A" w:rsidTr="00A32DDD">
        <w:trPr>
          <w:trHeight w:val="20"/>
        </w:trPr>
        <w:tc>
          <w:tcPr>
            <w:tcW w:w="403" w:type="pct"/>
            <w:noWrap/>
            <w:vAlign w:val="center"/>
          </w:tcPr>
          <w:p w:rsidR="00A32DDD" w:rsidRPr="00843E6F" w:rsidRDefault="00A32DDD" w:rsidP="00A32DDD">
            <w:pPr>
              <w:jc w:val="center"/>
              <w:rPr>
                <w:color w:val="000000"/>
                <w:sz w:val="20"/>
                <w:szCs w:val="20"/>
              </w:rPr>
            </w:pPr>
            <w:r w:rsidRPr="00843E6F">
              <w:rPr>
                <w:color w:val="000000"/>
                <w:sz w:val="20"/>
                <w:szCs w:val="20"/>
              </w:rPr>
              <w:t>19</w:t>
            </w:r>
          </w:p>
        </w:tc>
        <w:tc>
          <w:tcPr>
            <w:tcW w:w="1718" w:type="pct"/>
            <w:noWrap/>
            <w:vAlign w:val="center"/>
          </w:tcPr>
          <w:p w:rsidR="00A32DDD" w:rsidRPr="00843E6F" w:rsidRDefault="00A32DDD" w:rsidP="00A32DDD">
            <w:pPr>
              <w:rPr>
                <w:color w:val="000000"/>
                <w:sz w:val="20"/>
                <w:szCs w:val="20"/>
              </w:rPr>
            </w:pPr>
            <w:r w:rsidRPr="00843E6F">
              <w:rPr>
                <w:color w:val="000000"/>
                <w:sz w:val="20"/>
                <w:szCs w:val="20"/>
              </w:rPr>
              <w:t>д. Чёрное</w:t>
            </w:r>
          </w:p>
        </w:tc>
        <w:tc>
          <w:tcPr>
            <w:tcW w:w="985" w:type="pct"/>
            <w:vAlign w:val="center"/>
          </w:tcPr>
          <w:p w:rsidR="00A32DDD" w:rsidRPr="00843E6F" w:rsidRDefault="00A32DDD" w:rsidP="00A32DDD">
            <w:pPr>
              <w:jc w:val="center"/>
              <w:rPr>
                <w:color w:val="000000"/>
                <w:sz w:val="20"/>
                <w:szCs w:val="20"/>
              </w:rPr>
            </w:pPr>
            <w:r w:rsidRPr="00843E6F">
              <w:rPr>
                <w:color w:val="000000"/>
                <w:sz w:val="20"/>
                <w:szCs w:val="20"/>
              </w:rPr>
              <w:t>25</w:t>
            </w:r>
          </w:p>
        </w:tc>
        <w:tc>
          <w:tcPr>
            <w:tcW w:w="1894" w:type="pct"/>
            <w:noWrap/>
            <w:vAlign w:val="center"/>
          </w:tcPr>
          <w:p w:rsidR="00A32DDD" w:rsidRPr="00843E6F" w:rsidRDefault="00A32DDD" w:rsidP="00A32DDD">
            <w:pPr>
              <w:jc w:val="center"/>
              <w:rPr>
                <w:color w:val="000000"/>
                <w:sz w:val="20"/>
                <w:szCs w:val="20"/>
              </w:rPr>
            </w:pPr>
            <w:r w:rsidRPr="00843E6F">
              <w:rPr>
                <w:color w:val="000000"/>
                <w:sz w:val="20"/>
                <w:szCs w:val="20"/>
              </w:rPr>
              <w:t>4,1</w:t>
            </w:r>
          </w:p>
        </w:tc>
      </w:tr>
    </w:tbl>
    <w:p w:rsidR="00A32DDD" w:rsidRPr="00F95861" w:rsidRDefault="00A32DDD" w:rsidP="00A32DDD">
      <w:pPr>
        <w:ind w:firstLine="720"/>
        <w:jc w:val="both"/>
        <w:rPr>
          <w:rFonts w:eastAsia="Calibri"/>
          <w:lang w:eastAsia="en-US"/>
        </w:rPr>
      </w:pPr>
    </w:p>
    <w:p w:rsidR="00A32DDD" w:rsidRPr="00813E84" w:rsidRDefault="00A32DDD" w:rsidP="00A32DDD">
      <w:pPr>
        <w:ind w:firstLine="720"/>
        <w:jc w:val="both"/>
        <w:rPr>
          <w:rFonts w:eastAsia="Calibri"/>
          <w:lang w:eastAsia="en-US"/>
        </w:rPr>
      </w:pPr>
      <w:r w:rsidRPr="00A165B8">
        <w:rPr>
          <w:rFonts w:eastAsia="Calibri"/>
          <w:lang w:eastAsia="en-US"/>
        </w:rPr>
        <w:t>Крупнейшим населённым пунктом и административным центром поселения является: деревня Лаптево, с числом постоянно проживающих 236 чел. (которая составляет 38% во всей численности Лаптевского СП).</w:t>
      </w:r>
      <w:r w:rsidRPr="000C53C4">
        <w:rPr>
          <w:rFonts w:eastAsia="Calibri"/>
          <w:lang w:eastAsia="en-US"/>
        </w:rPr>
        <w:t xml:space="preserve"> </w:t>
      </w:r>
      <w:r w:rsidRPr="00813E84">
        <w:rPr>
          <w:rFonts w:eastAsia="Calibri"/>
          <w:lang w:eastAsia="en-US"/>
        </w:rPr>
        <w:t xml:space="preserve">Административным центром </w:t>
      </w:r>
      <w:r>
        <w:rPr>
          <w:rFonts w:eastAsia="Calibri"/>
          <w:lang w:eastAsia="en-US"/>
        </w:rPr>
        <w:t>Лаптевского</w:t>
      </w:r>
      <w:r w:rsidRPr="00813E84">
        <w:rPr>
          <w:rFonts w:eastAsia="Calibri"/>
          <w:lang w:eastAsia="en-US"/>
        </w:rPr>
        <w:t xml:space="preserve"> сельского поселения является деревня </w:t>
      </w:r>
      <w:r>
        <w:rPr>
          <w:rFonts w:eastAsia="Calibri"/>
          <w:lang w:eastAsia="en-US"/>
        </w:rPr>
        <w:t>Лаптево</w:t>
      </w:r>
      <w:r w:rsidRPr="00813E84">
        <w:rPr>
          <w:rFonts w:eastAsia="Calibri"/>
          <w:lang w:eastAsia="en-US"/>
        </w:rPr>
        <w:t>.</w:t>
      </w:r>
    </w:p>
    <w:p w:rsidR="00A32DDD" w:rsidRPr="00A165B8" w:rsidRDefault="00A32DDD" w:rsidP="00A32DDD">
      <w:pPr>
        <w:ind w:firstLine="720"/>
        <w:jc w:val="both"/>
        <w:rPr>
          <w:rFonts w:eastAsia="Calibri"/>
          <w:lang w:eastAsia="en-US"/>
        </w:rPr>
      </w:pPr>
    </w:p>
    <w:p w:rsidR="00A32DDD" w:rsidRPr="00A165B8" w:rsidRDefault="00A32DDD" w:rsidP="00A32DDD">
      <w:pPr>
        <w:jc w:val="both"/>
      </w:pPr>
      <w:r>
        <w:t xml:space="preserve">          </w:t>
      </w:r>
      <w:r w:rsidRPr="00A165B8">
        <w:t>Естественная убыль населения Новгородской области – основной фактор снижения численности населения региона – на начало 2008 года составила 9,4 промилле (на начало 2007 года – 11,7), при среднероссийском показателе – 4,8 промилле. Естественная убыль населения сформировалась еще в начале 1980-х годов, и к настоящему времени область входит в пятерку субъектов РФ с самой высокой убылью, уступая только Псковской, Тверской, Тульской и Ивановской областям.</w:t>
      </w:r>
    </w:p>
    <w:p w:rsidR="00A32DDD" w:rsidRPr="00A165B8" w:rsidRDefault="00A32DDD" w:rsidP="00A32DDD">
      <w:pPr>
        <w:ind w:firstLine="720"/>
        <w:jc w:val="both"/>
      </w:pPr>
      <w:r w:rsidRPr="00A165B8">
        <w:t>Присутствие отрицательной динамики общей численности населения Лаптевского СП за последние годы обуславливается отрицательным естественным приростом. Механическая убыль  населения за период 2006-2008 гг. составляет: 23 чел./год. Естественная убыль населения  Лаптевского СП за период 2006-2008гг. составляет: 5,3 чел./год за счет превышения уровня смертности над уровнем рождаемости (рисунок 2).</w:t>
      </w:r>
    </w:p>
    <w:p w:rsidR="00A32DDD" w:rsidRPr="00A165B8" w:rsidRDefault="00A32DDD" w:rsidP="00A32DDD">
      <w:pPr>
        <w:ind w:firstLine="720"/>
        <w:jc w:val="both"/>
      </w:pPr>
    </w:p>
    <w:p w:rsidR="00A32DDD" w:rsidRPr="00160E55" w:rsidRDefault="005642B7" w:rsidP="00A32DDD">
      <w:pPr>
        <w:spacing w:before="120" w:after="120"/>
        <w:jc w:val="center"/>
        <w:rPr>
          <w:color w:val="0000FF"/>
        </w:rPr>
      </w:pPr>
      <w:r>
        <w:rPr>
          <w:noProof/>
          <w:color w:val="0000FF"/>
          <w:lang w:eastAsia="ru-RU"/>
        </w:rPr>
        <w:drawing>
          <wp:inline distT="0" distB="0" distL="0" distR="0">
            <wp:extent cx="5734050" cy="338137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32DDD" w:rsidRPr="00A165B8" w:rsidRDefault="00A32DDD" w:rsidP="00A32DDD">
      <w:pPr>
        <w:spacing w:before="120" w:after="120"/>
        <w:contextualSpacing/>
        <w:jc w:val="center"/>
      </w:pPr>
      <w:r>
        <w:t>Рисунок 3</w:t>
      </w:r>
      <w:r w:rsidRPr="00A165B8">
        <w:t xml:space="preserve"> –Естественный прирост/убыль населения поселения</w:t>
      </w:r>
    </w:p>
    <w:p w:rsidR="00A32DDD" w:rsidRPr="00160E55" w:rsidRDefault="00A32DDD" w:rsidP="00A32DDD">
      <w:pPr>
        <w:spacing w:before="120" w:after="120"/>
        <w:contextualSpacing/>
        <w:jc w:val="center"/>
      </w:pPr>
    </w:p>
    <w:p w:rsidR="00A32DDD" w:rsidRPr="000C53C4" w:rsidRDefault="00A32DDD" w:rsidP="00A32DDD">
      <w:pPr>
        <w:ind w:firstLine="720"/>
        <w:contextualSpacing/>
        <w:jc w:val="both"/>
      </w:pPr>
      <w:r w:rsidRPr="000C53C4">
        <w:rPr>
          <w:rFonts w:eastAsia="Calibri"/>
          <w:lang w:eastAsia="en-US"/>
        </w:rPr>
        <w:t>За период 2006-2008гг. наблюдается отрицательная естественная динамика численности населения:</w:t>
      </w:r>
    </w:p>
    <w:p w:rsidR="00A32DDD" w:rsidRPr="000C53C4" w:rsidRDefault="00A32DDD" w:rsidP="00A32DDD">
      <w:pPr>
        <w:numPr>
          <w:ilvl w:val="0"/>
          <w:numId w:val="5"/>
        </w:numPr>
        <w:tabs>
          <w:tab w:val="clear" w:pos="1440"/>
          <w:tab w:val="num" w:pos="720"/>
        </w:tabs>
        <w:suppressAutoHyphens w:val="0"/>
        <w:ind w:left="720"/>
        <w:jc w:val="both"/>
      </w:pPr>
      <w:r w:rsidRPr="000C53C4">
        <w:t>Коэффициент рождаемости составил: 10,6 родившихся на 1 тыс.чел., а коэффициент смертности: 19 умерших на 1 тыс. чел.</w:t>
      </w:r>
    </w:p>
    <w:p w:rsidR="00A32DDD" w:rsidRPr="00E0306C" w:rsidRDefault="00A32DDD" w:rsidP="00A32DDD">
      <w:pPr>
        <w:numPr>
          <w:ilvl w:val="0"/>
          <w:numId w:val="5"/>
        </w:numPr>
        <w:tabs>
          <w:tab w:val="clear" w:pos="1440"/>
          <w:tab w:val="num" w:pos="720"/>
        </w:tabs>
        <w:suppressAutoHyphens w:val="0"/>
        <w:ind w:left="720"/>
        <w:jc w:val="both"/>
      </w:pPr>
      <w:r w:rsidRPr="000C53C4">
        <w:lastRenderedPageBreak/>
        <w:t>Рождаемость в среднем составляет 7 чел./год, смертность – 12 чел/год; смертность превышает рождаемость в 1,8 раза.</w:t>
      </w:r>
    </w:p>
    <w:p w:rsidR="00A32DDD" w:rsidRDefault="00A32DDD" w:rsidP="00A32DDD">
      <w:pPr>
        <w:pStyle w:val="ConsPlusNormal"/>
        <w:jc w:val="both"/>
        <w:rPr>
          <w:rFonts w:ascii="Times New Roman" w:hAnsi="Times New Roman" w:cs="Times New Roman"/>
          <w:sz w:val="24"/>
          <w:szCs w:val="24"/>
        </w:rPr>
      </w:pPr>
    </w:p>
    <w:p w:rsidR="00A32DDD" w:rsidRPr="00160E55" w:rsidRDefault="00A32DDD" w:rsidP="00A32DDD">
      <w:pPr>
        <w:pStyle w:val="ConsPlusNormal"/>
        <w:jc w:val="both"/>
        <w:rPr>
          <w:rFonts w:ascii="Times New Roman" w:hAnsi="Times New Roman" w:cs="Times New Roman"/>
          <w:sz w:val="24"/>
          <w:szCs w:val="24"/>
        </w:rPr>
      </w:pPr>
      <w:r w:rsidRPr="00D04808">
        <w:rPr>
          <w:rFonts w:ascii="Times New Roman" w:hAnsi="Times New Roman" w:cs="Times New Roman"/>
          <w:sz w:val="24"/>
          <w:szCs w:val="24"/>
        </w:rPr>
        <w:t xml:space="preserve">Динамика прироста населения </w:t>
      </w:r>
      <w:r>
        <w:rPr>
          <w:rFonts w:ascii="Times New Roman" w:hAnsi="Times New Roman" w:cs="Times New Roman"/>
          <w:sz w:val="24"/>
          <w:szCs w:val="24"/>
        </w:rPr>
        <w:t>Лаптевского</w:t>
      </w:r>
      <w:r w:rsidRPr="00D04808">
        <w:rPr>
          <w:rFonts w:ascii="Times New Roman" w:hAnsi="Times New Roman" w:cs="Times New Roman"/>
          <w:sz w:val="24"/>
          <w:szCs w:val="24"/>
        </w:rPr>
        <w:t xml:space="preserve"> СП за период 2006–2008гг. представлена в таблице 3.</w:t>
      </w:r>
    </w:p>
    <w:p w:rsidR="00A32DDD" w:rsidRPr="00307513" w:rsidRDefault="00A32DDD" w:rsidP="00A32DDD">
      <w:pPr>
        <w:pStyle w:val="ConsPlusNormal"/>
        <w:ind w:firstLine="0"/>
        <w:jc w:val="both"/>
        <w:rPr>
          <w:rFonts w:ascii="Times New Roman" w:hAnsi="Times New Roman" w:cs="Times New Roman"/>
          <w:sz w:val="24"/>
          <w:szCs w:val="24"/>
        </w:rPr>
      </w:pPr>
    </w:p>
    <w:p w:rsidR="00A32DDD" w:rsidRDefault="00A32DDD" w:rsidP="00A32DDD">
      <w:pPr>
        <w:jc w:val="both"/>
      </w:pPr>
      <w:r w:rsidRPr="00307513">
        <w:t xml:space="preserve">Таблица </w:t>
      </w:r>
      <w:r>
        <w:t>6</w:t>
      </w:r>
      <w:r w:rsidRPr="00307513">
        <w:t xml:space="preserve"> - Динамика прироста/убыли населения поселения за период 2006–2008 гг.</w:t>
      </w:r>
    </w:p>
    <w:p w:rsidR="00A32DDD" w:rsidRPr="00307513" w:rsidRDefault="00A32DDD" w:rsidP="00A32DDD">
      <w:pPr>
        <w:jc w:val="both"/>
      </w:pPr>
    </w:p>
    <w:tbl>
      <w:tblPr>
        <w:tblW w:w="4888" w:type="pct"/>
        <w:tblInd w:w="108" w:type="dxa"/>
        <w:tblLook w:val="04A0"/>
      </w:tblPr>
      <w:tblGrid>
        <w:gridCol w:w="4290"/>
        <w:gridCol w:w="1722"/>
        <w:gridCol w:w="1722"/>
        <w:gridCol w:w="1622"/>
      </w:tblGrid>
      <w:tr w:rsidR="00A32DDD" w:rsidRPr="00307513" w:rsidTr="00A32DDD">
        <w:trPr>
          <w:trHeight w:val="255"/>
        </w:trPr>
        <w:tc>
          <w:tcPr>
            <w:tcW w:w="22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32DDD" w:rsidRPr="00307513" w:rsidRDefault="00A32DDD" w:rsidP="00A32DDD">
            <w:pPr>
              <w:jc w:val="center"/>
              <w:rPr>
                <w:b/>
                <w:sz w:val="20"/>
                <w:szCs w:val="20"/>
              </w:rPr>
            </w:pPr>
            <w:r w:rsidRPr="00307513">
              <w:rPr>
                <w:b/>
                <w:sz w:val="20"/>
                <w:szCs w:val="20"/>
              </w:rPr>
              <w:t>Наименование показателей</w:t>
            </w:r>
          </w:p>
        </w:tc>
        <w:tc>
          <w:tcPr>
            <w:tcW w:w="2707" w:type="pct"/>
            <w:gridSpan w:val="3"/>
            <w:tcBorders>
              <w:top w:val="single" w:sz="4" w:space="0" w:color="auto"/>
              <w:left w:val="nil"/>
              <w:bottom w:val="single" w:sz="4" w:space="0" w:color="auto"/>
              <w:right w:val="single" w:sz="4" w:space="0" w:color="000000"/>
            </w:tcBorders>
            <w:shd w:val="clear" w:color="auto" w:fill="auto"/>
            <w:noWrap/>
            <w:vAlign w:val="center"/>
          </w:tcPr>
          <w:p w:rsidR="00A32DDD" w:rsidRPr="00307513" w:rsidRDefault="00A32DDD" w:rsidP="00A32DDD">
            <w:pPr>
              <w:jc w:val="center"/>
              <w:rPr>
                <w:b/>
                <w:sz w:val="20"/>
                <w:szCs w:val="20"/>
              </w:rPr>
            </w:pPr>
            <w:r w:rsidRPr="00307513">
              <w:rPr>
                <w:b/>
                <w:sz w:val="20"/>
                <w:szCs w:val="20"/>
              </w:rPr>
              <w:t>Годы</w:t>
            </w:r>
          </w:p>
        </w:tc>
      </w:tr>
      <w:tr w:rsidR="00A32DDD" w:rsidRPr="00307513" w:rsidTr="00A32DDD">
        <w:trPr>
          <w:trHeight w:val="255"/>
        </w:trPr>
        <w:tc>
          <w:tcPr>
            <w:tcW w:w="2293" w:type="pct"/>
            <w:vMerge/>
            <w:tcBorders>
              <w:top w:val="single" w:sz="4" w:space="0" w:color="auto"/>
              <w:left w:val="single" w:sz="4" w:space="0" w:color="auto"/>
              <w:bottom w:val="single" w:sz="4" w:space="0" w:color="000000"/>
              <w:right w:val="single" w:sz="4" w:space="0" w:color="auto"/>
            </w:tcBorders>
            <w:vAlign w:val="center"/>
          </w:tcPr>
          <w:p w:rsidR="00A32DDD" w:rsidRPr="00307513" w:rsidRDefault="00A32DDD" w:rsidP="00A32DDD">
            <w:pPr>
              <w:rPr>
                <w:b/>
                <w:sz w:val="20"/>
                <w:szCs w:val="20"/>
              </w:rPr>
            </w:pP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b/>
                <w:sz w:val="20"/>
                <w:szCs w:val="20"/>
              </w:rPr>
            </w:pPr>
            <w:r w:rsidRPr="00307513">
              <w:rPr>
                <w:b/>
                <w:sz w:val="20"/>
                <w:szCs w:val="20"/>
              </w:rPr>
              <w:t>01.01.2007</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b/>
                <w:sz w:val="20"/>
                <w:szCs w:val="20"/>
              </w:rPr>
            </w:pPr>
            <w:r w:rsidRPr="00307513">
              <w:rPr>
                <w:b/>
                <w:sz w:val="20"/>
                <w:szCs w:val="20"/>
              </w:rPr>
              <w:t>01.01.2008</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b/>
                <w:sz w:val="20"/>
                <w:szCs w:val="20"/>
              </w:rPr>
            </w:pPr>
            <w:r w:rsidRPr="00307513">
              <w:rPr>
                <w:b/>
                <w:sz w:val="20"/>
                <w:szCs w:val="20"/>
              </w:rPr>
              <w:t>01.01.2009</w:t>
            </w:r>
          </w:p>
        </w:tc>
      </w:tr>
      <w:tr w:rsidR="00A32DDD" w:rsidRPr="00307513" w:rsidTr="00A32DDD">
        <w:trPr>
          <w:trHeight w:val="255"/>
        </w:trPr>
        <w:tc>
          <w:tcPr>
            <w:tcW w:w="2293" w:type="pct"/>
            <w:tcBorders>
              <w:top w:val="nil"/>
              <w:left w:val="single" w:sz="4" w:space="0" w:color="auto"/>
              <w:bottom w:val="single" w:sz="4" w:space="0" w:color="auto"/>
              <w:right w:val="single" w:sz="4" w:space="0" w:color="auto"/>
            </w:tcBorders>
            <w:shd w:val="clear" w:color="auto" w:fill="auto"/>
            <w:noWrap/>
            <w:vAlign w:val="bottom"/>
          </w:tcPr>
          <w:p w:rsidR="00A32DDD" w:rsidRPr="00307513" w:rsidRDefault="00A32DDD" w:rsidP="00A32DDD">
            <w:pPr>
              <w:rPr>
                <w:sz w:val="20"/>
                <w:szCs w:val="20"/>
              </w:rPr>
            </w:pPr>
            <w:r w:rsidRPr="00307513">
              <w:rPr>
                <w:sz w:val="20"/>
                <w:szCs w:val="20"/>
              </w:rPr>
              <w:t>Численность населения всего</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649</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629</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617</w:t>
            </w:r>
          </w:p>
        </w:tc>
      </w:tr>
      <w:tr w:rsidR="00A32DDD" w:rsidRPr="00307513" w:rsidTr="00A32DDD">
        <w:trPr>
          <w:trHeight w:val="255"/>
        </w:trPr>
        <w:tc>
          <w:tcPr>
            <w:tcW w:w="2293" w:type="pct"/>
            <w:tcBorders>
              <w:top w:val="nil"/>
              <w:left w:val="single" w:sz="4" w:space="0" w:color="auto"/>
              <w:bottom w:val="single" w:sz="4" w:space="0" w:color="auto"/>
              <w:right w:val="single" w:sz="4" w:space="0" w:color="auto"/>
            </w:tcBorders>
            <w:shd w:val="clear" w:color="auto" w:fill="auto"/>
            <w:noWrap/>
            <w:vAlign w:val="bottom"/>
          </w:tcPr>
          <w:p w:rsidR="00A32DDD" w:rsidRPr="00307513" w:rsidRDefault="00A32DDD" w:rsidP="00A32DDD">
            <w:pPr>
              <w:rPr>
                <w:sz w:val="20"/>
                <w:szCs w:val="20"/>
              </w:rPr>
            </w:pPr>
            <w:r w:rsidRPr="00307513">
              <w:rPr>
                <w:sz w:val="20"/>
                <w:szCs w:val="20"/>
              </w:rPr>
              <w:t xml:space="preserve">Родилось </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8</w:t>
            </w:r>
          </w:p>
        </w:tc>
      </w:tr>
      <w:tr w:rsidR="00A32DDD" w:rsidRPr="00307513" w:rsidTr="00A32DDD">
        <w:trPr>
          <w:trHeight w:val="255"/>
        </w:trPr>
        <w:tc>
          <w:tcPr>
            <w:tcW w:w="2293" w:type="pct"/>
            <w:tcBorders>
              <w:top w:val="nil"/>
              <w:left w:val="single" w:sz="4" w:space="0" w:color="auto"/>
              <w:bottom w:val="single" w:sz="4" w:space="0" w:color="auto"/>
              <w:right w:val="single" w:sz="4" w:space="0" w:color="auto"/>
            </w:tcBorders>
            <w:shd w:val="clear" w:color="auto" w:fill="auto"/>
            <w:noWrap/>
            <w:vAlign w:val="bottom"/>
          </w:tcPr>
          <w:p w:rsidR="00A32DDD" w:rsidRPr="00307513" w:rsidRDefault="00A32DDD" w:rsidP="00A32DDD">
            <w:pPr>
              <w:rPr>
                <w:sz w:val="20"/>
                <w:szCs w:val="20"/>
              </w:rPr>
            </w:pPr>
            <w:r w:rsidRPr="00307513">
              <w:rPr>
                <w:sz w:val="20"/>
                <w:szCs w:val="20"/>
              </w:rPr>
              <w:t>Умерло</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12</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13</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11</w:t>
            </w:r>
          </w:p>
        </w:tc>
      </w:tr>
      <w:tr w:rsidR="00A32DDD" w:rsidRPr="00307513" w:rsidTr="00A32DDD">
        <w:trPr>
          <w:trHeight w:val="255"/>
        </w:trPr>
        <w:tc>
          <w:tcPr>
            <w:tcW w:w="2293" w:type="pct"/>
            <w:tcBorders>
              <w:top w:val="nil"/>
              <w:left w:val="single" w:sz="4" w:space="0" w:color="auto"/>
              <w:bottom w:val="single" w:sz="4" w:space="0" w:color="auto"/>
              <w:right w:val="single" w:sz="4" w:space="0" w:color="auto"/>
            </w:tcBorders>
            <w:shd w:val="clear" w:color="auto" w:fill="auto"/>
            <w:noWrap/>
            <w:vAlign w:val="bottom"/>
          </w:tcPr>
          <w:p w:rsidR="00A32DDD" w:rsidRPr="00307513" w:rsidRDefault="00A32DDD" w:rsidP="00A32DDD">
            <w:pPr>
              <w:rPr>
                <w:sz w:val="20"/>
                <w:szCs w:val="20"/>
              </w:rPr>
            </w:pPr>
            <w:r w:rsidRPr="00307513">
              <w:rPr>
                <w:sz w:val="20"/>
                <w:szCs w:val="20"/>
              </w:rPr>
              <w:t>Естественный прирост/убыль</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-6</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-7</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-3</w:t>
            </w:r>
          </w:p>
        </w:tc>
      </w:tr>
      <w:tr w:rsidR="00A32DDD" w:rsidRPr="00307513" w:rsidTr="00A32DDD">
        <w:trPr>
          <w:trHeight w:val="255"/>
        </w:trPr>
        <w:tc>
          <w:tcPr>
            <w:tcW w:w="2293" w:type="pct"/>
            <w:tcBorders>
              <w:top w:val="nil"/>
              <w:left w:val="single" w:sz="4" w:space="0" w:color="auto"/>
              <w:bottom w:val="single" w:sz="4" w:space="0" w:color="auto"/>
              <w:right w:val="single" w:sz="4" w:space="0" w:color="auto"/>
            </w:tcBorders>
            <w:shd w:val="clear" w:color="auto" w:fill="auto"/>
            <w:noWrap/>
            <w:vAlign w:val="bottom"/>
          </w:tcPr>
          <w:p w:rsidR="00A32DDD" w:rsidRPr="00307513" w:rsidRDefault="00A32DDD" w:rsidP="00A32DDD">
            <w:pPr>
              <w:rPr>
                <w:sz w:val="20"/>
                <w:szCs w:val="20"/>
              </w:rPr>
            </w:pPr>
            <w:r w:rsidRPr="00307513">
              <w:rPr>
                <w:sz w:val="20"/>
                <w:szCs w:val="20"/>
              </w:rPr>
              <w:t>Механический прирост/убыль</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-48</w:t>
            </w:r>
          </w:p>
        </w:tc>
        <w:tc>
          <w:tcPr>
            <w:tcW w:w="920"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-13</w:t>
            </w:r>
          </w:p>
        </w:tc>
        <w:tc>
          <w:tcPr>
            <w:tcW w:w="867" w:type="pct"/>
            <w:tcBorders>
              <w:top w:val="nil"/>
              <w:left w:val="nil"/>
              <w:bottom w:val="single" w:sz="4" w:space="0" w:color="auto"/>
              <w:right w:val="single" w:sz="4" w:space="0" w:color="auto"/>
            </w:tcBorders>
            <w:shd w:val="clear" w:color="auto" w:fill="auto"/>
            <w:noWrap/>
            <w:vAlign w:val="center"/>
          </w:tcPr>
          <w:p w:rsidR="00A32DDD" w:rsidRPr="00307513" w:rsidRDefault="00A32DDD" w:rsidP="00A32DDD">
            <w:pPr>
              <w:jc w:val="center"/>
              <w:rPr>
                <w:color w:val="000000"/>
                <w:sz w:val="20"/>
                <w:szCs w:val="20"/>
              </w:rPr>
            </w:pPr>
            <w:r w:rsidRPr="00307513">
              <w:rPr>
                <w:color w:val="000000"/>
                <w:sz w:val="20"/>
                <w:szCs w:val="20"/>
              </w:rPr>
              <w:t>-9</w:t>
            </w:r>
          </w:p>
        </w:tc>
      </w:tr>
    </w:tbl>
    <w:p w:rsidR="00A32DDD" w:rsidRPr="00307513" w:rsidRDefault="00A32DDD" w:rsidP="00A32DDD">
      <w:pPr>
        <w:spacing w:before="120"/>
        <w:ind w:firstLine="720"/>
        <w:contextualSpacing/>
        <w:jc w:val="both"/>
      </w:pPr>
      <w:r w:rsidRPr="00307513">
        <w:t>Таким образом, убыль населения за период 2006-2008 гг. составляет 16 чел./год (или 2,5%).</w:t>
      </w:r>
    </w:p>
    <w:p w:rsidR="00A32DDD" w:rsidRPr="00307513" w:rsidRDefault="00A32DDD" w:rsidP="00A32DDD">
      <w:pPr>
        <w:ind w:firstLine="720"/>
        <w:jc w:val="both"/>
      </w:pPr>
      <w:r w:rsidRPr="00307513">
        <w:t>Основной причиной механической убыли населения Пестовского МР и Лаптевского СП (на фоне естественной убыли населения: Новгородской области и Пестовского МР) является миграционная ситуация.</w:t>
      </w:r>
    </w:p>
    <w:p w:rsidR="00A32DDD" w:rsidRPr="00307513" w:rsidRDefault="00A32DDD" w:rsidP="00A32DDD">
      <w:pPr>
        <w:ind w:firstLine="720"/>
        <w:jc w:val="both"/>
      </w:pPr>
      <w:r w:rsidRPr="00307513">
        <w:t>В переходный период (вплоть до 2000г.) Новгородская область имела положительное сальдо миграции (миграции из стран СНГ и северных регионов России). В последние годы сальдо миграции в регионе приближается к нулю. Положительное сальдо миграции в среднем за последние три года, имеют лишь шесть муниципальных образований Новгородской области.</w:t>
      </w:r>
    </w:p>
    <w:p w:rsidR="00A32DDD" w:rsidRPr="00307513" w:rsidRDefault="00A32DDD" w:rsidP="00A32DDD">
      <w:pPr>
        <w:ind w:firstLine="708"/>
        <w:jc w:val="both"/>
      </w:pPr>
      <w:r w:rsidRPr="00307513">
        <w:t>Основная причина снижения миграционного прироста в последние годы – отток трудовых ресурсов за пределы области при отсутствии адекватного компенсирующего притока. Миграция ухудшает возрастную структуру населения: область имеет устойчивое положительное сальдо мигрантов старших возрастов и отрицательное лиц трудоспособного возраста.</w:t>
      </w:r>
    </w:p>
    <w:p w:rsidR="00A32DDD" w:rsidRPr="00307513" w:rsidRDefault="00A32DDD" w:rsidP="00A32DDD">
      <w:pPr>
        <w:ind w:firstLine="708"/>
        <w:jc w:val="both"/>
      </w:pPr>
      <w:r w:rsidRPr="00307513">
        <w:t>Основной причиной естественной убыли населения России (в т.ч. Новгородской области, Новгородского МР) является низкий уровень жизни населения. По уровню бедности Новгородская область занимает промежуточное положение между наиболее проблемными и слабыми регионами СЗФО. Доля населения с доходами ниже прожиточного минимума (в худшем 1999г.) составляла: 24%, а с принятием нового прожиточного минимума в 2000г. возросла до: 34%. Хотя она и сократилась в последнее время, все же остается выше среднеокружного уровня. В результате в 2006г. доля бедных в области оказалась значительно выше средней по стране.</w:t>
      </w:r>
    </w:p>
    <w:p w:rsidR="00A32DDD" w:rsidRPr="00307513" w:rsidRDefault="00A32DDD" w:rsidP="00A32DDD">
      <w:pPr>
        <w:jc w:val="both"/>
      </w:pPr>
      <w:r w:rsidRPr="00307513">
        <w:t>Низкий уровень жизни людей - одна из главных причин высокой смертности и низкой рождаемости населения.</w:t>
      </w:r>
    </w:p>
    <w:p w:rsidR="00A32DDD" w:rsidRPr="00307513" w:rsidRDefault="00A32DDD" w:rsidP="00A32DDD">
      <w:pPr>
        <w:ind w:firstLine="720"/>
        <w:jc w:val="both"/>
      </w:pPr>
      <w:r w:rsidRPr="00307513">
        <w:t>Одним из показателей, характеризующих демографическую ситуацию поселения, является возрастная структура населения. В настоящее время как в Новгородской области в целом, так и в Лаптевском СП в частности, она не обеспечивает воспроизводства населения (т.е. воспроизводство населения является суженным).</w:t>
      </w:r>
    </w:p>
    <w:p w:rsidR="00A32DDD" w:rsidRDefault="00A32DDD" w:rsidP="00A32DDD">
      <w:pPr>
        <w:jc w:val="both"/>
      </w:pPr>
      <w:r>
        <w:t xml:space="preserve">          </w:t>
      </w:r>
      <w:r w:rsidRPr="00307513">
        <w:t xml:space="preserve">Возрастные группы населения в Лаптевском СП по годам представлены в таблице </w:t>
      </w:r>
      <w:r>
        <w:t>7</w:t>
      </w:r>
      <w:r w:rsidRPr="00307513">
        <w:t>.</w:t>
      </w:r>
    </w:p>
    <w:p w:rsidR="00A32DDD" w:rsidRPr="00307513" w:rsidRDefault="00A32DDD" w:rsidP="00A32DDD">
      <w:pPr>
        <w:jc w:val="both"/>
      </w:pPr>
    </w:p>
    <w:p w:rsidR="00A32DDD" w:rsidRDefault="00A32DDD" w:rsidP="00A32DDD">
      <w:pPr>
        <w:jc w:val="both"/>
      </w:pPr>
    </w:p>
    <w:p w:rsidR="00A32DDD" w:rsidRDefault="00A32DDD" w:rsidP="00A32DDD">
      <w:pPr>
        <w:jc w:val="both"/>
      </w:pPr>
    </w:p>
    <w:p w:rsidR="00A32DDD" w:rsidRDefault="00A32DDD" w:rsidP="00A32DDD">
      <w:pPr>
        <w:jc w:val="both"/>
      </w:pPr>
    </w:p>
    <w:p w:rsidR="00A32DDD" w:rsidRDefault="00A32DDD" w:rsidP="00A32DDD">
      <w:pPr>
        <w:jc w:val="both"/>
      </w:pPr>
    </w:p>
    <w:p w:rsidR="00A32DDD" w:rsidRDefault="00A32DDD" w:rsidP="00A32DDD">
      <w:pPr>
        <w:jc w:val="both"/>
      </w:pPr>
      <w:r>
        <w:t>Таблица 7</w:t>
      </w:r>
      <w:r w:rsidRPr="00CB4FE7">
        <w:t xml:space="preserve"> - Структура населения поселения по основным возрастным группам по годам</w:t>
      </w:r>
    </w:p>
    <w:p w:rsidR="00A32DDD" w:rsidRPr="00CB4FE7" w:rsidRDefault="00A32DDD" w:rsidP="00A32DDD">
      <w:pPr>
        <w:jc w:val="both"/>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2"/>
        <w:gridCol w:w="1516"/>
        <w:gridCol w:w="666"/>
        <w:gridCol w:w="1460"/>
        <w:gridCol w:w="604"/>
        <w:gridCol w:w="1381"/>
        <w:gridCol w:w="567"/>
      </w:tblGrid>
      <w:tr w:rsidR="00A32DDD" w:rsidRPr="00236D69" w:rsidTr="00A32DDD">
        <w:trPr>
          <w:trHeight w:val="255"/>
        </w:trPr>
        <w:tc>
          <w:tcPr>
            <w:tcW w:w="1690" w:type="pct"/>
            <w:vMerge w:val="restar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lastRenderedPageBreak/>
              <w:t>Наименование показателей</w:t>
            </w:r>
          </w:p>
        </w:tc>
        <w:tc>
          <w:tcPr>
            <w:tcW w:w="3310" w:type="pct"/>
            <w:gridSpan w:val="6"/>
            <w:shd w:val="clear" w:color="auto" w:fill="auto"/>
            <w:noWrap/>
            <w:vAlign w:val="bottom"/>
          </w:tcPr>
          <w:p w:rsidR="00A32DDD" w:rsidRPr="00856CC9" w:rsidRDefault="00A32DDD" w:rsidP="00A32DDD">
            <w:pPr>
              <w:jc w:val="center"/>
              <w:rPr>
                <w:b/>
                <w:color w:val="000000"/>
                <w:sz w:val="20"/>
                <w:szCs w:val="20"/>
              </w:rPr>
            </w:pPr>
            <w:r w:rsidRPr="00856CC9">
              <w:rPr>
                <w:b/>
                <w:color w:val="000000"/>
                <w:sz w:val="20"/>
                <w:szCs w:val="20"/>
              </w:rPr>
              <w:t>Годы</w:t>
            </w:r>
          </w:p>
        </w:tc>
      </w:tr>
      <w:tr w:rsidR="00A32DDD" w:rsidRPr="00236D69" w:rsidTr="00A32DDD">
        <w:trPr>
          <w:trHeight w:val="255"/>
        </w:trPr>
        <w:tc>
          <w:tcPr>
            <w:tcW w:w="1690" w:type="pct"/>
            <w:vMerge/>
            <w:vAlign w:val="center"/>
          </w:tcPr>
          <w:p w:rsidR="00A32DDD" w:rsidRPr="00856CC9" w:rsidRDefault="00A32DDD" w:rsidP="00A32DDD">
            <w:pPr>
              <w:rPr>
                <w:b/>
                <w:color w:val="000000"/>
                <w:sz w:val="20"/>
                <w:szCs w:val="20"/>
              </w:rPr>
            </w:pPr>
          </w:p>
        </w:tc>
        <w:tc>
          <w:tcPr>
            <w:tcW w:w="1166" w:type="pct"/>
            <w:gridSpan w:val="2"/>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01.01.2007</w:t>
            </w:r>
          </w:p>
        </w:tc>
        <w:tc>
          <w:tcPr>
            <w:tcW w:w="1103" w:type="pct"/>
            <w:gridSpan w:val="2"/>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01.01.2008</w:t>
            </w:r>
          </w:p>
        </w:tc>
        <w:tc>
          <w:tcPr>
            <w:tcW w:w="1041" w:type="pct"/>
            <w:gridSpan w:val="2"/>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01.01.2009</w:t>
            </w:r>
          </w:p>
        </w:tc>
      </w:tr>
      <w:tr w:rsidR="00A32DDD" w:rsidRPr="00236D69" w:rsidTr="00A32DDD">
        <w:trPr>
          <w:trHeight w:val="255"/>
        </w:trPr>
        <w:tc>
          <w:tcPr>
            <w:tcW w:w="1690" w:type="pct"/>
            <w:vMerge/>
            <w:vAlign w:val="center"/>
          </w:tcPr>
          <w:p w:rsidR="00A32DDD" w:rsidRPr="00856CC9" w:rsidRDefault="00A32DDD" w:rsidP="00A32DDD">
            <w:pPr>
              <w:rPr>
                <w:b/>
                <w:color w:val="000000"/>
                <w:sz w:val="20"/>
                <w:szCs w:val="20"/>
              </w:rPr>
            </w:pPr>
          </w:p>
        </w:tc>
        <w:tc>
          <w:tcPr>
            <w:tcW w:w="810"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Чел.</w:t>
            </w:r>
          </w:p>
        </w:tc>
        <w:tc>
          <w:tcPr>
            <w:tcW w:w="356"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w:t>
            </w:r>
          </w:p>
        </w:tc>
        <w:tc>
          <w:tcPr>
            <w:tcW w:w="780"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Чел.</w:t>
            </w:r>
          </w:p>
        </w:tc>
        <w:tc>
          <w:tcPr>
            <w:tcW w:w="323"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w:t>
            </w:r>
          </w:p>
        </w:tc>
        <w:tc>
          <w:tcPr>
            <w:tcW w:w="738"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Чел.</w:t>
            </w:r>
          </w:p>
        </w:tc>
        <w:tc>
          <w:tcPr>
            <w:tcW w:w="303" w:type="pct"/>
            <w:shd w:val="clear" w:color="auto" w:fill="auto"/>
            <w:noWrap/>
            <w:vAlign w:val="center"/>
          </w:tcPr>
          <w:p w:rsidR="00A32DDD" w:rsidRPr="00856CC9" w:rsidRDefault="00A32DDD" w:rsidP="00A32DDD">
            <w:pPr>
              <w:jc w:val="center"/>
              <w:rPr>
                <w:b/>
                <w:color w:val="000000"/>
                <w:sz w:val="20"/>
                <w:szCs w:val="20"/>
              </w:rPr>
            </w:pPr>
            <w:r w:rsidRPr="00856CC9">
              <w:rPr>
                <w:b/>
                <w:color w:val="000000"/>
                <w:sz w:val="20"/>
                <w:szCs w:val="20"/>
              </w:rPr>
              <w:t>%</w:t>
            </w:r>
          </w:p>
        </w:tc>
      </w:tr>
      <w:tr w:rsidR="00A32DDD" w:rsidRPr="00236D69" w:rsidTr="00A32DDD">
        <w:trPr>
          <w:trHeight w:val="255"/>
        </w:trPr>
        <w:tc>
          <w:tcPr>
            <w:tcW w:w="1690" w:type="pct"/>
            <w:shd w:val="clear" w:color="auto" w:fill="auto"/>
            <w:noWrap/>
            <w:vAlign w:val="bottom"/>
          </w:tcPr>
          <w:p w:rsidR="00A32DDD" w:rsidRPr="00236D69" w:rsidRDefault="00A32DDD" w:rsidP="00A32DDD">
            <w:pPr>
              <w:rPr>
                <w:color w:val="000000"/>
                <w:sz w:val="20"/>
                <w:szCs w:val="20"/>
              </w:rPr>
            </w:pPr>
            <w:r w:rsidRPr="00236D69">
              <w:rPr>
                <w:color w:val="000000"/>
                <w:sz w:val="20"/>
                <w:szCs w:val="20"/>
              </w:rPr>
              <w:t>Всё население</w:t>
            </w:r>
          </w:p>
        </w:tc>
        <w:tc>
          <w:tcPr>
            <w:tcW w:w="810" w:type="pct"/>
            <w:shd w:val="clear" w:color="auto" w:fill="auto"/>
            <w:noWrap/>
            <w:vAlign w:val="center"/>
          </w:tcPr>
          <w:p w:rsidR="00A32DDD" w:rsidRDefault="00A32DDD" w:rsidP="00A32DDD">
            <w:pPr>
              <w:jc w:val="center"/>
              <w:rPr>
                <w:color w:val="000000"/>
                <w:sz w:val="20"/>
                <w:szCs w:val="20"/>
              </w:rPr>
            </w:pPr>
            <w:r>
              <w:rPr>
                <w:color w:val="000000"/>
                <w:sz w:val="20"/>
                <w:szCs w:val="20"/>
              </w:rPr>
              <w:t>649</w:t>
            </w:r>
          </w:p>
        </w:tc>
        <w:tc>
          <w:tcPr>
            <w:tcW w:w="356" w:type="pct"/>
            <w:shd w:val="clear" w:color="auto" w:fill="auto"/>
            <w:noWrap/>
            <w:vAlign w:val="center"/>
          </w:tcPr>
          <w:p w:rsidR="00A32DDD" w:rsidRDefault="00A32DDD" w:rsidP="00A32DDD">
            <w:pPr>
              <w:jc w:val="center"/>
              <w:rPr>
                <w:color w:val="000000"/>
                <w:sz w:val="20"/>
                <w:szCs w:val="20"/>
              </w:rPr>
            </w:pPr>
            <w:r>
              <w:rPr>
                <w:color w:val="000000"/>
                <w:sz w:val="20"/>
                <w:szCs w:val="20"/>
              </w:rPr>
              <w:t>100</w:t>
            </w:r>
          </w:p>
        </w:tc>
        <w:tc>
          <w:tcPr>
            <w:tcW w:w="780" w:type="pct"/>
            <w:shd w:val="clear" w:color="auto" w:fill="auto"/>
            <w:noWrap/>
            <w:vAlign w:val="center"/>
          </w:tcPr>
          <w:p w:rsidR="00A32DDD" w:rsidRDefault="00A32DDD" w:rsidP="00A32DDD">
            <w:pPr>
              <w:jc w:val="center"/>
              <w:rPr>
                <w:color w:val="000000"/>
                <w:sz w:val="20"/>
                <w:szCs w:val="20"/>
              </w:rPr>
            </w:pPr>
            <w:r>
              <w:rPr>
                <w:color w:val="000000"/>
                <w:sz w:val="20"/>
                <w:szCs w:val="20"/>
              </w:rPr>
              <w:t>629</w:t>
            </w:r>
          </w:p>
        </w:tc>
        <w:tc>
          <w:tcPr>
            <w:tcW w:w="323" w:type="pct"/>
            <w:shd w:val="clear" w:color="auto" w:fill="auto"/>
            <w:noWrap/>
            <w:vAlign w:val="center"/>
          </w:tcPr>
          <w:p w:rsidR="00A32DDD" w:rsidRDefault="00A32DDD" w:rsidP="00A32DDD">
            <w:pPr>
              <w:jc w:val="center"/>
              <w:rPr>
                <w:color w:val="000000"/>
                <w:sz w:val="20"/>
                <w:szCs w:val="20"/>
              </w:rPr>
            </w:pPr>
            <w:r>
              <w:rPr>
                <w:color w:val="000000"/>
                <w:sz w:val="20"/>
                <w:szCs w:val="20"/>
              </w:rPr>
              <w:t>100</w:t>
            </w:r>
          </w:p>
        </w:tc>
        <w:tc>
          <w:tcPr>
            <w:tcW w:w="738" w:type="pct"/>
            <w:shd w:val="clear" w:color="auto" w:fill="auto"/>
            <w:noWrap/>
            <w:vAlign w:val="center"/>
          </w:tcPr>
          <w:p w:rsidR="00A32DDD" w:rsidRDefault="00A32DDD" w:rsidP="00A32DDD">
            <w:pPr>
              <w:jc w:val="center"/>
              <w:rPr>
                <w:color w:val="000000"/>
                <w:sz w:val="20"/>
                <w:szCs w:val="20"/>
              </w:rPr>
            </w:pPr>
            <w:r>
              <w:rPr>
                <w:color w:val="000000"/>
                <w:sz w:val="20"/>
                <w:szCs w:val="20"/>
              </w:rPr>
              <w:t>617</w:t>
            </w:r>
          </w:p>
        </w:tc>
        <w:tc>
          <w:tcPr>
            <w:tcW w:w="303" w:type="pct"/>
            <w:shd w:val="clear" w:color="auto" w:fill="auto"/>
            <w:noWrap/>
            <w:vAlign w:val="center"/>
          </w:tcPr>
          <w:p w:rsidR="00A32DDD" w:rsidRDefault="00A32DDD" w:rsidP="00A32DDD">
            <w:pPr>
              <w:jc w:val="center"/>
              <w:rPr>
                <w:color w:val="000000"/>
                <w:sz w:val="20"/>
                <w:szCs w:val="20"/>
              </w:rPr>
            </w:pPr>
            <w:r>
              <w:rPr>
                <w:color w:val="000000"/>
                <w:sz w:val="20"/>
                <w:szCs w:val="20"/>
              </w:rPr>
              <w:t>100</w:t>
            </w:r>
          </w:p>
        </w:tc>
      </w:tr>
      <w:tr w:rsidR="00A32DDD" w:rsidRPr="00236D69" w:rsidTr="00A32DDD">
        <w:trPr>
          <w:trHeight w:val="255"/>
        </w:trPr>
        <w:tc>
          <w:tcPr>
            <w:tcW w:w="1690" w:type="pct"/>
            <w:shd w:val="clear" w:color="auto" w:fill="auto"/>
            <w:noWrap/>
            <w:vAlign w:val="bottom"/>
          </w:tcPr>
          <w:p w:rsidR="00A32DDD" w:rsidRPr="00236D69" w:rsidRDefault="00A32DDD" w:rsidP="00A32DDD">
            <w:pPr>
              <w:rPr>
                <w:color w:val="000000"/>
                <w:sz w:val="20"/>
                <w:szCs w:val="20"/>
              </w:rPr>
            </w:pPr>
            <w:r w:rsidRPr="00236D69">
              <w:rPr>
                <w:color w:val="000000"/>
                <w:sz w:val="20"/>
                <w:szCs w:val="20"/>
              </w:rPr>
              <w:t>В том числе:</w:t>
            </w:r>
          </w:p>
        </w:tc>
        <w:tc>
          <w:tcPr>
            <w:tcW w:w="810" w:type="pct"/>
            <w:shd w:val="clear" w:color="auto" w:fill="auto"/>
            <w:noWrap/>
            <w:vAlign w:val="center"/>
          </w:tcPr>
          <w:p w:rsidR="00A32DDD" w:rsidRDefault="00A32DDD" w:rsidP="00A32DDD">
            <w:pPr>
              <w:jc w:val="center"/>
              <w:rPr>
                <w:color w:val="000000"/>
                <w:sz w:val="20"/>
                <w:szCs w:val="20"/>
              </w:rPr>
            </w:pPr>
          </w:p>
        </w:tc>
        <w:tc>
          <w:tcPr>
            <w:tcW w:w="356" w:type="pct"/>
            <w:shd w:val="clear" w:color="auto" w:fill="auto"/>
            <w:noWrap/>
            <w:vAlign w:val="center"/>
          </w:tcPr>
          <w:p w:rsidR="00A32DDD" w:rsidRDefault="00A32DDD" w:rsidP="00A32DDD">
            <w:pPr>
              <w:jc w:val="center"/>
              <w:rPr>
                <w:color w:val="000000"/>
                <w:sz w:val="20"/>
                <w:szCs w:val="20"/>
              </w:rPr>
            </w:pPr>
          </w:p>
        </w:tc>
        <w:tc>
          <w:tcPr>
            <w:tcW w:w="780" w:type="pct"/>
            <w:shd w:val="clear" w:color="auto" w:fill="auto"/>
            <w:noWrap/>
            <w:vAlign w:val="center"/>
          </w:tcPr>
          <w:p w:rsidR="00A32DDD" w:rsidRDefault="00A32DDD" w:rsidP="00A32DDD">
            <w:pPr>
              <w:jc w:val="center"/>
              <w:rPr>
                <w:color w:val="000000"/>
                <w:sz w:val="20"/>
                <w:szCs w:val="20"/>
              </w:rPr>
            </w:pPr>
          </w:p>
        </w:tc>
        <w:tc>
          <w:tcPr>
            <w:tcW w:w="323" w:type="pct"/>
            <w:shd w:val="clear" w:color="auto" w:fill="auto"/>
            <w:noWrap/>
            <w:vAlign w:val="center"/>
          </w:tcPr>
          <w:p w:rsidR="00A32DDD" w:rsidRDefault="00A32DDD" w:rsidP="00A32DDD">
            <w:pPr>
              <w:jc w:val="center"/>
              <w:rPr>
                <w:color w:val="000000"/>
                <w:sz w:val="20"/>
                <w:szCs w:val="20"/>
              </w:rPr>
            </w:pPr>
          </w:p>
        </w:tc>
        <w:tc>
          <w:tcPr>
            <w:tcW w:w="738" w:type="pct"/>
            <w:shd w:val="clear" w:color="auto" w:fill="auto"/>
            <w:noWrap/>
            <w:vAlign w:val="center"/>
          </w:tcPr>
          <w:p w:rsidR="00A32DDD" w:rsidRDefault="00A32DDD" w:rsidP="00A32DDD">
            <w:pPr>
              <w:jc w:val="center"/>
              <w:rPr>
                <w:color w:val="000000"/>
                <w:sz w:val="20"/>
                <w:szCs w:val="20"/>
              </w:rPr>
            </w:pPr>
          </w:p>
        </w:tc>
        <w:tc>
          <w:tcPr>
            <w:tcW w:w="303" w:type="pct"/>
            <w:shd w:val="clear" w:color="auto" w:fill="auto"/>
            <w:noWrap/>
            <w:vAlign w:val="center"/>
          </w:tcPr>
          <w:p w:rsidR="00A32DDD" w:rsidRDefault="00A32DDD" w:rsidP="00A32DDD">
            <w:pPr>
              <w:jc w:val="center"/>
              <w:rPr>
                <w:color w:val="000000"/>
                <w:sz w:val="20"/>
                <w:szCs w:val="20"/>
              </w:rPr>
            </w:pPr>
          </w:p>
        </w:tc>
      </w:tr>
      <w:tr w:rsidR="00A32DDD" w:rsidRPr="00236D69" w:rsidTr="00A32DDD">
        <w:trPr>
          <w:trHeight w:val="255"/>
        </w:trPr>
        <w:tc>
          <w:tcPr>
            <w:tcW w:w="1690" w:type="pct"/>
            <w:shd w:val="clear" w:color="auto" w:fill="auto"/>
            <w:noWrap/>
            <w:vAlign w:val="bottom"/>
          </w:tcPr>
          <w:p w:rsidR="00A32DDD" w:rsidRPr="00236D69" w:rsidRDefault="00A32DDD" w:rsidP="00A32DDD">
            <w:pPr>
              <w:rPr>
                <w:color w:val="000000"/>
                <w:sz w:val="20"/>
                <w:szCs w:val="20"/>
              </w:rPr>
            </w:pPr>
            <w:r w:rsidRPr="00236D69">
              <w:rPr>
                <w:color w:val="000000"/>
                <w:sz w:val="20"/>
                <w:szCs w:val="20"/>
              </w:rPr>
              <w:t>моложе трудоспособного возраста</w:t>
            </w:r>
          </w:p>
        </w:tc>
        <w:tc>
          <w:tcPr>
            <w:tcW w:w="810" w:type="pct"/>
            <w:shd w:val="clear" w:color="auto" w:fill="auto"/>
            <w:noWrap/>
            <w:vAlign w:val="center"/>
          </w:tcPr>
          <w:p w:rsidR="00A32DDD" w:rsidRDefault="00A32DDD" w:rsidP="00A32DDD">
            <w:pPr>
              <w:jc w:val="center"/>
              <w:rPr>
                <w:color w:val="000000"/>
                <w:sz w:val="20"/>
                <w:szCs w:val="20"/>
              </w:rPr>
            </w:pPr>
            <w:r>
              <w:rPr>
                <w:color w:val="000000"/>
                <w:sz w:val="20"/>
                <w:szCs w:val="20"/>
              </w:rPr>
              <w:t>103</w:t>
            </w:r>
          </w:p>
        </w:tc>
        <w:tc>
          <w:tcPr>
            <w:tcW w:w="356" w:type="pct"/>
            <w:shd w:val="clear" w:color="auto" w:fill="auto"/>
            <w:noWrap/>
            <w:vAlign w:val="center"/>
          </w:tcPr>
          <w:p w:rsidR="00A32DDD" w:rsidRDefault="00A32DDD" w:rsidP="00A32DDD">
            <w:pPr>
              <w:jc w:val="center"/>
              <w:rPr>
                <w:color w:val="000000"/>
                <w:sz w:val="20"/>
                <w:szCs w:val="20"/>
              </w:rPr>
            </w:pPr>
            <w:r>
              <w:rPr>
                <w:color w:val="000000"/>
                <w:sz w:val="20"/>
                <w:szCs w:val="20"/>
              </w:rPr>
              <w:t>15,9</w:t>
            </w:r>
          </w:p>
        </w:tc>
        <w:tc>
          <w:tcPr>
            <w:tcW w:w="780" w:type="pct"/>
            <w:shd w:val="clear" w:color="auto" w:fill="auto"/>
            <w:noWrap/>
            <w:vAlign w:val="center"/>
          </w:tcPr>
          <w:p w:rsidR="00A32DDD" w:rsidRDefault="00A32DDD" w:rsidP="00A32DDD">
            <w:pPr>
              <w:jc w:val="center"/>
              <w:rPr>
                <w:color w:val="000000"/>
                <w:sz w:val="20"/>
                <w:szCs w:val="20"/>
              </w:rPr>
            </w:pPr>
            <w:r>
              <w:rPr>
                <w:color w:val="000000"/>
                <w:sz w:val="20"/>
                <w:szCs w:val="20"/>
              </w:rPr>
              <w:t>95</w:t>
            </w:r>
          </w:p>
        </w:tc>
        <w:tc>
          <w:tcPr>
            <w:tcW w:w="323" w:type="pct"/>
            <w:shd w:val="clear" w:color="auto" w:fill="auto"/>
            <w:noWrap/>
            <w:vAlign w:val="center"/>
          </w:tcPr>
          <w:p w:rsidR="00A32DDD" w:rsidRDefault="00A32DDD" w:rsidP="00A32DDD">
            <w:pPr>
              <w:jc w:val="center"/>
              <w:rPr>
                <w:color w:val="000000"/>
                <w:sz w:val="20"/>
                <w:szCs w:val="20"/>
              </w:rPr>
            </w:pPr>
            <w:r>
              <w:rPr>
                <w:color w:val="000000"/>
                <w:sz w:val="20"/>
                <w:szCs w:val="20"/>
              </w:rPr>
              <w:t>15,1</w:t>
            </w:r>
          </w:p>
        </w:tc>
        <w:tc>
          <w:tcPr>
            <w:tcW w:w="738" w:type="pct"/>
            <w:shd w:val="clear" w:color="auto" w:fill="auto"/>
            <w:noWrap/>
            <w:vAlign w:val="center"/>
          </w:tcPr>
          <w:p w:rsidR="00A32DDD" w:rsidRDefault="00A32DDD" w:rsidP="00A32DDD">
            <w:pPr>
              <w:jc w:val="center"/>
              <w:rPr>
                <w:color w:val="000000"/>
                <w:sz w:val="20"/>
                <w:szCs w:val="20"/>
              </w:rPr>
            </w:pPr>
            <w:r>
              <w:rPr>
                <w:color w:val="000000"/>
                <w:sz w:val="20"/>
                <w:szCs w:val="20"/>
              </w:rPr>
              <w:t>91</w:t>
            </w:r>
          </w:p>
        </w:tc>
        <w:tc>
          <w:tcPr>
            <w:tcW w:w="303" w:type="pct"/>
            <w:shd w:val="clear" w:color="auto" w:fill="auto"/>
            <w:noWrap/>
            <w:vAlign w:val="center"/>
          </w:tcPr>
          <w:p w:rsidR="00A32DDD" w:rsidRDefault="00A32DDD" w:rsidP="00A32DDD">
            <w:pPr>
              <w:jc w:val="center"/>
              <w:rPr>
                <w:color w:val="000000"/>
                <w:sz w:val="20"/>
                <w:szCs w:val="20"/>
              </w:rPr>
            </w:pPr>
            <w:r>
              <w:rPr>
                <w:color w:val="000000"/>
                <w:sz w:val="20"/>
                <w:szCs w:val="20"/>
              </w:rPr>
              <w:t>14,7</w:t>
            </w:r>
          </w:p>
        </w:tc>
      </w:tr>
      <w:tr w:rsidR="00A32DDD" w:rsidRPr="00236D69" w:rsidTr="00A32DDD">
        <w:trPr>
          <w:trHeight w:val="255"/>
        </w:trPr>
        <w:tc>
          <w:tcPr>
            <w:tcW w:w="1690" w:type="pct"/>
            <w:shd w:val="clear" w:color="auto" w:fill="auto"/>
            <w:noWrap/>
            <w:vAlign w:val="bottom"/>
          </w:tcPr>
          <w:p w:rsidR="00A32DDD" w:rsidRPr="00236D69" w:rsidRDefault="00A32DDD" w:rsidP="00A32DDD">
            <w:pPr>
              <w:rPr>
                <w:color w:val="000000"/>
                <w:sz w:val="20"/>
                <w:szCs w:val="20"/>
              </w:rPr>
            </w:pPr>
            <w:r w:rsidRPr="00236D69">
              <w:rPr>
                <w:color w:val="000000"/>
                <w:sz w:val="20"/>
                <w:szCs w:val="20"/>
              </w:rPr>
              <w:t>в трудоспособном возрасте</w:t>
            </w:r>
          </w:p>
        </w:tc>
        <w:tc>
          <w:tcPr>
            <w:tcW w:w="810" w:type="pct"/>
            <w:shd w:val="clear" w:color="auto" w:fill="auto"/>
            <w:noWrap/>
            <w:vAlign w:val="center"/>
          </w:tcPr>
          <w:p w:rsidR="00A32DDD" w:rsidRDefault="00A32DDD" w:rsidP="00A32DDD">
            <w:pPr>
              <w:jc w:val="center"/>
              <w:rPr>
                <w:color w:val="000000"/>
                <w:sz w:val="20"/>
                <w:szCs w:val="20"/>
              </w:rPr>
            </w:pPr>
            <w:r>
              <w:rPr>
                <w:color w:val="000000"/>
                <w:sz w:val="20"/>
                <w:szCs w:val="20"/>
              </w:rPr>
              <w:t>346</w:t>
            </w:r>
          </w:p>
        </w:tc>
        <w:tc>
          <w:tcPr>
            <w:tcW w:w="356" w:type="pct"/>
            <w:shd w:val="clear" w:color="auto" w:fill="auto"/>
            <w:noWrap/>
            <w:vAlign w:val="center"/>
          </w:tcPr>
          <w:p w:rsidR="00A32DDD" w:rsidRDefault="00A32DDD" w:rsidP="00A32DDD">
            <w:pPr>
              <w:jc w:val="center"/>
              <w:rPr>
                <w:color w:val="000000"/>
                <w:sz w:val="20"/>
                <w:szCs w:val="20"/>
              </w:rPr>
            </w:pPr>
            <w:r>
              <w:rPr>
                <w:color w:val="000000"/>
                <w:sz w:val="20"/>
                <w:szCs w:val="20"/>
              </w:rPr>
              <w:t>53,3</w:t>
            </w:r>
          </w:p>
        </w:tc>
        <w:tc>
          <w:tcPr>
            <w:tcW w:w="780" w:type="pct"/>
            <w:shd w:val="clear" w:color="auto" w:fill="auto"/>
            <w:noWrap/>
            <w:vAlign w:val="center"/>
          </w:tcPr>
          <w:p w:rsidR="00A32DDD" w:rsidRDefault="00A32DDD" w:rsidP="00A32DDD">
            <w:pPr>
              <w:jc w:val="center"/>
              <w:rPr>
                <w:color w:val="000000"/>
                <w:sz w:val="20"/>
                <w:szCs w:val="20"/>
              </w:rPr>
            </w:pPr>
            <w:r>
              <w:rPr>
                <w:color w:val="000000"/>
                <w:sz w:val="20"/>
                <w:szCs w:val="20"/>
              </w:rPr>
              <w:t>341</w:t>
            </w:r>
          </w:p>
        </w:tc>
        <w:tc>
          <w:tcPr>
            <w:tcW w:w="323" w:type="pct"/>
            <w:shd w:val="clear" w:color="auto" w:fill="auto"/>
            <w:noWrap/>
            <w:vAlign w:val="center"/>
          </w:tcPr>
          <w:p w:rsidR="00A32DDD" w:rsidRDefault="00A32DDD" w:rsidP="00A32DDD">
            <w:pPr>
              <w:jc w:val="center"/>
              <w:rPr>
                <w:color w:val="000000"/>
                <w:sz w:val="20"/>
                <w:szCs w:val="20"/>
              </w:rPr>
            </w:pPr>
            <w:r>
              <w:rPr>
                <w:color w:val="000000"/>
                <w:sz w:val="20"/>
                <w:szCs w:val="20"/>
              </w:rPr>
              <w:t>54,2</w:t>
            </w:r>
          </w:p>
        </w:tc>
        <w:tc>
          <w:tcPr>
            <w:tcW w:w="738" w:type="pct"/>
            <w:shd w:val="clear" w:color="auto" w:fill="auto"/>
            <w:noWrap/>
            <w:vAlign w:val="center"/>
          </w:tcPr>
          <w:p w:rsidR="00A32DDD" w:rsidRDefault="00A32DDD" w:rsidP="00A32DDD">
            <w:pPr>
              <w:jc w:val="center"/>
              <w:rPr>
                <w:color w:val="000000"/>
                <w:sz w:val="20"/>
                <w:szCs w:val="20"/>
              </w:rPr>
            </w:pPr>
            <w:r>
              <w:rPr>
                <w:color w:val="000000"/>
                <w:sz w:val="20"/>
                <w:szCs w:val="20"/>
              </w:rPr>
              <w:t>345</w:t>
            </w:r>
          </w:p>
        </w:tc>
        <w:tc>
          <w:tcPr>
            <w:tcW w:w="303" w:type="pct"/>
            <w:shd w:val="clear" w:color="auto" w:fill="auto"/>
            <w:noWrap/>
            <w:vAlign w:val="center"/>
          </w:tcPr>
          <w:p w:rsidR="00A32DDD" w:rsidRDefault="00A32DDD" w:rsidP="00A32DDD">
            <w:pPr>
              <w:jc w:val="center"/>
              <w:rPr>
                <w:color w:val="000000"/>
                <w:sz w:val="20"/>
                <w:szCs w:val="20"/>
              </w:rPr>
            </w:pPr>
            <w:r>
              <w:rPr>
                <w:color w:val="000000"/>
                <w:sz w:val="20"/>
                <w:szCs w:val="20"/>
              </w:rPr>
              <w:t>55,9</w:t>
            </w:r>
          </w:p>
        </w:tc>
      </w:tr>
      <w:tr w:rsidR="00A32DDD" w:rsidRPr="00236D69" w:rsidTr="00A32DDD">
        <w:trPr>
          <w:trHeight w:val="255"/>
        </w:trPr>
        <w:tc>
          <w:tcPr>
            <w:tcW w:w="1690" w:type="pct"/>
            <w:shd w:val="clear" w:color="auto" w:fill="auto"/>
            <w:noWrap/>
            <w:vAlign w:val="bottom"/>
          </w:tcPr>
          <w:p w:rsidR="00A32DDD" w:rsidRPr="00236D69" w:rsidRDefault="00A32DDD" w:rsidP="00A32DDD">
            <w:pPr>
              <w:rPr>
                <w:color w:val="000000"/>
                <w:sz w:val="20"/>
                <w:szCs w:val="20"/>
              </w:rPr>
            </w:pPr>
            <w:r w:rsidRPr="00236D69">
              <w:rPr>
                <w:color w:val="000000"/>
                <w:sz w:val="20"/>
                <w:szCs w:val="20"/>
              </w:rPr>
              <w:t>старше трудоспособного возраста</w:t>
            </w:r>
          </w:p>
        </w:tc>
        <w:tc>
          <w:tcPr>
            <w:tcW w:w="810" w:type="pct"/>
            <w:shd w:val="clear" w:color="auto" w:fill="auto"/>
            <w:noWrap/>
            <w:vAlign w:val="center"/>
          </w:tcPr>
          <w:p w:rsidR="00A32DDD" w:rsidRDefault="00A32DDD" w:rsidP="00A32DDD">
            <w:pPr>
              <w:jc w:val="center"/>
              <w:rPr>
                <w:color w:val="000000"/>
                <w:sz w:val="20"/>
                <w:szCs w:val="20"/>
              </w:rPr>
            </w:pPr>
            <w:r>
              <w:rPr>
                <w:color w:val="000000"/>
                <w:sz w:val="20"/>
                <w:szCs w:val="20"/>
              </w:rPr>
              <w:t>200</w:t>
            </w:r>
          </w:p>
        </w:tc>
        <w:tc>
          <w:tcPr>
            <w:tcW w:w="356" w:type="pct"/>
            <w:shd w:val="clear" w:color="auto" w:fill="auto"/>
            <w:noWrap/>
            <w:vAlign w:val="center"/>
          </w:tcPr>
          <w:p w:rsidR="00A32DDD" w:rsidRDefault="00A32DDD" w:rsidP="00A32DDD">
            <w:pPr>
              <w:jc w:val="center"/>
              <w:rPr>
                <w:color w:val="000000"/>
                <w:sz w:val="20"/>
                <w:szCs w:val="20"/>
              </w:rPr>
            </w:pPr>
            <w:r>
              <w:rPr>
                <w:color w:val="000000"/>
                <w:sz w:val="20"/>
                <w:szCs w:val="20"/>
              </w:rPr>
              <w:t>30,8</w:t>
            </w:r>
          </w:p>
        </w:tc>
        <w:tc>
          <w:tcPr>
            <w:tcW w:w="780" w:type="pct"/>
            <w:shd w:val="clear" w:color="auto" w:fill="auto"/>
            <w:noWrap/>
            <w:vAlign w:val="center"/>
          </w:tcPr>
          <w:p w:rsidR="00A32DDD" w:rsidRDefault="00A32DDD" w:rsidP="00A32DDD">
            <w:pPr>
              <w:jc w:val="center"/>
              <w:rPr>
                <w:color w:val="000000"/>
                <w:sz w:val="20"/>
                <w:szCs w:val="20"/>
              </w:rPr>
            </w:pPr>
            <w:r>
              <w:rPr>
                <w:color w:val="000000"/>
                <w:sz w:val="20"/>
                <w:szCs w:val="20"/>
              </w:rPr>
              <w:t>193</w:t>
            </w:r>
          </w:p>
        </w:tc>
        <w:tc>
          <w:tcPr>
            <w:tcW w:w="323" w:type="pct"/>
            <w:shd w:val="clear" w:color="auto" w:fill="auto"/>
            <w:noWrap/>
            <w:vAlign w:val="center"/>
          </w:tcPr>
          <w:p w:rsidR="00A32DDD" w:rsidRDefault="00A32DDD" w:rsidP="00A32DDD">
            <w:pPr>
              <w:jc w:val="center"/>
              <w:rPr>
                <w:color w:val="000000"/>
                <w:sz w:val="20"/>
                <w:szCs w:val="20"/>
              </w:rPr>
            </w:pPr>
            <w:r>
              <w:rPr>
                <w:color w:val="000000"/>
                <w:sz w:val="20"/>
                <w:szCs w:val="20"/>
              </w:rPr>
              <w:t>30,7</w:t>
            </w:r>
          </w:p>
        </w:tc>
        <w:tc>
          <w:tcPr>
            <w:tcW w:w="738" w:type="pct"/>
            <w:shd w:val="clear" w:color="auto" w:fill="auto"/>
            <w:noWrap/>
            <w:vAlign w:val="center"/>
          </w:tcPr>
          <w:p w:rsidR="00A32DDD" w:rsidRDefault="00A32DDD" w:rsidP="00A32DDD">
            <w:pPr>
              <w:jc w:val="center"/>
              <w:rPr>
                <w:color w:val="000000"/>
                <w:sz w:val="20"/>
                <w:szCs w:val="20"/>
              </w:rPr>
            </w:pPr>
            <w:r>
              <w:rPr>
                <w:color w:val="000000"/>
                <w:sz w:val="20"/>
                <w:szCs w:val="20"/>
              </w:rPr>
              <w:t>181</w:t>
            </w:r>
          </w:p>
        </w:tc>
        <w:tc>
          <w:tcPr>
            <w:tcW w:w="303" w:type="pct"/>
            <w:shd w:val="clear" w:color="auto" w:fill="auto"/>
            <w:noWrap/>
            <w:vAlign w:val="center"/>
          </w:tcPr>
          <w:p w:rsidR="00A32DDD" w:rsidRDefault="00A32DDD" w:rsidP="00A32DDD">
            <w:pPr>
              <w:jc w:val="center"/>
              <w:rPr>
                <w:color w:val="000000"/>
                <w:sz w:val="20"/>
                <w:szCs w:val="20"/>
              </w:rPr>
            </w:pPr>
            <w:r>
              <w:rPr>
                <w:color w:val="000000"/>
                <w:sz w:val="20"/>
                <w:szCs w:val="20"/>
              </w:rPr>
              <w:t>29,3</w:t>
            </w:r>
          </w:p>
        </w:tc>
      </w:tr>
    </w:tbl>
    <w:p w:rsidR="00A32DDD" w:rsidRPr="00160E55" w:rsidRDefault="00A32DDD" w:rsidP="00A32DDD">
      <w:pPr>
        <w:ind w:hanging="360"/>
        <w:jc w:val="center"/>
        <w:rPr>
          <w:color w:val="0000FF"/>
        </w:rPr>
      </w:pPr>
    </w:p>
    <w:p w:rsidR="00A32DDD" w:rsidRDefault="005642B7" w:rsidP="00A32DDD">
      <w:pPr>
        <w:jc w:val="center"/>
      </w:pPr>
      <w:r>
        <w:rPr>
          <w:noProof/>
          <w:lang w:eastAsia="ru-RU"/>
        </w:rPr>
        <w:drawing>
          <wp:inline distT="0" distB="0" distL="0" distR="0">
            <wp:extent cx="5810250" cy="3514725"/>
            <wp:effectExtent l="0" t="0" r="0"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32DDD" w:rsidRPr="006110BF" w:rsidRDefault="00A32DDD" w:rsidP="00A32DDD">
      <w:pPr>
        <w:jc w:val="center"/>
      </w:pPr>
      <w:r>
        <w:t>Рисунок 4</w:t>
      </w:r>
      <w:r w:rsidRPr="006110BF">
        <w:t xml:space="preserve"> –Структура численности населения муниципального образования </w:t>
      </w:r>
    </w:p>
    <w:p w:rsidR="00A32DDD" w:rsidRPr="006110BF" w:rsidRDefault="00A32DDD" w:rsidP="00A32DDD">
      <w:pPr>
        <w:jc w:val="center"/>
      </w:pPr>
      <w:r w:rsidRPr="006110BF">
        <w:t>по основным возрастным группам по годам.</w:t>
      </w:r>
    </w:p>
    <w:p w:rsidR="00A32DDD" w:rsidRPr="006110BF" w:rsidRDefault="00A32DDD" w:rsidP="00A32DDD">
      <w:pPr>
        <w:ind w:firstLine="720"/>
        <w:jc w:val="both"/>
      </w:pPr>
    </w:p>
    <w:p w:rsidR="00A32DDD" w:rsidRPr="006110BF" w:rsidRDefault="00A32DDD" w:rsidP="00A32DDD">
      <w:pPr>
        <w:ind w:firstLine="720"/>
        <w:jc w:val="both"/>
      </w:pPr>
      <w:r w:rsidRPr="006110BF">
        <w:t>Демографическая нагрузка на 01.01.2009 в Лаптевском СП составляет 79% (и в период с 01.01.2007-01.01.2009 г.г., имеет тенденцию к уменьшению).</w:t>
      </w:r>
    </w:p>
    <w:p w:rsidR="00A32DDD" w:rsidRPr="006110BF" w:rsidRDefault="00A32DDD" w:rsidP="00A32DDD">
      <w:pPr>
        <w:ind w:firstLine="720"/>
        <w:jc w:val="both"/>
      </w:pPr>
      <w:r w:rsidRPr="006110BF">
        <w:t>Достаточно высокий удельный вес в возрастной структуре когорты населения в трудоспособном возрасте, расцениваемый с социально-экономических позиций в целом положительно, таит в себе угрозу продолжения тенденции старения населения. Преобладание средней когорты населения в современной возрастной структуре населения не отражает внутренней возрастной структуры трудоспособного населения, значительная часть которого находится в возрасте, близком к пенсионному.</w:t>
      </w:r>
    </w:p>
    <w:p w:rsidR="00A32DDD" w:rsidRPr="006110BF" w:rsidRDefault="00A32DDD" w:rsidP="00A32DDD">
      <w:pPr>
        <w:ind w:firstLine="720"/>
        <w:jc w:val="both"/>
      </w:pPr>
      <w:r w:rsidRPr="006110BF">
        <w:t>Изменения возрастной и трудоспособной структуры населения — это неформальные отрицательные вариации демографических показателей. Они связаны с конкретными экономическими, социальными и психологическими последствиями. Во-первых, это означает увеличение налогообложения, т.к. приходится содержать большее количество социальных иждивенцев из-за «постарения» населения. Во-вторых, объем социальных выплат, льгот, услуг и проч. уменьшается, т.к. число налогоплательщиков падает. В-третьих, при сокращении трудовых ресурсов трудно сохранять экономический рост или хотя бы стабильность в регионе.</w:t>
      </w:r>
    </w:p>
    <w:p w:rsidR="00A32DDD" w:rsidRPr="006110BF" w:rsidRDefault="00A32DDD" w:rsidP="00A32DDD">
      <w:pPr>
        <w:ind w:firstLine="720"/>
        <w:jc w:val="both"/>
      </w:pPr>
      <w:r w:rsidRPr="006110BF">
        <w:t xml:space="preserve">Анализируя существующую занятость населения на основе данных администрации поселения можно сказать, что  в Лаптевском СП существует небольшая доля трудоспособного населения, не занятого в экономике (Таблица </w:t>
      </w:r>
      <w:r>
        <w:t>8</w:t>
      </w:r>
      <w:r w:rsidRPr="006110BF">
        <w:t>).</w:t>
      </w:r>
    </w:p>
    <w:p w:rsidR="00A32DDD" w:rsidRPr="006110BF" w:rsidRDefault="00A32DDD" w:rsidP="00A32DDD">
      <w:pPr>
        <w:jc w:val="both"/>
      </w:pPr>
    </w:p>
    <w:p w:rsidR="00A32DDD" w:rsidRDefault="00A32DDD" w:rsidP="00A32DDD">
      <w:pPr>
        <w:jc w:val="both"/>
      </w:pPr>
      <w:r w:rsidRPr="006110BF">
        <w:lastRenderedPageBreak/>
        <w:t xml:space="preserve">Таблица </w:t>
      </w:r>
      <w:r>
        <w:t>8</w:t>
      </w:r>
      <w:r w:rsidRPr="006110BF">
        <w:t xml:space="preserve"> - Структура населения поселения в трудоспособном возрасте по годам</w:t>
      </w:r>
    </w:p>
    <w:p w:rsidR="00A32DDD" w:rsidRPr="006110BF" w:rsidRDefault="00A32DDD" w:rsidP="00A32DDD">
      <w:pPr>
        <w:jc w:val="both"/>
      </w:pPr>
    </w:p>
    <w:tbl>
      <w:tblPr>
        <w:tblW w:w="4888" w:type="pct"/>
        <w:tblInd w:w="108" w:type="dxa"/>
        <w:tblLook w:val="04A0"/>
      </w:tblPr>
      <w:tblGrid>
        <w:gridCol w:w="4198"/>
        <w:gridCol w:w="1040"/>
        <w:gridCol w:w="707"/>
        <w:gridCol w:w="1130"/>
        <w:gridCol w:w="619"/>
        <w:gridCol w:w="1078"/>
        <w:gridCol w:w="584"/>
      </w:tblGrid>
      <w:tr w:rsidR="00A32DDD" w:rsidRPr="006110BF" w:rsidTr="00A32DDD">
        <w:trPr>
          <w:trHeight w:val="255"/>
        </w:trPr>
        <w:tc>
          <w:tcPr>
            <w:tcW w:w="22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32DDD" w:rsidRPr="006110BF" w:rsidRDefault="00A32DDD" w:rsidP="00A32DDD">
            <w:pPr>
              <w:jc w:val="center"/>
              <w:rPr>
                <w:b/>
                <w:color w:val="000000"/>
                <w:sz w:val="20"/>
                <w:szCs w:val="20"/>
              </w:rPr>
            </w:pPr>
            <w:r w:rsidRPr="006110BF">
              <w:rPr>
                <w:b/>
                <w:color w:val="000000"/>
                <w:sz w:val="20"/>
                <w:szCs w:val="20"/>
              </w:rPr>
              <w:t>Наименование показателей</w:t>
            </w:r>
          </w:p>
        </w:tc>
        <w:tc>
          <w:tcPr>
            <w:tcW w:w="2757" w:type="pct"/>
            <w:gridSpan w:val="6"/>
            <w:tcBorders>
              <w:top w:val="single" w:sz="4" w:space="0" w:color="auto"/>
              <w:left w:val="nil"/>
              <w:bottom w:val="single" w:sz="4" w:space="0" w:color="auto"/>
              <w:right w:val="single" w:sz="4" w:space="0" w:color="000000"/>
            </w:tcBorders>
            <w:shd w:val="clear" w:color="auto" w:fill="auto"/>
            <w:noWrap/>
            <w:vAlign w:val="center"/>
          </w:tcPr>
          <w:p w:rsidR="00A32DDD" w:rsidRPr="006110BF" w:rsidRDefault="00A32DDD" w:rsidP="00A32DDD">
            <w:pPr>
              <w:jc w:val="center"/>
              <w:rPr>
                <w:b/>
                <w:color w:val="000000"/>
                <w:sz w:val="20"/>
                <w:szCs w:val="20"/>
              </w:rPr>
            </w:pPr>
            <w:r w:rsidRPr="006110BF">
              <w:rPr>
                <w:b/>
                <w:color w:val="000000"/>
                <w:sz w:val="20"/>
                <w:szCs w:val="20"/>
              </w:rPr>
              <w:t>Годы</w:t>
            </w:r>
          </w:p>
        </w:tc>
      </w:tr>
      <w:tr w:rsidR="00A32DDD" w:rsidRPr="006110BF" w:rsidTr="00A32DDD">
        <w:trPr>
          <w:trHeight w:val="255"/>
        </w:trPr>
        <w:tc>
          <w:tcPr>
            <w:tcW w:w="2243" w:type="pct"/>
            <w:vMerge/>
            <w:tcBorders>
              <w:top w:val="single" w:sz="4" w:space="0" w:color="auto"/>
              <w:left w:val="single" w:sz="4" w:space="0" w:color="auto"/>
              <w:bottom w:val="single" w:sz="4" w:space="0" w:color="000000"/>
              <w:right w:val="single" w:sz="4" w:space="0" w:color="auto"/>
            </w:tcBorders>
            <w:vAlign w:val="center"/>
          </w:tcPr>
          <w:p w:rsidR="00A32DDD" w:rsidRPr="006110BF" w:rsidRDefault="00A32DDD" w:rsidP="00A32DDD">
            <w:pPr>
              <w:rPr>
                <w:b/>
                <w:color w:val="000000"/>
                <w:sz w:val="20"/>
                <w:szCs w:val="20"/>
              </w:rPr>
            </w:pPr>
          </w:p>
        </w:tc>
        <w:tc>
          <w:tcPr>
            <w:tcW w:w="934" w:type="pct"/>
            <w:gridSpan w:val="2"/>
            <w:tcBorders>
              <w:top w:val="single" w:sz="4" w:space="0" w:color="auto"/>
              <w:left w:val="nil"/>
              <w:bottom w:val="single" w:sz="4" w:space="0" w:color="auto"/>
              <w:right w:val="single" w:sz="4" w:space="0" w:color="000000"/>
            </w:tcBorders>
            <w:shd w:val="clear" w:color="auto" w:fill="auto"/>
            <w:noWrap/>
            <w:vAlign w:val="center"/>
          </w:tcPr>
          <w:p w:rsidR="00A32DDD" w:rsidRPr="006110BF" w:rsidRDefault="00A32DDD" w:rsidP="00A32DDD">
            <w:pPr>
              <w:jc w:val="center"/>
              <w:rPr>
                <w:b/>
                <w:color w:val="000000"/>
                <w:sz w:val="20"/>
                <w:szCs w:val="20"/>
              </w:rPr>
            </w:pPr>
            <w:r w:rsidRPr="006110BF">
              <w:rPr>
                <w:b/>
                <w:color w:val="000000"/>
                <w:sz w:val="20"/>
                <w:szCs w:val="20"/>
              </w:rPr>
              <w:t>01.01.2007</w:t>
            </w:r>
          </w:p>
        </w:tc>
        <w:tc>
          <w:tcPr>
            <w:tcW w:w="935" w:type="pct"/>
            <w:gridSpan w:val="2"/>
            <w:tcBorders>
              <w:top w:val="single" w:sz="4" w:space="0" w:color="auto"/>
              <w:left w:val="nil"/>
              <w:bottom w:val="single" w:sz="4" w:space="0" w:color="auto"/>
              <w:right w:val="single" w:sz="4" w:space="0" w:color="000000"/>
            </w:tcBorders>
            <w:shd w:val="clear" w:color="auto" w:fill="auto"/>
            <w:noWrap/>
            <w:vAlign w:val="center"/>
          </w:tcPr>
          <w:p w:rsidR="00A32DDD" w:rsidRPr="006110BF" w:rsidRDefault="00A32DDD" w:rsidP="00A32DDD">
            <w:pPr>
              <w:jc w:val="center"/>
              <w:rPr>
                <w:b/>
                <w:color w:val="000000"/>
                <w:sz w:val="20"/>
                <w:szCs w:val="20"/>
              </w:rPr>
            </w:pPr>
            <w:r w:rsidRPr="006110BF">
              <w:rPr>
                <w:b/>
                <w:color w:val="000000"/>
                <w:sz w:val="20"/>
                <w:szCs w:val="20"/>
              </w:rPr>
              <w:t>01.01.2008</w:t>
            </w:r>
          </w:p>
        </w:tc>
        <w:tc>
          <w:tcPr>
            <w:tcW w:w="888" w:type="pct"/>
            <w:gridSpan w:val="2"/>
            <w:tcBorders>
              <w:top w:val="single" w:sz="4" w:space="0" w:color="auto"/>
              <w:left w:val="nil"/>
              <w:bottom w:val="single" w:sz="4" w:space="0" w:color="auto"/>
              <w:right w:val="single" w:sz="4" w:space="0" w:color="000000"/>
            </w:tcBorders>
            <w:shd w:val="clear" w:color="auto" w:fill="auto"/>
            <w:noWrap/>
            <w:vAlign w:val="center"/>
          </w:tcPr>
          <w:p w:rsidR="00A32DDD" w:rsidRPr="006110BF" w:rsidRDefault="00A32DDD" w:rsidP="00A32DDD">
            <w:pPr>
              <w:jc w:val="center"/>
              <w:rPr>
                <w:b/>
                <w:color w:val="000000"/>
                <w:sz w:val="20"/>
                <w:szCs w:val="20"/>
              </w:rPr>
            </w:pPr>
            <w:r w:rsidRPr="006110BF">
              <w:rPr>
                <w:b/>
                <w:color w:val="000000"/>
                <w:sz w:val="20"/>
                <w:szCs w:val="20"/>
              </w:rPr>
              <w:t>01.01.2009</w:t>
            </w:r>
          </w:p>
        </w:tc>
      </w:tr>
      <w:tr w:rsidR="00A32DDD" w:rsidRPr="006110BF" w:rsidTr="00A32DDD">
        <w:trPr>
          <w:trHeight w:val="255"/>
        </w:trPr>
        <w:tc>
          <w:tcPr>
            <w:tcW w:w="2243" w:type="pct"/>
            <w:vMerge/>
            <w:tcBorders>
              <w:top w:val="single" w:sz="4" w:space="0" w:color="auto"/>
              <w:left w:val="single" w:sz="4" w:space="0" w:color="auto"/>
              <w:bottom w:val="single" w:sz="4" w:space="0" w:color="000000"/>
              <w:right w:val="single" w:sz="4" w:space="0" w:color="auto"/>
            </w:tcBorders>
            <w:vAlign w:val="center"/>
          </w:tcPr>
          <w:p w:rsidR="00A32DDD" w:rsidRPr="006110BF" w:rsidRDefault="00A32DDD" w:rsidP="00A32DDD">
            <w:pPr>
              <w:rPr>
                <w:color w:val="000000"/>
                <w:sz w:val="20"/>
                <w:szCs w:val="20"/>
              </w:rPr>
            </w:pPr>
          </w:p>
        </w:tc>
        <w:tc>
          <w:tcPr>
            <w:tcW w:w="55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Чел.</w:t>
            </w:r>
          </w:p>
        </w:tc>
        <w:tc>
          <w:tcPr>
            <w:tcW w:w="377"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w:t>
            </w:r>
          </w:p>
        </w:tc>
        <w:tc>
          <w:tcPr>
            <w:tcW w:w="604"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Чел.</w:t>
            </w:r>
          </w:p>
        </w:tc>
        <w:tc>
          <w:tcPr>
            <w:tcW w:w="331"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w:t>
            </w:r>
          </w:p>
        </w:tc>
        <w:tc>
          <w:tcPr>
            <w:tcW w:w="57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Чел.</w:t>
            </w:r>
          </w:p>
        </w:tc>
        <w:tc>
          <w:tcPr>
            <w:tcW w:w="312"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w:t>
            </w:r>
          </w:p>
        </w:tc>
      </w:tr>
      <w:tr w:rsidR="00A32DDD" w:rsidRPr="006110BF" w:rsidTr="00A32DDD">
        <w:trPr>
          <w:trHeight w:val="255"/>
        </w:trPr>
        <w:tc>
          <w:tcPr>
            <w:tcW w:w="2243" w:type="pct"/>
            <w:tcBorders>
              <w:top w:val="nil"/>
              <w:left w:val="single" w:sz="4" w:space="0" w:color="auto"/>
              <w:bottom w:val="single" w:sz="4" w:space="0" w:color="auto"/>
              <w:right w:val="single" w:sz="4" w:space="0" w:color="auto"/>
            </w:tcBorders>
            <w:shd w:val="clear" w:color="auto" w:fill="auto"/>
            <w:noWrap/>
            <w:vAlign w:val="bottom"/>
          </w:tcPr>
          <w:p w:rsidR="00A32DDD" w:rsidRPr="006110BF" w:rsidRDefault="00A32DDD" w:rsidP="00A32DDD">
            <w:pPr>
              <w:rPr>
                <w:color w:val="000000"/>
                <w:sz w:val="20"/>
                <w:szCs w:val="20"/>
              </w:rPr>
            </w:pPr>
            <w:r w:rsidRPr="006110BF">
              <w:rPr>
                <w:color w:val="000000"/>
                <w:sz w:val="20"/>
                <w:szCs w:val="20"/>
              </w:rPr>
              <w:t>Население в трудоспособном возрасте всего:</w:t>
            </w:r>
          </w:p>
        </w:tc>
        <w:tc>
          <w:tcPr>
            <w:tcW w:w="55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346</w:t>
            </w:r>
          </w:p>
        </w:tc>
        <w:tc>
          <w:tcPr>
            <w:tcW w:w="377"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100</w:t>
            </w:r>
          </w:p>
        </w:tc>
        <w:tc>
          <w:tcPr>
            <w:tcW w:w="604"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341</w:t>
            </w:r>
          </w:p>
        </w:tc>
        <w:tc>
          <w:tcPr>
            <w:tcW w:w="331"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100</w:t>
            </w:r>
          </w:p>
        </w:tc>
        <w:tc>
          <w:tcPr>
            <w:tcW w:w="57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345</w:t>
            </w:r>
          </w:p>
        </w:tc>
        <w:tc>
          <w:tcPr>
            <w:tcW w:w="312"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100</w:t>
            </w:r>
          </w:p>
        </w:tc>
      </w:tr>
      <w:tr w:rsidR="00A32DDD" w:rsidRPr="006110BF" w:rsidTr="00A32DDD">
        <w:trPr>
          <w:trHeight w:val="255"/>
        </w:trPr>
        <w:tc>
          <w:tcPr>
            <w:tcW w:w="2243" w:type="pct"/>
            <w:tcBorders>
              <w:top w:val="nil"/>
              <w:left w:val="single" w:sz="4" w:space="0" w:color="auto"/>
              <w:bottom w:val="single" w:sz="4" w:space="0" w:color="auto"/>
              <w:right w:val="single" w:sz="4" w:space="0" w:color="auto"/>
            </w:tcBorders>
            <w:shd w:val="clear" w:color="auto" w:fill="auto"/>
            <w:noWrap/>
            <w:vAlign w:val="bottom"/>
          </w:tcPr>
          <w:p w:rsidR="00A32DDD" w:rsidRPr="006110BF" w:rsidRDefault="00A32DDD" w:rsidP="00A32DDD">
            <w:pPr>
              <w:rPr>
                <w:color w:val="000000"/>
                <w:sz w:val="20"/>
                <w:szCs w:val="20"/>
              </w:rPr>
            </w:pPr>
            <w:r w:rsidRPr="006110BF">
              <w:rPr>
                <w:color w:val="000000"/>
                <w:sz w:val="20"/>
                <w:szCs w:val="20"/>
              </w:rPr>
              <w:t>В том числе:</w:t>
            </w:r>
          </w:p>
        </w:tc>
        <w:tc>
          <w:tcPr>
            <w:tcW w:w="55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c>
          <w:tcPr>
            <w:tcW w:w="377"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c>
          <w:tcPr>
            <w:tcW w:w="604"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c>
          <w:tcPr>
            <w:tcW w:w="331"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c>
          <w:tcPr>
            <w:tcW w:w="57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c>
          <w:tcPr>
            <w:tcW w:w="312"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p>
        </w:tc>
      </w:tr>
      <w:tr w:rsidR="00A32DDD" w:rsidRPr="006110BF" w:rsidTr="00A32DDD">
        <w:trPr>
          <w:trHeight w:val="255"/>
        </w:trPr>
        <w:tc>
          <w:tcPr>
            <w:tcW w:w="2243" w:type="pct"/>
            <w:tcBorders>
              <w:top w:val="nil"/>
              <w:left w:val="single" w:sz="4" w:space="0" w:color="auto"/>
              <w:bottom w:val="single" w:sz="4" w:space="0" w:color="auto"/>
              <w:right w:val="single" w:sz="4" w:space="0" w:color="auto"/>
            </w:tcBorders>
            <w:shd w:val="clear" w:color="auto" w:fill="auto"/>
            <w:noWrap/>
            <w:vAlign w:val="bottom"/>
          </w:tcPr>
          <w:p w:rsidR="00A32DDD" w:rsidRPr="006110BF" w:rsidRDefault="00A32DDD" w:rsidP="00A32DDD">
            <w:pPr>
              <w:rPr>
                <w:color w:val="000000"/>
                <w:sz w:val="20"/>
                <w:szCs w:val="20"/>
              </w:rPr>
            </w:pPr>
            <w:r w:rsidRPr="006110BF">
              <w:rPr>
                <w:color w:val="000000"/>
                <w:sz w:val="20"/>
                <w:szCs w:val="20"/>
              </w:rPr>
              <w:t>Работающие</w:t>
            </w:r>
          </w:p>
        </w:tc>
        <w:tc>
          <w:tcPr>
            <w:tcW w:w="55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307</w:t>
            </w:r>
          </w:p>
        </w:tc>
        <w:tc>
          <w:tcPr>
            <w:tcW w:w="377"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89</w:t>
            </w:r>
          </w:p>
        </w:tc>
        <w:tc>
          <w:tcPr>
            <w:tcW w:w="604"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301</w:t>
            </w:r>
          </w:p>
        </w:tc>
        <w:tc>
          <w:tcPr>
            <w:tcW w:w="331"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88</w:t>
            </w:r>
          </w:p>
        </w:tc>
        <w:tc>
          <w:tcPr>
            <w:tcW w:w="57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304</w:t>
            </w:r>
          </w:p>
        </w:tc>
        <w:tc>
          <w:tcPr>
            <w:tcW w:w="312"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88</w:t>
            </w:r>
          </w:p>
        </w:tc>
      </w:tr>
      <w:tr w:rsidR="00A32DDD" w:rsidRPr="006110BF" w:rsidTr="00A32DDD">
        <w:trPr>
          <w:trHeight w:val="255"/>
        </w:trPr>
        <w:tc>
          <w:tcPr>
            <w:tcW w:w="2243" w:type="pct"/>
            <w:tcBorders>
              <w:top w:val="nil"/>
              <w:left w:val="single" w:sz="4" w:space="0" w:color="auto"/>
              <w:bottom w:val="single" w:sz="4" w:space="0" w:color="auto"/>
              <w:right w:val="single" w:sz="4" w:space="0" w:color="auto"/>
            </w:tcBorders>
            <w:shd w:val="clear" w:color="auto" w:fill="auto"/>
            <w:noWrap/>
            <w:vAlign w:val="bottom"/>
          </w:tcPr>
          <w:p w:rsidR="00A32DDD" w:rsidRPr="006110BF" w:rsidRDefault="00A32DDD" w:rsidP="00A32DDD">
            <w:pPr>
              <w:rPr>
                <w:color w:val="000000"/>
                <w:sz w:val="20"/>
                <w:szCs w:val="20"/>
              </w:rPr>
            </w:pPr>
            <w:r w:rsidRPr="006110BF">
              <w:rPr>
                <w:color w:val="000000"/>
                <w:sz w:val="20"/>
                <w:szCs w:val="20"/>
              </w:rPr>
              <w:t>Не работающие</w:t>
            </w:r>
          </w:p>
        </w:tc>
        <w:tc>
          <w:tcPr>
            <w:tcW w:w="55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39</w:t>
            </w:r>
          </w:p>
        </w:tc>
        <w:tc>
          <w:tcPr>
            <w:tcW w:w="377"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11</w:t>
            </w:r>
          </w:p>
        </w:tc>
        <w:tc>
          <w:tcPr>
            <w:tcW w:w="604"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40</w:t>
            </w:r>
          </w:p>
        </w:tc>
        <w:tc>
          <w:tcPr>
            <w:tcW w:w="331"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12</w:t>
            </w:r>
          </w:p>
        </w:tc>
        <w:tc>
          <w:tcPr>
            <w:tcW w:w="576"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41</w:t>
            </w:r>
          </w:p>
        </w:tc>
        <w:tc>
          <w:tcPr>
            <w:tcW w:w="312" w:type="pct"/>
            <w:tcBorders>
              <w:top w:val="nil"/>
              <w:left w:val="nil"/>
              <w:bottom w:val="single" w:sz="4" w:space="0" w:color="auto"/>
              <w:right w:val="single" w:sz="4" w:space="0" w:color="auto"/>
            </w:tcBorders>
            <w:shd w:val="clear" w:color="auto" w:fill="auto"/>
            <w:noWrap/>
            <w:vAlign w:val="center"/>
          </w:tcPr>
          <w:p w:rsidR="00A32DDD" w:rsidRPr="006110BF" w:rsidRDefault="00A32DDD" w:rsidP="00A32DDD">
            <w:pPr>
              <w:jc w:val="center"/>
              <w:rPr>
                <w:color w:val="000000"/>
                <w:sz w:val="20"/>
                <w:szCs w:val="20"/>
              </w:rPr>
            </w:pPr>
            <w:r w:rsidRPr="006110BF">
              <w:rPr>
                <w:color w:val="000000"/>
                <w:sz w:val="20"/>
                <w:szCs w:val="20"/>
              </w:rPr>
              <w:t>12</w:t>
            </w:r>
          </w:p>
        </w:tc>
      </w:tr>
    </w:tbl>
    <w:p w:rsidR="00A32DDD" w:rsidRPr="006110BF" w:rsidRDefault="00A32DDD" w:rsidP="00A32DDD">
      <w:pPr>
        <w:spacing w:before="120" w:after="120"/>
        <w:jc w:val="center"/>
        <w:rPr>
          <w:b/>
          <w:color w:val="0000FF"/>
        </w:rPr>
      </w:pPr>
    </w:p>
    <w:p w:rsidR="00A32DDD" w:rsidRDefault="005642B7" w:rsidP="00A32DDD">
      <w:pPr>
        <w:spacing w:before="120" w:after="120"/>
        <w:jc w:val="center"/>
        <w:rPr>
          <w:b/>
          <w:color w:val="0000FF"/>
        </w:rPr>
      </w:pPr>
      <w:r>
        <w:rPr>
          <w:b/>
          <w:noProof/>
          <w:color w:val="0000FF"/>
          <w:lang w:eastAsia="ru-RU"/>
        </w:rPr>
        <w:drawing>
          <wp:inline distT="0" distB="0" distL="0" distR="0">
            <wp:extent cx="5476875" cy="2809875"/>
            <wp:effectExtent l="0" t="0" r="0" b="0"/>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32DDD" w:rsidRPr="00E0306C" w:rsidRDefault="00A32DDD" w:rsidP="00A32DDD">
      <w:pPr>
        <w:spacing w:before="120" w:after="120"/>
        <w:contextualSpacing/>
      </w:pPr>
      <w:r>
        <w:t>Рисунок 5</w:t>
      </w:r>
      <w:r w:rsidRPr="00E0306C">
        <w:t xml:space="preserve"> –Структура населения поселения </w:t>
      </w:r>
      <w:r>
        <w:t xml:space="preserve"> </w:t>
      </w:r>
      <w:r w:rsidRPr="00E0306C">
        <w:t>в трудоспособном возрасте по годам</w:t>
      </w:r>
    </w:p>
    <w:p w:rsidR="00A32DDD" w:rsidRPr="00E0306C" w:rsidRDefault="00A32DDD" w:rsidP="00A32DDD">
      <w:pPr>
        <w:spacing w:before="120" w:after="120"/>
        <w:contextualSpacing/>
        <w:jc w:val="center"/>
      </w:pPr>
    </w:p>
    <w:p w:rsidR="00A32DDD" w:rsidRPr="00E0306C" w:rsidRDefault="00A32DDD" w:rsidP="00A32DDD">
      <w:pPr>
        <w:ind w:firstLine="720"/>
        <w:jc w:val="both"/>
      </w:pPr>
      <w:r w:rsidRPr="00E0306C">
        <w:t xml:space="preserve">На 01.01.2009 - 63% работающего населения Лаптевского СП работает за пределами самого поселения и 37% - работает в самом поселении (таблица </w:t>
      </w:r>
      <w:r>
        <w:t>9</w:t>
      </w:r>
      <w:r w:rsidRPr="00E0306C">
        <w:t>). В период с 2006 по 2008 года доля работающих за пределами поселения не изменилась. Стоит отметить, что высокая доля работающих за пределами поселения может сказываться отрицательно на социально-экономической сфере Лаптевского СП.</w:t>
      </w:r>
    </w:p>
    <w:p w:rsidR="00A32DDD" w:rsidRPr="00E0306C" w:rsidRDefault="00A32DDD" w:rsidP="00A32DDD">
      <w:pPr>
        <w:jc w:val="both"/>
      </w:pPr>
    </w:p>
    <w:p w:rsidR="00A32DDD" w:rsidRPr="00E0306C" w:rsidRDefault="00A32DDD" w:rsidP="00A32DDD">
      <w:pPr>
        <w:jc w:val="both"/>
      </w:pPr>
      <w:r w:rsidRPr="00E0306C">
        <w:t xml:space="preserve">Таблица </w:t>
      </w:r>
      <w:r>
        <w:t>9</w:t>
      </w:r>
      <w:r w:rsidRPr="00E0306C">
        <w:t xml:space="preserve"> - Структура работающего населения поселения по месту расположения работы </w:t>
      </w:r>
    </w:p>
    <w:tbl>
      <w:tblPr>
        <w:tblW w:w="4888" w:type="pct"/>
        <w:tblInd w:w="108" w:type="dxa"/>
        <w:tblLook w:val="04A0"/>
      </w:tblPr>
      <w:tblGrid>
        <w:gridCol w:w="3546"/>
        <w:gridCol w:w="1274"/>
        <w:gridCol w:w="743"/>
        <w:gridCol w:w="1100"/>
        <w:gridCol w:w="760"/>
        <w:gridCol w:w="1083"/>
        <w:gridCol w:w="850"/>
      </w:tblGrid>
      <w:tr w:rsidR="00A32DDD" w:rsidRPr="00E0306C" w:rsidTr="00A32DDD">
        <w:trPr>
          <w:trHeight w:val="255"/>
        </w:trPr>
        <w:tc>
          <w:tcPr>
            <w:tcW w:w="18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E0306C" w:rsidRDefault="00A32DDD" w:rsidP="00A32DDD">
            <w:pPr>
              <w:jc w:val="center"/>
              <w:rPr>
                <w:b/>
                <w:bCs/>
                <w:color w:val="000000"/>
              </w:rPr>
            </w:pPr>
            <w:r w:rsidRPr="00E0306C">
              <w:rPr>
                <w:b/>
                <w:bCs/>
                <w:color w:val="000000"/>
              </w:rPr>
              <w:t>Наименование показателей</w:t>
            </w:r>
          </w:p>
        </w:tc>
        <w:tc>
          <w:tcPr>
            <w:tcW w:w="3105" w:type="pct"/>
            <w:gridSpan w:val="6"/>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Годы</w:t>
            </w:r>
          </w:p>
        </w:tc>
      </w:tr>
      <w:tr w:rsidR="00A32DDD" w:rsidRPr="00E0306C" w:rsidTr="00A32DDD">
        <w:trPr>
          <w:trHeight w:val="255"/>
        </w:trPr>
        <w:tc>
          <w:tcPr>
            <w:tcW w:w="1895" w:type="pct"/>
            <w:vMerge/>
            <w:tcBorders>
              <w:top w:val="single" w:sz="4" w:space="0" w:color="auto"/>
              <w:left w:val="single" w:sz="4" w:space="0" w:color="auto"/>
              <w:bottom w:val="single" w:sz="4" w:space="0" w:color="auto"/>
              <w:right w:val="single" w:sz="4" w:space="0" w:color="auto"/>
            </w:tcBorders>
            <w:vAlign w:val="center"/>
          </w:tcPr>
          <w:p w:rsidR="00A32DDD" w:rsidRPr="00E0306C" w:rsidRDefault="00A32DDD" w:rsidP="00A32DDD">
            <w:pPr>
              <w:rPr>
                <w:b/>
                <w:bCs/>
                <w:color w:val="000000"/>
              </w:rPr>
            </w:pPr>
          </w:p>
        </w:tc>
        <w:tc>
          <w:tcPr>
            <w:tcW w:w="1078"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01.01.2007</w:t>
            </w:r>
          </w:p>
        </w:tc>
        <w:tc>
          <w:tcPr>
            <w:tcW w:w="994"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01.01.2008</w:t>
            </w:r>
          </w:p>
        </w:tc>
        <w:tc>
          <w:tcPr>
            <w:tcW w:w="1033"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01.01.2009</w:t>
            </w:r>
          </w:p>
        </w:tc>
      </w:tr>
      <w:tr w:rsidR="00A32DDD" w:rsidRPr="00E0306C" w:rsidTr="00A32DDD">
        <w:trPr>
          <w:trHeight w:val="255"/>
        </w:trPr>
        <w:tc>
          <w:tcPr>
            <w:tcW w:w="1895" w:type="pct"/>
            <w:vMerge/>
            <w:tcBorders>
              <w:top w:val="single" w:sz="4" w:space="0" w:color="auto"/>
              <w:left w:val="single" w:sz="4" w:space="0" w:color="auto"/>
              <w:bottom w:val="single" w:sz="4" w:space="0" w:color="auto"/>
              <w:right w:val="single" w:sz="4" w:space="0" w:color="auto"/>
            </w:tcBorders>
            <w:vAlign w:val="center"/>
          </w:tcPr>
          <w:p w:rsidR="00A32DDD" w:rsidRPr="00E0306C" w:rsidRDefault="00A32DDD" w:rsidP="00A32DDD">
            <w:pPr>
              <w:rPr>
                <w:b/>
                <w:bCs/>
                <w:color w:val="000000"/>
              </w:rPr>
            </w:pPr>
          </w:p>
        </w:tc>
        <w:tc>
          <w:tcPr>
            <w:tcW w:w="681"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Чел.</w:t>
            </w:r>
          </w:p>
        </w:tc>
        <w:tc>
          <w:tcPr>
            <w:tcW w:w="397"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w:t>
            </w:r>
          </w:p>
        </w:tc>
        <w:tc>
          <w:tcPr>
            <w:tcW w:w="5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Чел.</w:t>
            </w:r>
          </w:p>
        </w:tc>
        <w:tc>
          <w:tcPr>
            <w:tcW w:w="406"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w:t>
            </w:r>
          </w:p>
        </w:tc>
        <w:tc>
          <w:tcPr>
            <w:tcW w:w="57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Чел.</w:t>
            </w:r>
          </w:p>
        </w:tc>
        <w:tc>
          <w:tcPr>
            <w:tcW w:w="454"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w:t>
            </w:r>
          </w:p>
        </w:tc>
      </w:tr>
      <w:tr w:rsidR="00A32DDD" w:rsidRPr="00E0306C" w:rsidTr="00A32DDD">
        <w:trPr>
          <w:trHeight w:val="255"/>
        </w:trPr>
        <w:tc>
          <w:tcPr>
            <w:tcW w:w="1895"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jc w:val="both"/>
              <w:rPr>
                <w:color w:val="000000"/>
              </w:rPr>
            </w:pPr>
            <w:r w:rsidRPr="00E0306C">
              <w:rPr>
                <w:color w:val="000000"/>
              </w:rPr>
              <w:t>Работающее население</w:t>
            </w:r>
          </w:p>
        </w:tc>
        <w:tc>
          <w:tcPr>
            <w:tcW w:w="681"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307</w:t>
            </w:r>
          </w:p>
        </w:tc>
        <w:tc>
          <w:tcPr>
            <w:tcW w:w="397"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100</w:t>
            </w:r>
          </w:p>
        </w:tc>
        <w:tc>
          <w:tcPr>
            <w:tcW w:w="588"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301</w:t>
            </w:r>
          </w:p>
        </w:tc>
        <w:tc>
          <w:tcPr>
            <w:tcW w:w="406"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100</w:t>
            </w:r>
          </w:p>
        </w:tc>
        <w:tc>
          <w:tcPr>
            <w:tcW w:w="57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304</w:t>
            </w:r>
          </w:p>
        </w:tc>
        <w:tc>
          <w:tcPr>
            <w:tcW w:w="454"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100</w:t>
            </w:r>
          </w:p>
        </w:tc>
      </w:tr>
      <w:tr w:rsidR="00A32DDD" w:rsidRPr="00E0306C" w:rsidTr="00A32DDD">
        <w:trPr>
          <w:trHeight w:val="255"/>
        </w:trPr>
        <w:tc>
          <w:tcPr>
            <w:tcW w:w="1895"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jc w:val="both"/>
              <w:rPr>
                <w:color w:val="000000"/>
              </w:rPr>
            </w:pPr>
            <w:r w:rsidRPr="00E0306C">
              <w:rPr>
                <w:color w:val="000000"/>
              </w:rPr>
              <w:t>Работающие в самом поселении</w:t>
            </w:r>
          </w:p>
        </w:tc>
        <w:tc>
          <w:tcPr>
            <w:tcW w:w="681"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115</w:t>
            </w:r>
          </w:p>
        </w:tc>
        <w:tc>
          <w:tcPr>
            <w:tcW w:w="397"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37</w:t>
            </w:r>
          </w:p>
        </w:tc>
        <w:tc>
          <w:tcPr>
            <w:tcW w:w="5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112</w:t>
            </w:r>
          </w:p>
        </w:tc>
        <w:tc>
          <w:tcPr>
            <w:tcW w:w="406"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37</w:t>
            </w:r>
          </w:p>
        </w:tc>
        <w:tc>
          <w:tcPr>
            <w:tcW w:w="57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112</w:t>
            </w:r>
          </w:p>
        </w:tc>
        <w:tc>
          <w:tcPr>
            <w:tcW w:w="454"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37</w:t>
            </w:r>
          </w:p>
        </w:tc>
      </w:tr>
      <w:tr w:rsidR="00A32DDD" w:rsidRPr="00E0306C" w:rsidTr="00A32DDD">
        <w:trPr>
          <w:trHeight w:val="255"/>
        </w:trPr>
        <w:tc>
          <w:tcPr>
            <w:tcW w:w="1895"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jc w:val="both"/>
              <w:rPr>
                <w:color w:val="000000"/>
              </w:rPr>
            </w:pPr>
            <w:r w:rsidRPr="00E0306C">
              <w:rPr>
                <w:color w:val="000000"/>
              </w:rPr>
              <w:t>Работающие за пределами поселения</w:t>
            </w:r>
          </w:p>
        </w:tc>
        <w:tc>
          <w:tcPr>
            <w:tcW w:w="681"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192</w:t>
            </w:r>
          </w:p>
        </w:tc>
        <w:tc>
          <w:tcPr>
            <w:tcW w:w="397"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63</w:t>
            </w:r>
          </w:p>
        </w:tc>
        <w:tc>
          <w:tcPr>
            <w:tcW w:w="5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189</w:t>
            </w:r>
          </w:p>
        </w:tc>
        <w:tc>
          <w:tcPr>
            <w:tcW w:w="406"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63</w:t>
            </w:r>
          </w:p>
        </w:tc>
        <w:tc>
          <w:tcPr>
            <w:tcW w:w="57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192</w:t>
            </w:r>
          </w:p>
        </w:tc>
        <w:tc>
          <w:tcPr>
            <w:tcW w:w="454"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63</w:t>
            </w:r>
          </w:p>
        </w:tc>
      </w:tr>
    </w:tbl>
    <w:p w:rsidR="00A32DDD" w:rsidRPr="00E0306C" w:rsidRDefault="00A32DDD" w:rsidP="00A32DDD">
      <w:pPr>
        <w:jc w:val="both"/>
      </w:pPr>
    </w:p>
    <w:p w:rsidR="00A32DDD" w:rsidRPr="00E0306C" w:rsidRDefault="005642B7" w:rsidP="00A32DDD">
      <w:pPr>
        <w:jc w:val="center"/>
      </w:pPr>
      <w:r>
        <w:rPr>
          <w:noProof/>
          <w:lang w:eastAsia="ru-RU"/>
        </w:rPr>
        <w:lastRenderedPageBreak/>
        <w:drawing>
          <wp:inline distT="0" distB="0" distL="0" distR="0">
            <wp:extent cx="5686425" cy="2781300"/>
            <wp:effectExtent l="0" t="0" r="0"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32DDD" w:rsidRPr="00E0306C" w:rsidRDefault="00A32DDD" w:rsidP="00A32DDD">
      <w:pPr>
        <w:jc w:val="center"/>
      </w:pPr>
      <w:r>
        <w:t xml:space="preserve">Рисунок 6 </w:t>
      </w:r>
      <w:r w:rsidRPr="00E0306C">
        <w:t>–Структура работающего населения поселения</w:t>
      </w:r>
    </w:p>
    <w:p w:rsidR="00A32DDD" w:rsidRDefault="00A32DDD" w:rsidP="00A32DDD">
      <w:pPr>
        <w:jc w:val="center"/>
      </w:pPr>
      <w:r w:rsidRPr="00E0306C">
        <w:t>по месту расположения работы по годам</w:t>
      </w:r>
    </w:p>
    <w:p w:rsidR="00A32DDD" w:rsidRPr="00E0306C" w:rsidRDefault="00A32DDD" w:rsidP="00A32DDD">
      <w:pPr>
        <w:jc w:val="center"/>
      </w:pPr>
    </w:p>
    <w:p w:rsidR="00A32DDD" w:rsidRPr="00E0306C" w:rsidRDefault="00A32DDD" w:rsidP="00A32DDD">
      <w:pPr>
        <w:ind w:firstLine="720"/>
        <w:jc w:val="both"/>
        <w:rPr>
          <w:color w:val="0000FF"/>
        </w:rPr>
      </w:pPr>
      <w:r w:rsidRPr="00E0306C">
        <w:t>В отраслевой структуре занятости доминируют: сельское хозяйство, охота, лесное хозяйство (41,1%) и образование (28,6%). Другие виды экономической деятельности в Лаптевском СП предст</w:t>
      </w:r>
      <w:r>
        <w:t>авлены в малом объеме (таблица 10</w:t>
      </w:r>
      <w:r w:rsidRPr="00E0306C">
        <w:t>).</w:t>
      </w:r>
    </w:p>
    <w:p w:rsidR="00A32DDD" w:rsidRPr="00E0306C" w:rsidRDefault="00A32DDD" w:rsidP="00A32DDD">
      <w:pPr>
        <w:ind w:firstLine="720"/>
        <w:jc w:val="both"/>
      </w:pPr>
    </w:p>
    <w:p w:rsidR="00A32DDD" w:rsidRDefault="00A32DDD" w:rsidP="00A32DDD">
      <w:pPr>
        <w:jc w:val="both"/>
      </w:pPr>
      <w:r w:rsidRPr="00E0306C">
        <w:t xml:space="preserve">Таблица </w:t>
      </w:r>
      <w:r>
        <w:t>10</w:t>
      </w:r>
      <w:r w:rsidRPr="00E0306C">
        <w:t xml:space="preserve"> – Структура занятости населения поселения по видам экономической деятельности на 01.01.2009 г.</w:t>
      </w:r>
    </w:p>
    <w:p w:rsidR="00A32DDD" w:rsidRPr="00E0306C" w:rsidRDefault="00A32DDD" w:rsidP="00A32DDD">
      <w:pPr>
        <w:jc w:val="both"/>
      </w:pPr>
    </w:p>
    <w:tbl>
      <w:tblPr>
        <w:tblW w:w="4944" w:type="pct"/>
        <w:tblInd w:w="108" w:type="dxa"/>
        <w:tblLook w:val="04A0"/>
      </w:tblPr>
      <w:tblGrid>
        <w:gridCol w:w="6945"/>
        <w:gridCol w:w="1418"/>
        <w:gridCol w:w="1100"/>
      </w:tblGrid>
      <w:tr w:rsidR="00A32DDD" w:rsidRPr="00E0306C" w:rsidTr="00A32DDD">
        <w:trPr>
          <w:trHeight w:val="20"/>
          <w:tblHeader/>
        </w:trPr>
        <w:tc>
          <w:tcPr>
            <w:tcW w:w="36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E0306C" w:rsidRDefault="00A32DDD" w:rsidP="00A32DDD">
            <w:pPr>
              <w:jc w:val="center"/>
              <w:rPr>
                <w:b/>
                <w:bCs/>
                <w:color w:val="000000"/>
              </w:rPr>
            </w:pPr>
            <w:r w:rsidRPr="00E0306C">
              <w:rPr>
                <w:b/>
                <w:bCs/>
                <w:color w:val="000000"/>
              </w:rPr>
              <w:t>Наименование показателей</w:t>
            </w:r>
          </w:p>
        </w:tc>
        <w:tc>
          <w:tcPr>
            <w:tcW w:w="1330" w:type="pct"/>
            <w:gridSpan w:val="2"/>
            <w:tcBorders>
              <w:top w:val="single" w:sz="4" w:space="0" w:color="auto"/>
              <w:left w:val="nil"/>
              <w:bottom w:val="single" w:sz="4" w:space="0" w:color="auto"/>
              <w:right w:val="single" w:sz="4" w:space="0" w:color="auto"/>
            </w:tcBorders>
            <w:shd w:val="clear" w:color="auto" w:fill="auto"/>
            <w:vAlign w:val="center"/>
          </w:tcPr>
          <w:p w:rsidR="00A32DDD" w:rsidRPr="00E0306C" w:rsidRDefault="00A32DDD" w:rsidP="00A32DDD">
            <w:pPr>
              <w:jc w:val="center"/>
              <w:rPr>
                <w:b/>
                <w:bCs/>
                <w:color w:val="000000"/>
              </w:rPr>
            </w:pPr>
            <w:r w:rsidRPr="00E0306C">
              <w:rPr>
                <w:b/>
                <w:bCs/>
                <w:color w:val="000000"/>
              </w:rPr>
              <w:t>01.01.2009</w:t>
            </w:r>
          </w:p>
        </w:tc>
      </w:tr>
      <w:tr w:rsidR="00A32DDD" w:rsidRPr="00E0306C" w:rsidTr="00A32DDD">
        <w:trPr>
          <w:trHeight w:val="20"/>
          <w:tblHeader/>
        </w:trPr>
        <w:tc>
          <w:tcPr>
            <w:tcW w:w="3670" w:type="pct"/>
            <w:vMerge/>
            <w:tcBorders>
              <w:top w:val="single" w:sz="4" w:space="0" w:color="auto"/>
              <w:left w:val="single" w:sz="4" w:space="0" w:color="auto"/>
              <w:bottom w:val="single" w:sz="4" w:space="0" w:color="auto"/>
              <w:right w:val="single" w:sz="4" w:space="0" w:color="auto"/>
            </w:tcBorders>
            <w:vAlign w:val="center"/>
          </w:tcPr>
          <w:p w:rsidR="00A32DDD" w:rsidRPr="00E0306C" w:rsidRDefault="00A32DDD" w:rsidP="00A32DDD">
            <w:pPr>
              <w:rPr>
                <w:b/>
                <w:bCs/>
                <w:color w:val="000000"/>
              </w:rPr>
            </w:pP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b/>
                <w:bCs/>
                <w:color w:val="000000"/>
              </w:rPr>
            </w:pPr>
            <w:r w:rsidRPr="00E0306C">
              <w:rPr>
                <w:b/>
                <w:bCs/>
                <w:color w:val="000000"/>
              </w:rPr>
              <w:t>чел.</w:t>
            </w:r>
          </w:p>
        </w:tc>
        <w:tc>
          <w:tcPr>
            <w:tcW w:w="581"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b/>
                <w:bCs/>
                <w:color w:val="000000"/>
              </w:rPr>
            </w:pPr>
            <w:r w:rsidRPr="00E0306C">
              <w:rPr>
                <w:b/>
                <w:bCs/>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jc w:val="both"/>
              <w:rPr>
                <w:color w:val="000000"/>
              </w:rPr>
            </w:pPr>
            <w:r w:rsidRPr="00E0306C">
              <w:rPr>
                <w:color w:val="000000"/>
              </w:rPr>
              <w:t>Работающие в самом поселении</w:t>
            </w:r>
          </w:p>
        </w:tc>
        <w:tc>
          <w:tcPr>
            <w:tcW w:w="749"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112</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100,0</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jc w:val="both"/>
              <w:rPr>
                <w:color w:val="000000"/>
              </w:rPr>
            </w:pPr>
            <w:r w:rsidRPr="00E0306C">
              <w:rPr>
                <w:color w:val="000000"/>
              </w:rPr>
              <w:t>В том числе:</w:t>
            </w:r>
          </w:p>
        </w:tc>
        <w:tc>
          <w:tcPr>
            <w:tcW w:w="74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p>
        </w:tc>
        <w:tc>
          <w:tcPr>
            <w:tcW w:w="581"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Образование</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32</w:t>
            </w:r>
          </w:p>
        </w:tc>
        <w:tc>
          <w:tcPr>
            <w:tcW w:w="581"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28,6</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Здравоохранение, предоставление социальных услуг</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4</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3,6</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Гос. управление</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3</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2,7</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Финансовая деятельность;</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Оптовая и розничная торговля</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6</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5,4</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Ремонт автотранспортных средств, бытовых изделий</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Гостиницы и рестораны;</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Операции с недвижимым имуществом, аренда и предоставление услуг</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Предоставление прочих коммунальных, социальных и персональных услуг</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17</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15,2</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Транспорт и связь</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2</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1,8</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Производство и распределение электроэнергии, газа и воды;</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2</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1,8</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Строительство</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Сельское хозяйство, охота, лесное хозяйство</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46</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41,1</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Рыболовство</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Добыча полезных ископаемых;</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3670" w:type="pct"/>
            <w:tcBorders>
              <w:top w:val="nil"/>
              <w:left w:val="single" w:sz="4" w:space="0" w:color="auto"/>
              <w:bottom w:val="single" w:sz="4" w:space="0" w:color="auto"/>
              <w:right w:val="single" w:sz="4" w:space="0" w:color="auto"/>
            </w:tcBorders>
            <w:shd w:val="clear" w:color="auto" w:fill="auto"/>
          </w:tcPr>
          <w:p w:rsidR="00A32DDD" w:rsidRPr="00E0306C" w:rsidRDefault="00A32DDD" w:rsidP="00A32DDD">
            <w:pPr>
              <w:rPr>
                <w:color w:val="000000"/>
              </w:rPr>
            </w:pPr>
            <w:r w:rsidRPr="00E0306C">
              <w:rPr>
                <w:color w:val="000000"/>
              </w:rPr>
              <w:t>Обрабатывающие производства</w:t>
            </w:r>
          </w:p>
        </w:tc>
        <w:tc>
          <w:tcPr>
            <w:tcW w:w="74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581" w:type="pct"/>
            <w:tcBorders>
              <w:top w:val="nil"/>
              <w:left w:val="nil"/>
              <w:bottom w:val="single" w:sz="4" w:space="0" w:color="auto"/>
              <w:right w:val="single" w:sz="4" w:space="0" w:color="auto"/>
            </w:tcBorders>
            <w:shd w:val="clear" w:color="auto" w:fill="auto"/>
            <w:vAlign w:val="bottom"/>
          </w:tcPr>
          <w:p w:rsidR="00A32DDD" w:rsidRPr="00E0306C" w:rsidRDefault="00A32DDD" w:rsidP="00A32DDD">
            <w:pPr>
              <w:jc w:val="center"/>
              <w:rPr>
                <w:color w:val="000000"/>
              </w:rPr>
            </w:pPr>
            <w:r w:rsidRPr="00E0306C">
              <w:rPr>
                <w:color w:val="000000"/>
              </w:rPr>
              <w:t>-</w:t>
            </w:r>
          </w:p>
        </w:tc>
      </w:tr>
    </w:tbl>
    <w:p w:rsidR="00A32DDD" w:rsidRPr="00E0306C" w:rsidRDefault="00A32DDD" w:rsidP="00A32DDD">
      <w:pPr>
        <w:spacing w:before="120" w:after="120"/>
        <w:jc w:val="center"/>
        <w:rPr>
          <w:b/>
          <w:color w:val="0000FF"/>
        </w:rPr>
      </w:pPr>
    </w:p>
    <w:p w:rsidR="00A32DDD" w:rsidRPr="00E0306C" w:rsidRDefault="005642B7" w:rsidP="00A32DDD">
      <w:pPr>
        <w:jc w:val="center"/>
      </w:pPr>
      <w:r>
        <w:rPr>
          <w:noProof/>
          <w:lang w:eastAsia="ru-RU"/>
        </w:rPr>
        <w:lastRenderedPageBreak/>
        <w:drawing>
          <wp:inline distT="0" distB="0" distL="0" distR="0">
            <wp:extent cx="5686425" cy="4895850"/>
            <wp:effectExtent l="0" t="0" r="0"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32DDD" w:rsidRPr="00E0306C" w:rsidRDefault="00A32DDD" w:rsidP="00A32DDD">
      <w:pPr>
        <w:jc w:val="center"/>
      </w:pPr>
      <w:r>
        <w:t>Рисунок 7</w:t>
      </w:r>
      <w:r w:rsidRPr="00E0306C">
        <w:t xml:space="preserve"> - Структура занятости населения поселения по видам экономической деятельности на </w:t>
      </w:r>
      <w:smartTag w:uri="urn:schemas-microsoft-com:office:smarttags" w:element="metricconverter">
        <w:smartTagPr>
          <w:attr w:name="ProductID" w:val="01.012009 г"/>
        </w:smartTagPr>
        <w:r w:rsidRPr="00E0306C">
          <w:t>01.012009 г</w:t>
        </w:r>
      </w:smartTag>
      <w:r w:rsidRPr="00E0306C">
        <w:t>.</w:t>
      </w:r>
    </w:p>
    <w:p w:rsidR="00A32DDD" w:rsidRPr="00E0306C" w:rsidRDefault="00A32DDD" w:rsidP="00A32DDD">
      <w:pPr>
        <w:ind w:firstLine="708"/>
        <w:jc w:val="both"/>
      </w:pPr>
    </w:p>
    <w:p w:rsidR="00A32DDD" w:rsidRPr="00E0306C" w:rsidRDefault="00A32DDD" w:rsidP="00A32DDD">
      <w:pPr>
        <w:tabs>
          <w:tab w:val="left" w:pos="720"/>
        </w:tabs>
        <w:ind w:firstLine="720"/>
        <w:jc w:val="both"/>
        <w:rPr>
          <w:color w:val="0000FF"/>
        </w:rPr>
      </w:pPr>
      <w:r w:rsidRPr="00E0306C">
        <w:t>Таким образом, проведенный анализ демографического потенциала Лаптевского СП,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A32DDD" w:rsidRDefault="00A32DDD" w:rsidP="00A32DDD">
      <w:pPr>
        <w:jc w:val="center"/>
        <w:rPr>
          <w:b/>
        </w:rPr>
      </w:pPr>
    </w:p>
    <w:p w:rsidR="00A32DDD" w:rsidRDefault="00A32DDD" w:rsidP="00A32DDD">
      <w:pPr>
        <w:rPr>
          <w:b/>
        </w:rPr>
      </w:pPr>
      <w:r>
        <w:rPr>
          <w:b/>
        </w:rPr>
        <w:t xml:space="preserve">             2.</w:t>
      </w:r>
      <w:r w:rsidRPr="00DA474F">
        <w:rPr>
          <w:b/>
        </w:rPr>
        <w:t>5</w:t>
      </w:r>
      <w:r>
        <w:rPr>
          <w:b/>
        </w:rPr>
        <w:t xml:space="preserve"> Жилищное строительство и жилищная обеспеченность.</w:t>
      </w:r>
    </w:p>
    <w:p w:rsidR="00A32DDD" w:rsidRPr="00E0306C" w:rsidRDefault="00A32DDD" w:rsidP="00A32DDD">
      <w:pPr>
        <w:jc w:val="center"/>
        <w:rPr>
          <w:b/>
        </w:rPr>
      </w:pPr>
    </w:p>
    <w:p w:rsidR="00A32DDD" w:rsidRPr="00E0306C" w:rsidRDefault="00A32DDD" w:rsidP="00A32DDD">
      <w:pPr>
        <w:ind w:firstLine="720"/>
        <w:jc w:val="both"/>
      </w:pPr>
      <w:r w:rsidRPr="00E0306C">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Лаптевского СП.</w:t>
      </w:r>
    </w:p>
    <w:p w:rsidR="00A32DDD" w:rsidRPr="00E0306C" w:rsidRDefault="00A32DDD" w:rsidP="00A32DDD">
      <w:pPr>
        <w:ind w:firstLine="720"/>
        <w:jc w:val="both"/>
        <w:rPr>
          <w:bCs/>
        </w:rPr>
      </w:pPr>
      <w:r w:rsidRPr="00E0306C">
        <w:t xml:space="preserve">В соответствии с данными, представленными администрацией Лаптевского СП, наличие общей площади жилого фонда на территории поселения на 01.01.2009г. составляет 17 </w:t>
      </w:r>
      <w:smartTag w:uri="urn:schemas-microsoft-com:office:smarttags" w:element="metricconverter">
        <w:smartTagPr>
          <w:attr w:name="ProductID" w:val="2946 м2"/>
        </w:smartTagPr>
        <w:r w:rsidRPr="00E0306C">
          <w:t>2946 м</w:t>
        </w:r>
        <w:r w:rsidRPr="00E0306C">
          <w:rPr>
            <w:bCs/>
            <w:vertAlign w:val="superscript"/>
          </w:rPr>
          <w:t>2</w:t>
        </w:r>
      </w:smartTag>
      <w:r w:rsidRPr="00E0306C">
        <w:rPr>
          <w:bCs/>
        </w:rPr>
        <w:t>.</w:t>
      </w:r>
    </w:p>
    <w:p w:rsidR="00A32DDD" w:rsidRPr="00E0306C" w:rsidRDefault="00A32DDD" w:rsidP="00A32DDD">
      <w:pPr>
        <w:ind w:firstLine="720"/>
        <w:jc w:val="both"/>
      </w:pPr>
      <w:r w:rsidRPr="00E0306C">
        <w:t>Весь существующий жилищный фонд Лаптевского СП является частным.</w:t>
      </w:r>
    </w:p>
    <w:p w:rsidR="00A32DDD" w:rsidRPr="00E0306C" w:rsidRDefault="00A32DDD" w:rsidP="00A32DDD">
      <w:pPr>
        <w:ind w:firstLine="720"/>
        <w:jc w:val="both"/>
      </w:pPr>
      <w:r w:rsidRPr="00E0306C">
        <w:t>Структура жилищного фонда Лаптевского СП по формам собственности  представлена в таблице 8.</w:t>
      </w:r>
    </w:p>
    <w:p w:rsidR="00A32DDD" w:rsidRPr="00E0306C" w:rsidRDefault="00A32DDD" w:rsidP="00A32DDD">
      <w:pPr>
        <w:jc w:val="both"/>
      </w:pPr>
    </w:p>
    <w:p w:rsidR="00A32DDD" w:rsidRDefault="00A32DDD" w:rsidP="00A32DDD">
      <w:pPr>
        <w:jc w:val="both"/>
      </w:pPr>
    </w:p>
    <w:p w:rsidR="00A32DDD" w:rsidRDefault="00A32DDD" w:rsidP="00A32DDD">
      <w:pPr>
        <w:jc w:val="both"/>
      </w:pPr>
      <w:r w:rsidRPr="00E0306C">
        <w:t>Таблица</w:t>
      </w:r>
      <w:r>
        <w:t xml:space="preserve"> 11</w:t>
      </w:r>
      <w:r w:rsidRPr="00E0306C">
        <w:t xml:space="preserve"> - Жилищный фонд поселения по формам собственности на 01.01.2009г.</w:t>
      </w:r>
    </w:p>
    <w:p w:rsidR="00A32DDD" w:rsidRPr="00E0306C" w:rsidRDefault="00A32DDD" w:rsidP="00A32DDD">
      <w:pPr>
        <w:jc w:val="both"/>
      </w:pPr>
    </w:p>
    <w:tbl>
      <w:tblPr>
        <w:tblW w:w="4888" w:type="pct"/>
        <w:tblInd w:w="108" w:type="dxa"/>
        <w:tblLook w:val="04A0"/>
      </w:tblPr>
      <w:tblGrid>
        <w:gridCol w:w="2260"/>
        <w:gridCol w:w="952"/>
        <w:gridCol w:w="1144"/>
        <w:gridCol w:w="814"/>
        <w:gridCol w:w="1456"/>
        <w:gridCol w:w="706"/>
        <w:gridCol w:w="1305"/>
        <w:gridCol w:w="719"/>
      </w:tblGrid>
      <w:tr w:rsidR="00A32DDD" w:rsidRPr="00E0306C" w:rsidTr="00A32DDD">
        <w:trPr>
          <w:trHeight w:val="20"/>
        </w:trPr>
        <w:tc>
          <w:tcPr>
            <w:tcW w:w="17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E0306C" w:rsidRDefault="00A32DDD" w:rsidP="00A32DDD">
            <w:pPr>
              <w:jc w:val="center"/>
              <w:rPr>
                <w:b/>
                <w:color w:val="000000"/>
              </w:rPr>
            </w:pPr>
            <w:r w:rsidRPr="00E0306C">
              <w:rPr>
                <w:b/>
                <w:color w:val="000000"/>
              </w:rPr>
              <w:t>Жилищный фонд</w:t>
            </w:r>
          </w:p>
        </w:tc>
        <w:tc>
          <w:tcPr>
            <w:tcW w:w="3275" w:type="pct"/>
            <w:gridSpan w:val="6"/>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color w:val="000000"/>
              </w:rPr>
            </w:pPr>
            <w:r w:rsidRPr="00E0306C">
              <w:rPr>
                <w:b/>
                <w:color w:val="000000"/>
              </w:rPr>
              <w:t>Форма собственности</w:t>
            </w:r>
          </w:p>
        </w:tc>
      </w:tr>
      <w:tr w:rsidR="00A32DDD" w:rsidRPr="00E0306C" w:rsidTr="00A32DDD">
        <w:trPr>
          <w:trHeight w:val="20"/>
        </w:trPr>
        <w:tc>
          <w:tcPr>
            <w:tcW w:w="1725" w:type="pct"/>
            <w:gridSpan w:val="2"/>
            <w:vMerge/>
            <w:tcBorders>
              <w:top w:val="single" w:sz="4" w:space="0" w:color="auto"/>
              <w:left w:val="single" w:sz="4" w:space="0" w:color="auto"/>
              <w:bottom w:val="single" w:sz="4" w:space="0" w:color="auto"/>
              <w:right w:val="single" w:sz="4" w:space="0" w:color="auto"/>
            </w:tcBorders>
            <w:vAlign w:val="center"/>
          </w:tcPr>
          <w:p w:rsidR="00A32DDD" w:rsidRPr="00E0306C" w:rsidRDefault="00A32DDD" w:rsidP="00A32DDD">
            <w:pPr>
              <w:rPr>
                <w:b/>
                <w:color w:val="000000"/>
              </w:rPr>
            </w:pP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color w:val="000000"/>
              </w:rPr>
            </w:pPr>
            <w:r w:rsidRPr="00E0306C">
              <w:rPr>
                <w:b/>
                <w:color w:val="000000"/>
              </w:rPr>
              <w:t>Частная</w:t>
            </w:r>
          </w:p>
        </w:tc>
        <w:tc>
          <w:tcPr>
            <w:tcW w:w="1163" w:type="pct"/>
            <w:gridSpan w:val="2"/>
            <w:tcBorders>
              <w:top w:val="single" w:sz="4" w:space="0" w:color="auto"/>
              <w:left w:val="nil"/>
              <w:bottom w:val="single" w:sz="4" w:space="0" w:color="auto"/>
              <w:right w:val="single" w:sz="4" w:space="0" w:color="auto"/>
            </w:tcBorders>
            <w:shd w:val="clear" w:color="auto" w:fill="auto"/>
            <w:vAlign w:val="center"/>
          </w:tcPr>
          <w:p w:rsidR="00A32DDD" w:rsidRPr="00E0306C" w:rsidRDefault="00A32DDD" w:rsidP="00A32DDD">
            <w:pPr>
              <w:jc w:val="center"/>
              <w:rPr>
                <w:b/>
                <w:color w:val="000000"/>
              </w:rPr>
            </w:pPr>
            <w:r w:rsidRPr="00E0306C">
              <w:rPr>
                <w:b/>
                <w:color w:val="000000"/>
              </w:rPr>
              <w:t>Государственная</w:t>
            </w:r>
          </w:p>
        </w:tc>
        <w:tc>
          <w:tcPr>
            <w:tcW w:w="1058" w:type="pct"/>
            <w:gridSpan w:val="2"/>
            <w:tcBorders>
              <w:top w:val="single" w:sz="4" w:space="0" w:color="auto"/>
              <w:left w:val="nil"/>
              <w:bottom w:val="single" w:sz="4" w:space="0" w:color="auto"/>
              <w:right w:val="single" w:sz="4" w:space="0" w:color="auto"/>
            </w:tcBorders>
            <w:shd w:val="clear" w:color="auto" w:fill="auto"/>
            <w:vAlign w:val="center"/>
          </w:tcPr>
          <w:p w:rsidR="00A32DDD" w:rsidRPr="00E0306C" w:rsidRDefault="00A32DDD" w:rsidP="00A32DDD">
            <w:pPr>
              <w:jc w:val="center"/>
              <w:rPr>
                <w:b/>
                <w:color w:val="000000"/>
              </w:rPr>
            </w:pPr>
            <w:r w:rsidRPr="00E0306C">
              <w:rPr>
                <w:b/>
                <w:color w:val="000000"/>
              </w:rPr>
              <w:t>Муниципальная</w:t>
            </w:r>
          </w:p>
        </w:tc>
      </w:tr>
      <w:tr w:rsidR="00A32DDD" w:rsidRPr="00E0306C" w:rsidTr="00A32DDD">
        <w:trPr>
          <w:trHeight w:val="20"/>
        </w:trPr>
        <w:tc>
          <w:tcPr>
            <w:tcW w:w="1212" w:type="pct"/>
            <w:tcBorders>
              <w:top w:val="nil"/>
              <w:left w:val="single" w:sz="4" w:space="0" w:color="auto"/>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513"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615"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43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782"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381"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682"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376"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1212" w:type="pct"/>
            <w:tcBorders>
              <w:top w:val="nil"/>
              <w:left w:val="single" w:sz="4" w:space="0" w:color="auto"/>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17 294</w:t>
            </w:r>
          </w:p>
        </w:tc>
        <w:tc>
          <w:tcPr>
            <w:tcW w:w="513"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100</w:t>
            </w:r>
          </w:p>
        </w:tc>
        <w:tc>
          <w:tcPr>
            <w:tcW w:w="615"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17 294</w:t>
            </w:r>
          </w:p>
        </w:tc>
        <w:tc>
          <w:tcPr>
            <w:tcW w:w="43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100</w:t>
            </w:r>
          </w:p>
        </w:tc>
        <w:tc>
          <w:tcPr>
            <w:tcW w:w="782"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381"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682"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376"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bl>
    <w:p w:rsidR="00A32DDD" w:rsidRPr="00E0306C" w:rsidRDefault="00A32DDD" w:rsidP="00A32DDD">
      <w:pPr>
        <w:jc w:val="both"/>
      </w:pPr>
    </w:p>
    <w:p w:rsidR="00A32DDD" w:rsidRPr="00E0306C" w:rsidRDefault="005642B7" w:rsidP="00A32DDD">
      <w:pPr>
        <w:jc w:val="center"/>
      </w:pPr>
      <w:r>
        <w:rPr>
          <w:noProof/>
          <w:lang w:eastAsia="ru-RU"/>
        </w:rPr>
        <w:drawing>
          <wp:inline distT="0" distB="0" distL="0" distR="0">
            <wp:extent cx="5534025" cy="3181350"/>
            <wp:effectExtent l="0" t="0" r="0" b="0"/>
            <wp:docPr id="1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32DDD" w:rsidRPr="00E0306C" w:rsidRDefault="00A32DDD" w:rsidP="00A32DDD">
      <w:pPr>
        <w:jc w:val="center"/>
      </w:pPr>
      <w:r w:rsidRPr="00E0306C">
        <w:t>Рис</w:t>
      </w:r>
      <w:r>
        <w:t>унок 8</w:t>
      </w:r>
      <w:r w:rsidRPr="00E0306C">
        <w:t xml:space="preserve"> - Жилищный фонд поселения по формам</w:t>
      </w:r>
    </w:p>
    <w:p w:rsidR="00A32DDD" w:rsidRPr="00E0306C" w:rsidRDefault="00A32DDD" w:rsidP="00A32DDD">
      <w:pPr>
        <w:jc w:val="center"/>
      </w:pPr>
      <w:r w:rsidRPr="00E0306C">
        <w:t>собственности на 01.01.2009г.</w:t>
      </w:r>
    </w:p>
    <w:p w:rsidR="00A32DDD" w:rsidRPr="00E0306C" w:rsidRDefault="00A32DDD" w:rsidP="00A32DDD">
      <w:pPr>
        <w:jc w:val="both"/>
      </w:pPr>
    </w:p>
    <w:p w:rsidR="00A32DDD" w:rsidRPr="00E0306C" w:rsidRDefault="00A32DDD" w:rsidP="00A32DDD">
      <w:pPr>
        <w:ind w:firstLine="720"/>
        <w:jc w:val="both"/>
      </w:pPr>
      <w:r w:rsidRPr="00E0306C">
        <w:t>Для характеристики жилищных условий важен их количественный и качественный аспект. Количественная оценка позволяет определить уровень обеспеченности населения жилищным  фондом.</w:t>
      </w:r>
    </w:p>
    <w:p w:rsidR="00A32DDD" w:rsidRPr="00E0306C" w:rsidRDefault="00A32DDD" w:rsidP="00A32DDD">
      <w:pPr>
        <w:ind w:firstLine="720"/>
        <w:jc w:val="both"/>
      </w:pPr>
      <w:r w:rsidRPr="00E0306C">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Лаптевского СП на 01.01.2009 г. составила 28 м</w:t>
      </w:r>
      <w:r w:rsidRPr="00E0306C">
        <w:rPr>
          <w:vertAlign w:val="superscript"/>
        </w:rPr>
        <w:t>2</w:t>
      </w:r>
      <w:r w:rsidRPr="00E0306C">
        <w:t>/чел.</w:t>
      </w:r>
    </w:p>
    <w:p w:rsidR="00A32DDD" w:rsidRPr="00E0306C" w:rsidRDefault="00A32DDD" w:rsidP="00A32DDD">
      <w:pPr>
        <w:ind w:firstLine="720"/>
        <w:jc w:val="both"/>
      </w:pPr>
      <w:r w:rsidRPr="00E0306C">
        <w:t>Уровень благоустройства жилищного фонда, по имеющимся видам инженерного оборудования Лаптевского СП является крайне низким (таблица 9)</w:t>
      </w:r>
      <w:r w:rsidRPr="00E0306C">
        <w:rPr>
          <w:color w:val="0000FF"/>
        </w:rPr>
        <w:t xml:space="preserve">. </w:t>
      </w:r>
      <w:r w:rsidRPr="00E0306C">
        <w:t>Из всех видов инженерного оборудования, жилищный фонд в поселении обеспечен только водопроводом на 55,05%.</w:t>
      </w:r>
    </w:p>
    <w:p w:rsidR="00A32DDD" w:rsidRPr="00E0306C" w:rsidRDefault="00A32DDD" w:rsidP="00A32DDD">
      <w:pPr>
        <w:jc w:val="both"/>
      </w:pPr>
    </w:p>
    <w:p w:rsidR="00A32DDD" w:rsidRPr="00E0306C" w:rsidRDefault="00A32DDD" w:rsidP="00A32DDD">
      <w:pPr>
        <w:jc w:val="both"/>
      </w:pPr>
    </w:p>
    <w:p w:rsidR="00A32DDD" w:rsidRDefault="00A32DDD" w:rsidP="00A32DDD">
      <w:pPr>
        <w:jc w:val="both"/>
      </w:pPr>
      <w:r w:rsidRPr="00E0306C">
        <w:t xml:space="preserve">Таблица </w:t>
      </w:r>
      <w:r>
        <w:t>12</w:t>
      </w:r>
      <w:r w:rsidRPr="00E0306C">
        <w:t xml:space="preserve"> - Уровень благоустройства жилищного фонда поселения на 01.01.2009г.</w:t>
      </w:r>
    </w:p>
    <w:p w:rsidR="00A32DDD" w:rsidRPr="00E0306C" w:rsidRDefault="00A32DDD" w:rsidP="00A32DDD">
      <w:pPr>
        <w:jc w:val="both"/>
      </w:pPr>
    </w:p>
    <w:tbl>
      <w:tblPr>
        <w:tblW w:w="4888" w:type="pct"/>
        <w:tblInd w:w="108" w:type="dxa"/>
        <w:tblLook w:val="04A0"/>
      </w:tblPr>
      <w:tblGrid>
        <w:gridCol w:w="6892"/>
        <w:gridCol w:w="1551"/>
        <w:gridCol w:w="913"/>
      </w:tblGrid>
      <w:tr w:rsidR="00A32DDD" w:rsidRPr="00E0306C" w:rsidTr="00A32DDD">
        <w:trPr>
          <w:trHeight w:val="255"/>
          <w:tblHeader/>
        </w:trPr>
        <w:tc>
          <w:tcPr>
            <w:tcW w:w="3683" w:type="pct"/>
            <w:tcBorders>
              <w:top w:val="single" w:sz="4" w:space="0" w:color="auto"/>
              <w:left w:val="single" w:sz="4" w:space="0" w:color="auto"/>
              <w:bottom w:val="single" w:sz="4" w:space="0" w:color="auto"/>
              <w:right w:val="single" w:sz="4" w:space="0" w:color="auto"/>
            </w:tcBorders>
            <w:shd w:val="clear" w:color="auto" w:fill="auto"/>
            <w:vAlign w:val="bottom"/>
          </w:tcPr>
          <w:p w:rsidR="00A32DDD" w:rsidRPr="00E0306C" w:rsidRDefault="00A32DDD" w:rsidP="00A32DDD">
            <w:pPr>
              <w:jc w:val="center"/>
              <w:rPr>
                <w:b/>
                <w:color w:val="000000"/>
              </w:rPr>
            </w:pPr>
            <w:r w:rsidRPr="00E0306C">
              <w:rPr>
                <w:b/>
                <w:color w:val="000000"/>
              </w:rPr>
              <w:t>Обеспеченность инженерным оборудованием</w:t>
            </w:r>
          </w:p>
        </w:tc>
        <w:tc>
          <w:tcPr>
            <w:tcW w:w="829" w:type="pct"/>
            <w:tcBorders>
              <w:top w:val="single" w:sz="4" w:space="0" w:color="auto"/>
              <w:left w:val="nil"/>
              <w:bottom w:val="single" w:sz="4" w:space="0" w:color="auto"/>
              <w:right w:val="single" w:sz="4" w:space="0" w:color="auto"/>
            </w:tcBorders>
            <w:shd w:val="clear" w:color="auto" w:fill="auto"/>
            <w:noWrap/>
            <w:vAlign w:val="bottom"/>
          </w:tcPr>
          <w:p w:rsidR="00A32DDD" w:rsidRPr="00E0306C" w:rsidRDefault="00A32DDD" w:rsidP="00A32DDD">
            <w:pPr>
              <w:jc w:val="center"/>
              <w:rPr>
                <w:b/>
                <w:color w:val="000000"/>
              </w:rPr>
            </w:pPr>
            <w:r w:rsidRPr="00E0306C">
              <w:rPr>
                <w:b/>
                <w:color w:val="000000"/>
              </w:rPr>
              <w:t>м</w:t>
            </w:r>
            <w:r w:rsidRPr="00E0306C">
              <w:rPr>
                <w:b/>
                <w:color w:val="000000"/>
                <w:vertAlign w:val="superscript"/>
              </w:rPr>
              <w:t>2</w:t>
            </w:r>
            <w:r w:rsidRPr="00E0306C">
              <w:rPr>
                <w:b/>
                <w:color w:val="000000"/>
              </w:rPr>
              <w:t xml:space="preserve">   жилья</w:t>
            </w: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A32DDD" w:rsidRPr="00E0306C" w:rsidRDefault="00A32DDD" w:rsidP="00A32DDD">
            <w:pPr>
              <w:jc w:val="center"/>
              <w:rPr>
                <w:b/>
                <w:color w:val="000000"/>
              </w:rPr>
            </w:pPr>
            <w:r w:rsidRPr="00E0306C">
              <w:rPr>
                <w:b/>
                <w:color w:val="000000"/>
              </w:rPr>
              <w:t>%</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Водопроводом</w:t>
            </w:r>
          </w:p>
        </w:tc>
        <w:tc>
          <w:tcPr>
            <w:tcW w:w="829" w:type="pct"/>
            <w:tcBorders>
              <w:top w:val="nil"/>
              <w:left w:val="nil"/>
              <w:bottom w:val="single" w:sz="4" w:space="0" w:color="auto"/>
              <w:right w:val="single" w:sz="4" w:space="0" w:color="auto"/>
            </w:tcBorders>
            <w:shd w:val="clear" w:color="000000" w:fill="FFFFFF"/>
            <w:vAlign w:val="bottom"/>
          </w:tcPr>
          <w:p w:rsidR="00A32DDD" w:rsidRPr="00E0306C" w:rsidRDefault="00A32DDD" w:rsidP="00A32DDD">
            <w:pPr>
              <w:jc w:val="center"/>
              <w:rPr>
                <w:color w:val="000000"/>
              </w:rPr>
            </w:pPr>
            <w:r w:rsidRPr="00E0306C">
              <w:rPr>
                <w:color w:val="000000"/>
              </w:rPr>
              <w:t>9 521,00</w:t>
            </w:r>
          </w:p>
        </w:tc>
        <w:tc>
          <w:tcPr>
            <w:tcW w:w="488"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55,05</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Канализацией</w:t>
            </w:r>
          </w:p>
        </w:tc>
        <w:tc>
          <w:tcPr>
            <w:tcW w:w="82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4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Центральным отоплением</w:t>
            </w:r>
          </w:p>
        </w:tc>
        <w:tc>
          <w:tcPr>
            <w:tcW w:w="829" w:type="pct"/>
            <w:tcBorders>
              <w:top w:val="nil"/>
              <w:left w:val="nil"/>
              <w:bottom w:val="single" w:sz="4" w:space="0" w:color="auto"/>
              <w:right w:val="single" w:sz="4" w:space="0" w:color="auto"/>
            </w:tcBorders>
            <w:shd w:val="clear" w:color="auto" w:fill="auto"/>
            <w:vAlign w:val="center"/>
          </w:tcPr>
          <w:p w:rsidR="00A32DDD" w:rsidRPr="00E0306C" w:rsidRDefault="00A32DDD" w:rsidP="00A32DDD">
            <w:pPr>
              <w:jc w:val="center"/>
              <w:rPr>
                <w:color w:val="000000"/>
              </w:rPr>
            </w:pPr>
            <w:r w:rsidRPr="00E0306C">
              <w:rPr>
                <w:color w:val="000000"/>
              </w:rPr>
              <w:t>-</w:t>
            </w:r>
          </w:p>
        </w:tc>
        <w:tc>
          <w:tcPr>
            <w:tcW w:w="4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Горячим водоснабжением</w:t>
            </w:r>
          </w:p>
        </w:tc>
        <w:tc>
          <w:tcPr>
            <w:tcW w:w="82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4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Природным газом</w:t>
            </w:r>
          </w:p>
        </w:tc>
        <w:tc>
          <w:tcPr>
            <w:tcW w:w="82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4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r w:rsidR="00A32DDD" w:rsidRPr="00E0306C" w:rsidTr="00A32DDD">
        <w:trPr>
          <w:trHeight w:val="255"/>
        </w:trPr>
        <w:tc>
          <w:tcPr>
            <w:tcW w:w="3683"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rPr>
                <w:color w:val="000000"/>
              </w:rPr>
            </w:pPr>
            <w:r w:rsidRPr="00E0306C">
              <w:rPr>
                <w:color w:val="000000"/>
              </w:rPr>
              <w:t>Ваннами (душем)</w:t>
            </w:r>
          </w:p>
        </w:tc>
        <w:tc>
          <w:tcPr>
            <w:tcW w:w="829"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c>
          <w:tcPr>
            <w:tcW w:w="488" w:type="pct"/>
            <w:tcBorders>
              <w:top w:val="nil"/>
              <w:left w:val="nil"/>
              <w:bottom w:val="single" w:sz="4" w:space="0" w:color="auto"/>
              <w:right w:val="single" w:sz="4" w:space="0" w:color="auto"/>
            </w:tcBorders>
            <w:shd w:val="clear" w:color="auto" w:fill="auto"/>
            <w:noWrap/>
            <w:vAlign w:val="center"/>
          </w:tcPr>
          <w:p w:rsidR="00A32DDD" w:rsidRPr="00E0306C" w:rsidRDefault="00A32DDD" w:rsidP="00A32DDD">
            <w:pPr>
              <w:jc w:val="center"/>
              <w:rPr>
                <w:color w:val="000000"/>
              </w:rPr>
            </w:pPr>
            <w:r w:rsidRPr="00E0306C">
              <w:rPr>
                <w:color w:val="000000"/>
              </w:rPr>
              <w:t>-</w:t>
            </w:r>
          </w:p>
        </w:tc>
      </w:tr>
    </w:tbl>
    <w:p w:rsidR="00A32DDD" w:rsidRPr="00E0306C" w:rsidRDefault="00A32DDD" w:rsidP="00A32DDD">
      <w:pPr>
        <w:jc w:val="center"/>
      </w:pPr>
    </w:p>
    <w:p w:rsidR="00A32DDD" w:rsidRPr="00E0306C" w:rsidRDefault="005642B7" w:rsidP="00A32DDD">
      <w:pPr>
        <w:jc w:val="center"/>
      </w:pPr>
      <w:r>
        <w:rPr>
          <w:noProof/>
          <w:lang w:eastAsia="ru-RU"/>
        </w:rPr>
        <w:lastRenderedPageBreak/>
        <w:drawing>
          <wp:inline distT="0" distB="0" distL="0" distR="0">
            <wp:extent cx="5791200" cy="2209800"/>
            <wp:effectExtent l="0" t="0" r="0" b="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A32DDD" w:rsidRPr="00E0306C">
        <w:rPr>
          <w:noProof/>
        </w:rPr>
        <w:t xml:space="preserve"> </w:t>
      </w:r>
    </w:p>
    <w:p w:rsidR="00A32DDD" w:rsidRPr="00E0306C" w:rsidRDefault="00A32DDD" w:rsidP="00A32DDD">
      <w:pPr>
        <w:jc w:val="center"/>
      </w:pPr>
      <w:r>
        <w:t>Рисунок 9</w:t>
      </w:r>
      <w:r w:rsidRPr="00E0306C">
        <w:t xml:space="preserve"> –Уровень благоустройства жилищного</w:t>
      </w:r>
    </w:p>
    <w:p w:rsidR="00A32DDD" w:rsidRPr="00E0306C" w:rsidRDefault="00A32DDD" w:rsidP="00A32DDD">
      <w:pPr>
        <w:jc w:val="center"/>
      </w:pPr>
      <w:r w:rsidRPr="00E0306C">
        <w:t>фонда поселения на 01.01.2009г.</w:t>
      </w:r>
    </w:p>
    <w:p w:rsidR="00A32DDD" w:rsidRPr="00E0306C" w:rsidRDefault="00A32DDD" w:rsidP="00A32DDD">
      <w:pPr>
        <w:jc w:val="both"/>
      </w:pPr>
    </w:p>
    <w:p w:rsidR="00A32DDD" w:rsidRPr="00E0306C" w:rsidRDefault="00A32DDD" w:rsidP="00A32DDD">
      <w:pPr>
        <w:ind w:firstLine="720"/>
        <w:jc w:val="both"/>
        <w:rPr>
          <w:color w:val="0000FF"/>
        </w:rPr>
      </w:pPr>
      <w:bookmarkStart w:id="1" w:name="_GoBack"/>
      <w:bookmarkEnd w:id="1"/>
      <w:r w:rsidRPr="00E0306C">
        <w:rPr>
          <w:rFonts w:eastAsia="Calibri"/>
          <w:lang w:eastAsia="en-US"/>
        </w:rPr>
        <w:t xml:space="preserve">Весь существующий жилищный фонд </w:t>
      </w:r>
      <w:r w:rsidRPr="00E0306C">
        <w:t xml:space="preserve">Лаптевского СП </w:t>
      </w:r>
      <w:r w:rsidRPr="00E0306C">
        <w:rPr>
          <w:rFonts w:eastAsia="Calibri"/>
          <w:lang w:eastAsia="en-US"/>
        </w:rPr>
        <w:t>представлен малоэтажной застройкой (таблица 1</w:t>
      </w:r>
      <w:r>
        <w:rPr>
          <w:rFonts w:eastAsia="Calibri"/>
          <w:lang w:eastAsia="en-US"/>
        </w:rPr>
        <w:t>3</w:t>
      </w:r>
      <w:r w:rsidRPr="00E0306C">
        <w:rPr>
          <w:rFonts w:eastAsia="Calibri"/>
          <w:lang w:eastAsia="en-US"/>
        </w:rPr>
        <w:t>)</w:t>
      </w:r>
      <w:r w:rsidRPr="00E0306C">
        <w:t>.</w:t>
      </w:r>
    </w:p>
    <w:p w:rsidR="00A32DDD" w:rsidRPr="00E0306C" w:rsidRDefault="00A32DDD" w:rsidP="00A32DDD"/>
    <w:p w:rsidR="00A32DDD" w:rsidRDefault="00A32DDD" w:rsidP="00A32DDD">
      <w:r w:rsidRPr="00E0306C">
        <w:t>Таблица</w:t>
      </w:r>
      <w:r>
        <w:t xml:space="preserve"> </w:t>
      </w:r>
      <w:r w:rsidRPr="00E0306C">
        <w:t>1</w:t>
      </w:r>
      <w:r>
        <w:t>3</w:t>
      </w:r>
      <w:r w:rsidRPr="00E0306C">
        <w:t xml:space="preserve"> - Структура жилищного фонда поселения по этажности на 01.01.2009г.</w:t>
      </w:r>
    </w:p>
    <w:p w:rsidR="00A32DDD" w:rsidRPr="00E0306C" w:rsidRDefault="00A32DDD" w:rsidP="00A32DDD"/>
    <w:tbl>
      <w:tblPr>
        <w:tblW w:w="4888" w:type="pct"/>
        <w:tblInd w:w="108" w:type="dxa"/>
        <w:tblLayout w:type="fixed"/>
        <w:tblLook w:val="04A0"/>
      </w:tblPr>
      <w:tblGrid>
        <w:gridCol w:w="1541"/>
        <w:gridCol w:w="984"/>
        <w:gridCol w:w="1546"/>
        <w:gridCol w:w="887"/>
        <w:gridCol w:w="1009"/>
        <w:gridCol w:w="973"/>
        <w:gridCol w:w="1508"/>
        <w:gridCol w:w="908"/>
      </w:tblGrid>
      <w:tr w:rsidR="00A32DDD" w:rsidRPr="00E0306C" w:rsidTr="00A32DDD">
        <w:trPr>
          <w:trHeight w:val="255"/>
        </w:trPr>
        <w:tc>
          <w:tcPr>
            <w:tcW w:w="13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Жилищный фонд всего</w:t>
            </w:r>
          </w:p>
        </w:tc>
        <w:tc>
          <w:tcPr>
            <w:tcW w:w="1300"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Малоэтажная застройка</w:t>
            </w:r>
          </w:p>
        </w:tc>
        <w:tc>
          <w:tcPr>
            <w:tcW w:w="1059"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Средняя этажность</w:t>
            </w:r>
          </w:p>
        </w:tc>
        <w:tc>
          <w:tcPr>
            <w:tcW w:w="1291"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Многоэтажная застройка</w:t>
            </w:r>
          </w:p>
        </w:tc>
      </w:tr>
      <w:tr w:rsidR="00A32DDD" w:rsidRPr="00E0306C" w:rsidTr="00A32DDD">
        <w:trPr>
          <w:trHeight w:val="255"/>
        </w:trPr>
        <w:tc>
          <w:tcPr>
            <w:tcW w:w="824"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52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2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474"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539"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520"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0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48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55"/>
        </w:trPr>
        <w:tc>
          <w:tcPr>
            <w:tcW w:w="824"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17 294,0</w:t>
            </w:r>
          </w:p>
        </w:tc>
        <w:tc>
          <w:tcPr>
            <w:tcW w:w="52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100</w:t>
            </w:r>
          </w:p>
        </w:tc>
        <w:tc>
          <w:tcPr>
            <w:tcW w:w="82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17 294,0</w:t>
            </w:r>
          </w:p>
        </w:tc>
        <w:tc>
          <w:tcPr>
            <w:tcW w:w="474"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100</w:t>
            </w:r>
          </w:p>
        </w:tc>
        <w:tc>
          <w:tcPr>
            <w:tcW w:w="539"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520"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0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48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r>
    </w:tbl>
    <w:p w:rsidR="00A32DDD" w:rsidRPr="00E0306C" w:rsidRDefault="00A32DDD" w:rsidP="00A32DDD">
      <w:pPr>
        <w:jc w:val="center"/>
      </w:pPr>
    </w:p>
    <w:p w:rsidR="00A32DDD" w:rsidRPr="00E0306C" w:rsidRDefault="005642B7" w:rsidP="00A32DDD">
      <w:pPr>
        <w:jc w:val="center"/>
      </w:pPr>
      <w:r>
        <w:rPr>
          <w:noProof/>
          <w:lang w:eastAsia="ru-RU"/>
        </w:rPr>
        <w:drawing>
          <wp:inline distT="0" distB="0" distL="0" distR="0">
            <wp:extent cx="5572125" cy="2714625"/>
            <wp:effectExtent l="0" t="0" r="0" b="0"/>
            <wp:docPr id="1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32DDD" w:rsidRPr="00E0306C" w:rsidRDefault="00A32DDD" w:rsidP="00A32DDD">
      <w:pPr>
        <w:jc w:val="center"/>
      </w:pPr>
      <w:r>
        <w:t>Рисунок 10</w:t>
      </w:r>
      <w:r w:rsidRPr="00E0306C">
        <w:t xml:space="preserve"> - Структура жилищного фонда поселения </w:t>
      </w:r>
    </w:p>
    <w:p w:rsidR="00A32DDD" w:rsidRPr="00E0306C" w:rsidRDefault="00A32DDD" w:rsidP="00A32DDD">
      <w:pPr>
        <w:jc w:val="center"/>
      </w:pPr>
      <w:r w:rsidRPr="00E0306C">
        <w:t>по этажности на 01.01.2009г.</w:t>
      </w:r>
    </w:p>
    <w:p w:rsidR="00A32DDD" w:rsidRPr="00E0306C" w:rsidRDefault="00A32DDD" w:rsidP="00A32DDD">
      <w:pPr>
        <w:jc w:val="center"/>
      </w:pPr>
    </w:p>
    <w:p w:rsidR="00A32DDD" w:rsidRPr="00E0306C" w:rsidRDefault="00A32DDD" w:rsidP="00A32DDD">
      <w:pPr>
        <w:ind w:firstLine="708"/>
        <w:jc w:val="both"/>
        <w:rPr>
          <w:bCs/>
        </w:rPr>
      </w:pPr>
      <w:r w:rsidRPr="00E0306C">
        <w:t>В Лаптевском СП  деревянная жилая застройка составляет 100% от всего жилищного фонда поселения (таблица 1</w:t>
      </w:r>
      <w:r>
        <w:t>4</w:t>
      </w:r>
      <w:r w:rsidRPr="00E0306C">
        <w:t>).</w:t>
      </w:r>
    </w:p>
    <w:p w:rsidR="00A32DDD" w:rsidRPr="00E0306C" w:rsidRDefault="00A32DDD" w:rsidP="00A32DDD">
      <w:pPr>
        <w:jc w:val="both"/>
      </w:pPr>
    </w:p>
    <w:p w:rsidR="00A32DDD" w:rsidRDefault="00A32DDD" w:rsidP="00A32DDD">
      <w:pPr>
        <w:jc w:val="both"/>
      </w:pPr>
    </w:p>
    <w:p w:rsidR="00A32DDD" w:rsidRDefault="00A32DDD" w:rsidP="00A32DDD">
      <w:pPr>
        <w:jc w:val="both"/>
      </w:pPr>
    </w:p>
    <w:p w:rsidR="00A32DDD" w:rsidRDefault="00A32DDD" w:rsidP="00A32DDD">
      <w:pPr>
        <w:jc w:val="both"/>
      </w:pPr>
    </w:p>
    <w:p w:rsidR="00A32DDD" w:rsidRDefault="00A32DDD" w:rsidP="00A32DDD">
      <w:pPr>
        <w:jc w:val="both"/>
      </w:pPr>
    </w:p>
    <w:p w:rsidR="00A32DDD" w:rsidRPr="00E0306C" w:rsidRDefault="00A32DDD" w:rsidP="00A32DDD">
      <w:pPr>
        <w:jc w:val="both"/>
      </w:pPr>
      <w:r>
        <w:t>Таблица 14</w:t>
      </w:r>
      <w:r w:rsidRPr="00E0306C">
        <w:t xml:space="preserve"> - Структура жилищного фонда поселения по материалу стен на 01.01.2009г.</w:t>
      </w:r>
    </w:p>
    <w:tbl>
      <w:tblPr>
        <w:tblW w:w="4888" w:type="pct"/>
        <w:tblInd w:w="108" w:type="dxa"/>
        <w:tblLayout w:type="fixed"/>
        <w:tblLook w:val="04A0"/>
      </w:tblPr>
      <w:tblGrid>
        <w:gridCol w:w="1560"/>
        <w:gridCol w:w="567"/>
        <w:gridCol w:w="1559"/>
        <w:gridCol w:w="571"/>
        <w:gridCol w:w="1740"/>
        <w:gridCol w:w="1113"/>
        <w:gridCol w:w="1542"/>
        <w:gridCol w:w="704"/>
      </w:tblGrid>
      <w:tr w:rsidR="00A32DDD" w:rsidRPr="00E0306C" w:rsidTr="00A32DDD">
        <w:trPr>
          <w:trHeight w:val="20"/>
          <w:tblHeader/>
        </w:trPr>
        <w:tc>
          <w:tcPr>
            <w:tcW w:w="11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lastRenderedPageBreak/>
              <w:t>Жилищный фонд всего</w:t>
            </w:r>
          </w:p>
        </w:tc>
        <w:tc>
          <w:tcPr>
            <w:tcW w:w="1138"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Деревянные дома</w:t>
            </w:r>
          </w:p>
        </w:tc>
        <w:tc>
          <w:tcPr>
            <w:tcW w:w="1525" w:type="pct"/>
            <w:gridSpan w:val="2"/>
            <w:tcBorders>
              <w:top w:val="single" w:sz="4" w:space="0" w:color="auto"/>
              <w:left w:val="nil"/>
              <w:bottom w:val="single" w:sz="4" w:space="0" w:color="auto"/>
              <w:right w:val="single" w:sz="4" w:space="0" w:color="000000"/>
            </w:tcBorders>
            <w:shd w:val="clear" w:color="auto" w:fill="auto"/>
            <w:vAlign w:val="center"/>
          </w:tcPr>
          <w:p w:rsidR="00A32DDD" w:rsidRPr="00E0306C" w:rsidRDefault="00A32DDD" w:rsidP="00A32DDD">
            <w:pPr>
              <w:jc w:val="center"/>
              <w:rPr>
                <w:b/>
                <w:bCs/>
                <w:color w:val="000000"/>
              </w:rPr>
            </w:pPr>
            <w:r w:rsidRPr="00E0306C">
              <w:rPr>
                <w:b/>
                <w:bCs/>
                <w:color w:val="000000"/>
              </w:rPr>
              <w:t xml:space="preserve">Каменные дома </w:t>
            </w:r>
            <w:r w:rsidRPr="00E0306C">
              <w:rPr>
                <w:b/>
                <w:bCs/>
                <w:color w:val="000000"/>
              </w:rPr>
              <w:br/>
              <w:t xml:space="preserve">(в т. ч. кирпичные, крупнопанельные, блочные) </w:t>
            </w:r>
          </w:p>
        </w:tc>
        <w:tc>
          <w:tcPr>
            <w:tcW w:w="1200"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E0306C" w:rsidRDefault="00A32DDD" w:rsidP="00A32DDD">
            <w:pPr>
              <w:jc w:val="center"/>
              <w:rPr>
                <w:b/>
                <w:bCs/>
                <w:color w:val="000000"/>
              </w:rPr>
            </w:pPr>
            <w:r w:rsidRPr="00E0306C">
              <w:rPr>
                <w:b/>
                <w:bCs/>
                <w:color w:val="000000"/>
              </w:rPr>
              <w:t>Прочие дома</w:t>
            </w:r>
          </w:p>
        </w:tc>
      </w:tr>
      <w:tr w:rsidR="00A32DDD" w:rsidRPr="00E0306C" w:rsidTr="00A32DDD">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303"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33"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30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930"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59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24"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vertAlign w:val="superscript"/>
              </w:rPr>
            </w:pPr>
            <w:r w:rsidRPr="00E0306C">
              <w:rPr>
                <w:color w:val="000000"/>
              </w:rPr>
              <w:t>м</w:t>
            </w:r>
            <w:r w:rsidRPr="00E0306C">
              <w:rPr>
                <w:color w:val="000000"/>
                <w:vertAlign w:val="superscript"/>
              </w:rPr>
              <w:t>2</w:t>
            </w:r>
          </w:p>
        </w:tc>
        <w:tc>
          <w:tcPr>
            <w:tcW w:w="37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r>
      <w:tr w:rsidR="00A32DDD" w:rsidRPr="00E0306C" w:rsidTr="00A32DDD">
        <w:trPr>
          <w:trHeight w:val="20"/>
        </w:trPr>
        <w:tc>
          <w:tcPr>
            <w:tcW w:w="834" w:type="pct"/>
            <w:tcBorders>
              <w:top w:val="nil"/>
              <w:left w:val="single" w:sz="4" w:space="0" w:color="auto"/>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17 294,0</w:t>
            </w:r>
          </w:p>
        </w:tc>
        <w:tc>
          <w:tcPr>
            <w:tcW w:w="303"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100</w:t>
            </w:r>
          </w:p>
        </w:tc>
        <w:tc>
          <w:tcPr>
            <w:tcW w:w="833"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17 294,0</w:t>
            </w:r>
          </w:p>
        </w:tc>
        <w:tc>
          <w:tcPr>
            <w:tcW w:w="30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100</w:t>
            </w:r>
          </w:p>
        </w:tc>
        <w:tc>
          <w:tcPr>
            <w:tcW w:w="930"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595"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824"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c>
          <w:tcPr>
            <w:tcW w:w="376" w:type="pct"/>
            <w:tcBorders>
              <w:top w:val="nil"/>
              <w:left w:val="nil"/>
              <w:bottom w:val="single" w:sz="4" w:space="0" w:color="auto"/>
              <w:right w:val="single" w:sz="4" w:space="0" w:color="auto"/>
            </w:tcBorders>
            <w:shd w:val="clear" w:color="auto" w:fill="auto"/>
            <w:noWrap/>
            <w:vAlign w:val="bottom"/>
          </w:tcPr>
          <w:p w:rsidR="00A32DDD" w:rsidRPr="00E0306C" w:rsidRDefault="00A32DDD" w:rsidP="00A32DDD">
            <w:pPr>
              <w:jc w:val="center"/>
              <w:rPr>
                <w:color w:val="000000"/>
              </w:rPr>
            </w:pPr>
            <w:r w:rsidRPr="00E0306C">
              <w:rPr>
                <w:color w:val="000000"/>
              </w:rPr>
              <w:t>-</w:t>
            </w:r>
          </w:p>
        </w:tc>
      </w:tr>
    </w:tbl>
    <w:p w:rsidR="00A32DDD" w:rsidRPr="00E0306C" w:rsidRDefault="00A32DDD" w:rsidP="00A32DDD">
      <w:pPr>
        <w:rPr>
          <w:color w:val="0000FF"/>
        </w:rPr>
      </w:pPr>
    </w:p>
    <w:p w:rsidR="00A32DDD" w:rsidRPr="00E0306C" w:rsidRDefault="005642B7" w:rsidP="00A32DDD">
      <w:pPr>
        <w:jc w:val="center"/>
        <w:rPr>
          <w:color w:val="0000FF"/>
        </w:rPr>
      </w:pPr>
      <w:r>
        <w:rPr>
          <w:noProof/>
          <w:color w:val="0000FF"/>
          <w:lang w:eastAsia="ru-RU"/>
        </w:rPr>
        <w:drawing>
          <wp:inline distT="0" distB="0" distL="0" distR="0">
            <wp:extent cx="5467350" cy="2533650"/>
            <wp:effectExtent l="0" t="0" r="0" b="0"/>
            <wp:docPr id="1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32DDD" w:rsidRPr="00E0306C" w:rsidRDefault="00A32DDD" w:rsidP="00A32DDD">
      <w:pPr>
        <w:jc w:val="center"/>
      </w:pPr>
      <w:r>
        <w:t>Рисунок 11</w:t>
      </w:r>
      <w:r w:rsidRPr="00E0306C">
        <w:t xml:space="preserve"> - Структура жилищного фонда поселения </w:t>
      </w:r>
    </w:p>
    <w:p w:rsidR="00A32DDD" w:rsidRPr="00E0306C" w:rsidRDefault="00A32DDD" w:rsidP="00A32DDD">
      <w:pPr>
        <w:jc w:val="center"/>
      </w:pPr>
      <w:r w:rsidRPr="00E0306C">
        <w:t>по материалу стен на 01.01.2009г.</w:t>
      </w:r>
    </w:p>
    <w:p w:rsidR="00A32DDD" w:rsidRPr="00E0306C" w:rsidRDefault="00A32DDD" w:rsidP="00A32DDD">
      <w:pPr>
        <w:ind w:firstLine="720"/>
        <w:jc w:val="both"/>
      </w:pPr>
    </w:p>
    <w:p w:rsidR="00A32DDD" w:rsidRPr="00E0306C" w:rsidRDefault="00A32DDD" w:rsidP="00A32DDD">
      <w:pPr>
        <w:ind w:firstLine="720"/>
        <w:jc w:val="both"/>
      </w:pPr>
      <w:r w:rsidRPr="00E0306C">
        <w:t>Современный жилищный фонд Лаптевского СП представлен частным деревянным жилищным фондом. По степени комфортности - уровень обеспеченности жилищного фонда поселения является крайне низким, впрочем эта ситуация прослеживается в целом по всему Пестовскому МР.</w:t>
      </w:r>
    </w:p>
    <w:p w:rsidR="00A32DDD" w:rsidRPr="00E0306C" w:rsidRDefault="00A32DDD" w:rsidP="00A32DDD">
      <w:pPr>
        <w:ind w:firstLine="720"/>
        <w:jc w:val="both"/>
        <w:rPr>
          <w:rFonts w:eastAsia="Calibri"/>
          <w:lang w:eastAsia="en-US"/>
        </w:rPr>
      </w:pPr>
      <w:r w:rsidRPr="00E0306C">
        <w:rPr>
          <w:rFonts w:eastAsia="Calibri"/>
          <w:lang w:eastAsia="en-US"/>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A32DDD" w:rsidRPr="00E0306C" w:rsidRDefault="00A32DDD" w:rsidP="00A32DDD">
      <w:pPr>
        <w:ind w:firstLine="720"/>
        <w:jc w:val="both"/>
        <w:rPr>
          <w:rFonts w:eastAsia="Calibri"/>
          <w:lang w:eastAsia="en-US"/>
        </w:rPr>
      </w:pPr>
      <w:r w:rsidRPr="00E0306C">
        <w:rPr>
          <w:rFonts w:eastAsia="Calibri"/>
          <w:lang w:eastAsia="en-US"/>
        </w:rPr>
        <w:t>Перечень вопросов в сфере муниципальной жилищной политики, решение которых обеспечивают муниципальные органы власти:</w:t>
      </w:r>
    </w:p>
    <w:p w:rsidR="00A32DDD" w:rsidRPr="00E0306C" w:rsidRDefault="00A32DDD" w:rsidP="00A32DDD">
      <w:pPr>
        <w:ind w:firstLine="720"/>
        <w:jc w:val="both"/>
        <w:rPr>
          <w:rFonts w:eastAsia="Calibri"/>
          <w:lang w:eastAsia="en-US"/>
        </w:rPr>
      </w:pPr>
      <w:r w:rsidRPr="00E0306C">
        <w:rPr>
          <w:rFonts w:eastAsia="Calibri"/>
          <w:lang w:eastAsia="en-US"/>
        </w:rPr>
        <w:t>1) учет (мониторинг) жилищного фонда;</w:t>
      </w:r>
    </w:p>
    <w:p w:rsidR="00A32DDD" w:rsidRPr="00E0306C" w:rsidRDefault="00A32DDD" w:rsidP="00A32DDD">
      <w:pPr>
        <w:ind w:firstLine="720"/>
        <w:jc w:val="both"/>
        <w:rPr>
          <w:rFonts w:eastAsia="Calibri"/>
          <w:lang w:eastAsia="en-US"/>
        </w:rPr>
      </w:pPr>
      <w:r w:rsidRPr="00E0306C">
        <w:rPr>
          <w:rFonts w:eastAsia="Calibri"/>
          <w:lang w:eastAsia="en-US"/>
        </w:rPr>
        <w:t>2) определение существующей обеспеченности жильем населения поселения;</w:t>
      </w:r>
    </w:p>
    <w:p w:rsidR="00A32DDD" w:rsidRPr="00E0306C" w:rsidRDefault="00A32DDD" w:rsidP="00A32DDD">
      <w:pPr>
        <w:ind w:firstLine="720"/>
        <w:jc w:val="both"/>
        <w:rPr>
          <w:rFonts w:eastAsia="Calibri"/>
          <w:lang w:eastAsia="en-US"/>
        </w:rPr>
      </w:pPr>
      <w:r w:rsidRPr="00E0306C">
        <w:rPr>
          <w:rFonts w:eastAsia="Calibri"/>
          <w:lang w:eastAsia="en-US"/>
        </w:rPr>
        <w:t>3) установление нормативов жилищной обеспеченности, учитывающие местные условия муниципального образования;</w:t>
      </w:r>
    </w:p>
    <w:p w:rsidR="00A32DDD" w:rsidRPr="00E0306C" w:rsidRDefault="00A32DDD" w:rsidP="00A32DDD">
      <w:pPr>
        <w:ind w:firstLine="720"/>
        <w:jc w:val="both"/>
        <w:rPr>
          <w:rFonts w:eastAsia="Calibri"/>
          <w:lang w:eastAsia="en-US"/>
        </w:rPr>
      </w:pPr>
      <w:r w:rsidRPr="00E0306C">
        <w:rPr>
          <w:rFonts w:eastAsia="Calibri"/>
          <w:lang w:eastAsia="en-US"/>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A32DDD" w:rsidRPr="00E0306C" w:rsidRDefault="00A32DDD" w:rsidP="00A32DDD">
      <w:pPr>
        <w:ind w:firstLine="720"/>
        <w:jc w:val="both"/>
        <w:rPr>
          <w:rFonts w:eastAsia="Calibri"/>
          <w:lang w:eastAsia="en-US"/>
        </w:rPr>
      </w:pPr>
      <w:r w:rsidRPr="00E0306C">
        <w:rPr>
          <w:rFonts w:eastAsia="Calibri"/>
          <w:lang w:eastAsia="en-US"/>
        </w:rPr>
        <w:t>5) формирование нормативно-правовой базы в жилищной сфере.</w:t>
      </w:r>
    </w:p>
    <w:p w:rsidR="00A32DDD" w:rsidRDefault="00A32DDD" w:rsidP="00A32DDD">
      <w:pPr>
        <w:jc w:val="center"/>
        <w:rPr>
          <w:b/>
        </w:rPr>
      </w:pPr>
    </w:p>
    <w:p w:rsidR="00A32DDD" w:rsidRPr="00C9219B" w:rsidRDefault="00A32DDD" w:rsidP="00A32DDD">
      <w:pPr>
        <w:ind w:right="-21"/>
        <w:jc w:val="both"/>
        <w:rPr>
          <w:b/>
        </w:rPr>
      </w:pPr>
      <w:r>
        <w:rPr>
          <w:b/>
        </w:rPr>
        <w:t>2.</w:t>
      </w:r>
      <w:r w:rsidRPr="00DD7AC1">
        <w:rPr>
          <w:b/>
        </w:rPr>
        <w:t>6</w:t>
      </w:r>
      <w:r w:rsidRPr="00C9219B">
        <w:rPr>
          <w:b/>
        </w:rPr>
        <w:t>.   Социальное обслуживание населения.</w:t>
      </w:r>
    </w:p>
    <w:p w:rsidR="00A32DDD" w:rsidRDefault="00A32DDD" w:rsidP="00A32DDD">
      <w:pPr>
        <w:ind w:right="-21" w:firstLine="840"/>
        <w:jc w:val="both"/>
        <w:rPr>
          <w:b/>
        </w:rPr>
      </w:pPr>
    </w:p>
    <w:p w:rsidR="00A32DDD" w:rsidRPr="000B66E3" w:rsidRDefault="00A32DDD" w:rsidP="00A32DDD">
      <w:pPr>
        <w:jc w:val="both"/>
      </w:pPr>
      <w:r w:rsidRPr="000B66E3">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32DDD" w:rsidRPr="00160E55" w:rsidRDefault="00A32DDD" w:rsidP="00A32DDD">
      <w:pPr>
        <w:pStyle w:val="S"/>
        <w:spacing w:line="240" w:lineRule="auto"/>
        <w:ind w:firstLine="720"/>
      </w:pPr>
      <w:r w:rsidRPr="00160E55">
        <w:t xml:space="preserve">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w:t>
      </w:r>
      <w:r w:rsidRPr="00160E55">
        <w:lastRenderedPageBreak/>
        <w:t>направлена на удовлетворение общественных потребностей граждан соответственно установленным показателям качества жизни.</w:t>
      </w:r>
    </w:p>
    <w:p w:rsidR="00A32DDD" w:rsidRPr="00102196" w:rsidRDefault="00A32DDD" w:rsidP="00A32DDD">
      <w:pPr>
        <w:jc w:val="both"/>
      </w:pPr>
      <w:r w:rsidRPr="00102196">
        <w:t xml:space="preserve">Обеспеченность такими нормируемыми видами обслуживания, как: </w:t>
      </w:r>
    </w:p>
    <w:p w:rsidR="00A32DDD" w:rsidRPr="00102196"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Дошкольные детские учреждения;</w:t>
      </w:r>
    </w:p>
    <w:p w:rsidR="00A32DDD" w:rsidRPr="00102196"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Общеобразовательные школы;</w:t>
      </w:r>
    </w:p>
    <w:p w:rsidR="00A32DDD" w:rsidRPr="00102196"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Медицинские учреждения;</w:t>
      </w:r>
    </w:p>
    <w:p w:rsidR="00A32DDD" w:rsidRPr="00102196"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Аптечные пункты;</w:t>
      </w:r>
    </w:p>
    <w:p w:rsidR="00A32DDD" w:rsidRPr="00102196"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Спортивные объекты;</w:t>
      </w:r>
    </w:p>
    <w:p w:rsidR="00A32DDD" w:rsidRDefault="00A32DDD" w:rsidP="00A32DDD">
      <w:pPr>
        <w:widowControl w:val="0"/>
        <w:numPr>
          <w:ilvl w:val="0"/>
          <w:numId w:val="6"/>
        </w:numPr>
        <w:tabs>
          <w:tab w:val="left" w:pos="900"/>
        </w:tabs>
        <w:suppressAutoHyphens w:val="0"/>
        <w:autoSpaceDE w:val="0"/>
        <w:autoSpaceDN w:val="0"/>
        <w:adjustRightInd w:val="0"/>
        <w:ind w:left="0" w:firstLine="720"/>
        <w:jc w:val="both"/>
      </w:pPr>
      <w:r w:rsidRPr="00102196">
        <w:t>Учреждения культурно-досугового типа и прочие</w:t>
      </w:r>
    </w:p>
    <w:p w:rsidR="00A32DDD" w:rsidRPr="000B66E3" w:rsidRDefault="00A32DDD" w:rsidP="00A32DDD">
      <w:pPr>
        <w:widowControl w:val="0"/>
        <w:tabs>
          <w:tab w:val="left" w:pos="900"/>
        </w:tabs>
        <w:autoSpaceDE w:val="0"/>
        <w:autoSpaceDN w:val="0"/>
        <w:adjustRightInd w:val="0"/>
        <w:jc w:val="both"/>
        <w:sectPr w:rsidR="00A32DDD" w:rsidRPr="000B66E3" w:rsidSect="00A32DDD">
          <w:headerReference w:type="default" r:id="rId81"/>
          <w:footerReference w:type="even" r:id="rId82"/>
          <w:footerReference w:type="default" r:id="rId83"/>
          <w:pgSz w:w="11906" w:h="16838"/>
          <w:pgMar w:top="1134" w:right="851" w:bottom="1134" w:left="1701" w:header="709" w:footer="709" w:gutter="0"/>
          <w:pgNumType w:start="0"/>
          <w:cols w:space="708"/>
          <w:titlePg/>
          <w:docGrid w:linePitch="360"/>
        </w:sectPr>
      </w:pPr>
    </w:p>
    <w:p w:rsidR="00A32DDD" w:rsidRPr="00786F74" w:rsidRDefault="00A32DDD" w:rsidP="00A32DDD">
      <w:pPr>
        <w:jc w:val="both"/>
      </w:pPr>
      <w:r w:rsidRPr="00786F74">
        <w:lastRenderedPageBreak/>
        <w:t>Таблица 1</w:t>
      </w:r>
      <w:r>
        <w:t>5</w:t>
      </w:r>
      <w:r w:rsidRPr="00786F74">
        <w:t xml:space="preserve"> – Обеспеченность основными нормируемыми видами обслуживания Лаптевского СП Пестовского МР</w:t>
      </w:r>
    </w:p>
    <w:p w:rsidR="00A32DDD" w:rsidRPr="009A65D7" w:rsidRDefault="00A32DDD" w:rsidP="00A32DDD"/>
    <w:tbl>
      <w:tblPr>
        <w:tblW w:w="5000" w:type="pct"/>
        <w:shd w:val="clear" w:color="auto" w:fill="FFFF00"/>
        <w:tblLayout w:type="fixed"/>
        <w:tblLook w:val="04A0"/>
      </w:tblPr>
      <w:tblGrid>
        <w:gridCol w:w="3367"/>
        <w:gridCol w:w="1275"/>
        <w:gridCol w:w="1278"/>
        <w:gridCol w:w="1558"/>
        <w:gridCol w:w="994"/>
        <w:gridCol w:w="6314"/>
      </w:tblGrid>
      <w:tr w:rsidR="00A32DDD" w:rsidRPr="00062F43" w:rsidTr="00A32DDD">
        <w:trPr>
          <w:trHeight w:val="20"/>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8B4F66" w:rsidRDefault="00A32DDD" w:rsidP="00A32DDD">
            <w:pPr>
              <w:ind w:left="-142" w:right="-109"/>
              <w:jc w:val="center"/>
              <w:rPr>
                <w:b/>
                <w:bCs/>
                <w:color w:val="000000"/>
                <w:sz w:val="20"/>
                <w:szCs w:val="20"/>
              </w:rPr>
            </w:pPr>
            <w:r w:rsidRPr="008B4F66">
              <w:rPr>
                <w:b/>
                <w:bCs/>
                <w:color w:val="000000"/>
                <w:sz w:val="20"/>
                <w:szCs w:val="20"/>
              </w:rPr>
              <w:t>Учреждения</w:t>
            </w:r>
          </w:p>
        </w:tc>
        <w:tc>
          <w:tcPr>
            <w:tcW w:w="431" w:type="pct"/>
            <w:tcBorders>
              <w:top w:val="single" w:sz="4" w:space="0" w:color="auto"/>
              <w:left w:val="nil"/>
              <w:bottom w:val="single" w:sz="4" w:space="0" w:color="auto"/>
              <w:right w:val="single" w:sz="4" w:space="0" w:color="auto"/>
            </w:tcBorders>
            <w:shd w:val="clear" w:color="auto" w:fill="auto"/>
            <w:vAlign w:val="center"/>
          </w:tcPr>
          <w:p w:rsidR="00A32DDD" w:rsidRPr="008B4F66" w:rsidRDefault="00A32DDD" w:rsidP="00A32DDD">
            <w:pPr>
              <w:ind w:left="-142" w:right="-109"/>
              <w:jc w:val="center"/>
              <w:rPr>
                <w:b/>
                <w:bCs/>
                <w:color w:val="000000"/>
                <w:sz w:val="20"/>
                <w:szCs w:val="20"/>
              </w:rPr>
            </w:pPr>
            <w:r w:rsidRPr="008B4F66">
              <w:rPr>
                <w:b/>
                <w:bCs/>
                <w:color w:val="000000"/>
                <w:sz w:val="20"/>
                <w:szCs w:val="20"/>
              </w:rPr>
              <w:t>Единицы измерения</w:t>
            </w:r>
          </w:p>
        </w:tc>
        <w:tc>
          <w:tcPr>
            <w:tcW w:w="432" w:type="pct"/>
            <w:tcBorders>
              <w:top w:val="single" w:sz="4" w:space="0" w:color="auto"/>
              <w:left w:val="nil"/>
              <w:bottom w:val="single" w:sz="4" w:space="0" w:color="auto"/>
              <w:right w:val="single" w:sz="4" w:space="0" w:color="auto"/>
            </w:tcBorders>
            <w:shd w:val="clear" w:color="auto" w:fill="auto"/>
            <w:vAlign w:val="center"/>
          </w:tcPr>
          <w:p w:rsidR="00A32DDD" w:rsidRPr="008B4F66" w:rsidRDefault="00A32DDD" w:rsidP="00A32DDD">
            <w:pPr>
              <w:ind w:left="-142" w:right="-109"/>
              <w:jc w:val="center"/>
              <w:rPr>
                <w:b/>
                <w:bCs/>
                <w:color w:val="000000"/>
                <w:sz w:val="20"/>
                <w:szCs w:val="20"/>
              </w:rPr>
            </w:pPr>
            <w:r w:rsidRPr="008B4F66">
              <w:rPr>
                <w:b/>
                <w:bCs/>
                <w:color w:val="000000"/>
                <w:sz w:val="20"/>
                <w:szCs w:val="20"/>
              </w:rPr>
              <w:t>01.01.2009</w:t>
            </w:r>
          </w:p>
        </w:tc>
        <w:tc>
          <w:tcPr>
            <w:tcW w:w="527" w:type="pct"/>
            <w:tcBorders>
              <w:top w:val="single" w:sz="4" w:space="0" w:color="auto"/>
              <w:left w:val="nil"/>
              <w:bottom w:val="single" w:sz="4" w:space="0" w:color="auto"/>
              <w:right w:val="single" w:sz="4" w:space="0" w:color="auto"/>
            </w:tcBorders>
            <w:shd w:val="clear" w:color="auto" w:fill="auto"/>
            <w:vAlign w:val="center"/>
          </w:tcPr>
          <w:p w:rsidR="00A32DDD" w:rsidRPr="008B4F66" w:rsidRDefault="00A32DDD" w:rsidP="00A32DDD">
            <w:pPr>
              <w:ind w:left="-142" w:right="-109"/>
              <w:jc w:val="center"/>
              <w:rPr>
                <w:b/>
                <w:bCs/>
                <w:color w:val="000000"/>
                <w:sz w:val="20"/>
                <w:szCs w:val="20"/>
              </w:rPr>
            </w:pPr>
            <w:r w:rsidRPr="008B4F66">
              <w:rPr>
                <w:b/>
                <w:bCs/>
                <w:color w:val="000000"/>
                <w:sz w:val="20"/>
                <w:szCs w:val="20"/>
              </w:rPr>
              <w:t xml:space="preserve"> Необходимо по нормативам</w:t>
            </w:r>
          </w:p>
        </w:tc>
        <w:tc>
          <w:tcPr>
            <w:tcW w:w="336" w:type="pct"/>
            <w:tcBorders>
              <w:top w:val="single" w:sz="4" w:space="0" w:color="auto"/>
              <w:left w:val="nil"/>
              <w:bottom w:val="single" w:sz="4" w:space="0" w:color="auto"/>
              <w:right w:val="single" w:sz="4" w:space="0" w:color="auto"/>
            </w:tcBorders>
            <w:shd w:val="clear" w:color="auto" w:fill="auto"/>
            <w:vAlign w:val="center"/>
          </w:tcPr>
          <w:p w:rsidR="00A32DDD" w:rsidRPr="008B4F66" w:rsidRDefault="00A32DDD" w:rsidP="00A32DDD">
            <w:pPr>
              <w:ind w:left="-142" w:right="-109"/>
              <w:jc w:val="center"/>
              <w:rPr>
                <w:b/>
                <w:bCs/>
                <w:color w:val="000000"/>
                <w:sz w:val="20"/>
                <w:szCs w:val="20"/>
              </w:rPr>
            </w:pPr>
            <w:r w:rsidRPr="008B4F66">
              <w:rPr>
                <w:b/>
                <w:bCs/>
                <w:color w:val="000000"/>
                <w:sz w:val="20"/>
                <w:szCs w:val="20"/>
              </w:rPr>
              <w:t>% Обеспе-ченности</w:t>
            </w:r>
          </w:p>
        </w:tc>
        <w:tc>
          <w:tcPr>
            <w:tcW w:w="2135" w:type="pct"/>
            <w:tcBorders>
              <w:top w:val="single" w:sz="4" w:space="0" w:color="auto"/>
              <w:left w:val="nil"/>
              <w:bottom w:val="single" w:sz="4" w:space="0" w:color="auto"/>
              <w:right w:val="single" w:sz="4" w:space="0" w:color="auto"/>
            </w:tcBorders>
            <w:shd w:val="clear" w:color="auto" w:fill="auto"/>
            <w:noWrap/>
            <w:vAlign w:val="center"/>
          </w:tcPr>
          <w:p w:rsidR="00A32DDD" w:rsidRPr="008B4F66" w:rsidRDefault="00A32DDD" w:rsidP="00A32DDD">
            <w:pPr>
              <w:jc w:val="center"/>
              <w:rPr>
                <w:b/>
                <w:bCs/>
                <w:color w:val="000000"/>
                <w:sz w:val="20"/>
                <w:szCs w:val="20"/>
              </w:rPr>
            </w:pPr>
            <w:r w:rsidRPr="008B4F66">
              <w:rPr>
                <w:b/>
                <w:bCs/>
                <w:color w:val="000000"/>
                <w:sz w:val="20"/>
                <w:szCs w:val="20"/>
              </w:rPr>
              <w:t>Примечания</w:t>
            </w: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A32DDD" w:rsidRPr="00F36768" w:rsidRDefault="00A32DDD" w:rsidP="00A32DDD">
            <w:pPr>
              <w:jc w:val="center"/>
              <w:rPr>
                <w:b/>
                <w:bCs/>
                <w:color w:val="000000"/>
                <w:sz w:val="18"/>
                <w:szCs w:val="18"/>
              </w:rPr>
            </w:pPr>
            <w:r w:rsidRPr="00F36768">
              <w:rPr>
                <w:b/>
                <w:bCs/>
                <w:color w:val="000000"/>
                <w:sz w:val="18"/>
                <w:szCs w:val="18"/>
              </w:rPr>
              <w:t>I. Учреждения образования:</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1. Дошкольные детские учреждения</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мест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100</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27</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в 3 раза выше</w:t>
            </w: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Pr>
                <w:color w:val="000000"/>
                <w:sz w:val="18"/>
                <w:szCs w:val="18"/>
              </w:rPr>
              <w:t>Дошкольная группа МОУ ООШ д. Беззубцево - 40 мест, здание специализированное, состояние хорошее; дошкольная группа МОУ СОШ д. Лаптево - 60 мест, здание специализированное, состояние хорошее.</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 Охват детей в возрасте1-6 лет ДДУ </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256,4</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70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2. Общеобразовательные школы (дневные)</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мест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160</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52</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в 3 раза выше</w:t>
            </w: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Pr>
                <w:color w:val="000000"/>
                <w:sz w:val="18"/>
                <w:szCs w:val="18"/>
              </w:rPr>
              <w:t>МОУ ООШ д. Беззубцево - 60 мест, здание специализированное, состояние хорошее; МОУ СОШ д. Лаптево - 100 мест, здание специализированное, состояние хорошее.</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 Охват детей в возрасте 7-15 лет</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307,7</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100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 xml:space="preserve">     3. Внешкольные        учреждения (ЦВР, ДМШ, ДШИ и пр.)</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мест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5</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2135" w:type="pct"/>
            <w:vMerge w:val="restart"/>
            <w:tcBorders>
              <w:top w:val="nil"/>
              <w:left w:val="nil"/>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 Охват детей в возрасте 7-15 лет</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vMerge/>
            <w:tcBorders>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A32DDD" w:rsidRPr="00F36768" w:rsidRDefault="00A32DDD" w:rsidP="00A32DDD">
            <w:pPr>
              <w:jc w:val="center"/>
              <w:rPr>
                <w:b/>
                <w:color w:val="000000"/>
                <w:sz w:val="18"/>
                <w:szCs w:val="18"/>
              </w:rPr>
            </w:pPr>
            <w:r w:rsidRPr="00F36768">
              <w:rPr>
                <w:b/>
                <w:color w:val="000000"/>
                <w:sz w:val="18"/>
                <w:szCs w:val="18"/>
              </w:rPr>
              <w:t>II.</w:t>
            </w:r>
            <w:r>
              <w:rPr>
                <w:b/>
                <w:color w:val="000000"/>
                <w:sz w:val="18"/>
                <w:szCs w:val="18"/>
              </w:rPr>
              <w:t xml:space="preserve"> </w:t>
            </w:r>
            <w:r w:rsidRPr="00F36768">
              <w:rPr>
                <w:b/>
                <w:color w:val="000000"/>
                <w:sz w:val="18"/>
                <w:szCs w:val="18"/>
              </w:rPr>
              <w:t>Учреждения здравоохранения:</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1. Амбулаторно-поликлинические учреждения</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посещ./в смену</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38</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11</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в 3 раза выше</w:t>
            </w:r>
          </w:p>
        </w:tc>
        <w:tc>
          <w:tcPr>
            <w:tcW w:w="2135" w:type="pct"/>
            <w:tcBorders>
              <w:top w:val="nil"/>
              <w:left w:val="nil"/>
              <w:bottom w:val="single" w:sz="4" w:space="0" w:color="auto"/>
              <w:right w:val="single" w:sz="4" w:space="0" w:color="auto"/>
            </w:tcBorders>
            <w:shd w:val="clear" w:color="auto" w:fill="auto"/>
            <w:vAlign w:val="center"/>
          </w:tcPr>
          <w:p w:rsidR="00A32DDD" w:rsidRPr="00285A66" w:rsidRDefault="00A32DDD" w:rsidP="00A32DDD">
            <w:pPr>
              <w:rPr>
                <w:color w:val="000000"/>
                <w:sz w:val="18"/>
                <w:szCs w:val="18"/>
              </w:rPr>
            </w:pPr>
            <w:r w:rsidRPr="00285A66">
              <w:rPr>
                <w:color w:val="000000"/>
                <w:sz w:val="18"/>
                <w:szCs w:val="18"/>
              </w:rPr>
              <w:t xml:space="preserve">Структурные подразделения МУЗ «Пестовская ЦРБ»: ФАП д. Беззубцево –19 посещ./в смену (здание специализированное, состояние хорошее, площадь помещения – </w:t>
            </w:r>
            <w:smartTag w:uri="urn:schemas-microsoft-com:office:smarttags" w:element="metricconverter">
              <w:smartTagPr>
                <w:attr w:name="ProductID" w:val="132 м2"/>
              </w:smartTagPr>
              <w:r w:rsidRPr="00285A66">
                <w:rPr>
                  <w:color w:val="000000"/>
                  <w:sz w:val="18"/>
                  <w:szCs w:val="18"/>
                </w:rPr>
                <w:t>132 м</w:t>
              </w:r>
              <w:r w:rsidRPr="00285A66">
                <w:rPr>
                  <w:color w:val="000000"/>
                  <w:sz w:val="18"/>
                  <w:szCs w:val="18"/>
                  <w:vertAlign w:val="superscript"/>
                </w:rPr>
                <w:t>2</w:t>
              </w:r>
            </w:smartTag>
            <w:r w:rsidRPr="00285A66">
              <w:rPr>
                <w:color w:val="000000"/>
                <w:sz w:val="18"/>
                <w:szCs w:val="18"/>
              </w:rPr>
              <w:t xml:space="preserve">); ФАП д. Лаптево – 19 посещ./в смену (здание специализированное, состояние хорошее, площадь помещения – </w:t>
            </w:r>
            <w:smartTag w:uri="urn:schemas-microsoft-com:office:smarttags" w:element="metricconverter">
              <w:smartTagPr>
                <w:attr w:name="ProductID" w:val="84 м2"/>
              </w:smartTagPr>
              <w:r w:rsidRPr="00285A66">
                <w:rPr>
                  <w:color w:val="000000"/>
                  <w:sz w:val="18"/>
                  <w:szCs w:val="18"/>
                </w:rPr>
                <w:t>84 м</w:t>
              </w:r>
              <w:r w:rsidRPr="00285A66">
                <w:rPr>
                  <w:color w:val="000000"/>
                  <w:sz w:val="18"/>
                  <w:szCs w:val="18"/>
                  <w:vertAlign w:val="superscript"/>
                </w:rPr>
                <w:t>2</w:t>
              </w:r>
            </w:smartTag>
            <w:r w:rsidRPr="00285A66">
              <w:rPr>
                <w:color w:val="000000"/>
                <w:sz w:val="18"/>
                <w:szCs w:val="18"/>
              </w:rPr>
              <w:t xml:space="preserve">); </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61,6</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17,96</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 xml:space="preserve">Постановление Правительства РФ от 15 мая </w:t>
            </w:r>
            <w:smartTag w:uri="urn:schemas-microsoft-com:office:smarttags" w:element="metricconverter">
              <w:smartTagPr>
                <w:attr w:name="ProductID" w:val="2007 г"/>
              </w:smartTagPr>
              <w:r w:rsidRPr="00F36768">
                <w:rPr>
                  <w:color w:val="000000"/>
                  <w:sz w:val="18"/>
                  <w:szCs w:val="18"/>
                </w:rPr>
                <w:t>2007 г</w:t>
              </w:r>
            </w:smartTag>
            <w:r w:rsidRPr="00F36768">
              <w:rPr>
                <w:color w:val="000000"/>
                <w:sz w:val="18"/>
                <w:szCs w:val="18"/>
              </w:rPr>
              <w:t>. N 286 «О Программе государственных гарантий оказания гражданам Российской Федерации бесплатной медицинской помощи»</w:t>
            </w:r>
          </w:p>
        </w:tc>
      </w:tr>
      <w:tr w:rsidR="00A32DDD" w:rsidRPr="00062F43" w:rsidTr="00A32DDD">
        <w:trPr>
          <w:trHeight w:val="20"/>
        </w:trPr>
        <w:tc>
          <w:tcPr>
            <w:tcW w:w="1139"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2.Дневные стационары</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койка</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2135" w:type="pct"/>
            <w:vMerge w:val="restart"/>
            <w:tcBorders>
              <w:top w:val="nil"/>
              <w:left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 xml:space="preserve">Постановление Правительства РФ от 15 мая </w:t>
            </w:r>
            <w:smartTag w:uri="urn:schemas-microsoft-com:office:smarttags" w:element="metricconverter">
              <w:smartTagPr>
                <w:attr w:name="ProductID" w:val="2007 г"/>
              </w:smartTagPr>
              <w:r w:rsidRPr="00F36768">
                <w:rPr>
                  <w:color w:val="000000"/>
                  <w:sz w:val="18"/>
                  <w:szCs w:val="18"/>
                </w:rPr>
                <w:t>2007 г</w:t>
              </w:r>
            </w:smartTag>
            <w:r w:rsidRPr="00F36768">
              <w:rPr>
                <w:color w:val="000000"/>
                <w:sz w:val="18"/>
                <w:szCs w:val="18"/>
              </w:rPr>
              <w:t>. N 286 «О Программе государственных гарантий оказания гражданам Российской Федерации бесплатной медицинской помощи»</w:t>
            </w:r>
          </w:p>
        </w:tc>
      </w:tr>
      <w:tr w:rsidR="00A32DDD" w:rsidRPr="00062F43" w:rsidTr="00A32DDD">
        <w:trPr>
          <w:trHeight w:val="20"/>
        </w:trPr>
        <w:tc>
          <w:tcPr>
            <w:tcW w:w="1139"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ind w:left="-106" w:right="-110"/>
              <w:jc w:val="center"/>
              <w:rPr>
                <w:color w:val="000000"/>
                <w:sz w:val="18"/>
                <w:szCs w:val="18"/>
              </w:rPr>
            </w:pPr>
            <w:r>
              <w:rPr>
                <w:color w:val="000000"/>
                <w:sz w:val="18"/>
                <w:szCs w:val="18"/>
              </w:rPr>
              <w:t xml:space="preserve">на 1000 </w:t>
            </w:r>
            <w:r w:rsidRPr="00F36768">
              <w:rPr>
                <w:color w:val="000000"/>
                <w:sz w:val="18"/>
                <w:szCs w:val="18"/>
              </w:rPr>
              <w:t>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1,77</w:t>
            </w:r>
          </w:p>
        </w:tc>
        <w:tc>
          <w:tcPr>
            <w:tcW w:w="336"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vMerge/>
            <w:tcBorders>
              <w:left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062F43" w:rsidTr="00A32DDD">
        <w:trPr>
          <w:trHeight w:val="20"/>
        </w:trPr>
        <w:tc>
          <w:tcPr>
            <w:tcW w:w="1139"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3. Круглосуточные стационары</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койка</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5,32</w:t>
            </w:r>
          </w:p>
        </w:tc>
        <w:tc>
          <w:tcPr>
            <w:tcW w:w="336" w:type="pct"/>
            <w:vMerge w:val="restart"/>
            <w:tcBorders>
              <w:top w:val="nil"/>
              <w:left w:val="single" w:sz="4" w:space="0" w:color="auto"/>
              <w:bottom w:val="single" w:sz="4" w:space="0" w:color="000000"/>
              <w:right w:val="nil"/>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2135" w:type="pct"/>
            <w:vMerge/>
            <w:tcBorders>
              <w:left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062F43" w:rsidTr="00A32DDD">
        <w:trPr>
          <w:trHeight w:val="20"/>
        </w:trPr>
        <w:tc>
          <w:tcPr>
            <w:tcW w:w="1139"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ind w:left="-106" w:right="-110"/>
              <w:jc w:val="center"/>
              <w:rPr>
                <w:color w:val="000000"/>
                <w:sz w:val="18"/>
                <w:szCs w:val="18"/>
              </w:rPr>
            </w:pPr>
            <w:r w:rsidRPr="00F36768">
              <w:rPr>
                <w:color w:val="000000"/>
                <w:sz w:val="18"/>
                <w:szCs w:val="18"/>
              </w:rPr>
              <w:t>на 1000</w:t>
            </w:r>
            <w:r>
              <w:rPr>
                <w:color w:val="000000"/>
                <w:sz w:val="18"/>
                <w:szCs w:val="18"/>
              </w:rPr>
              <w:t xml:space="preserve"> н</w:t>
            </w:r>
            <w:r w:rsidRPr="00F36768">
              <w:rPr>
                <w:color w:val="000000"/>
                <w:sz w:val="18"/>
                <w:szCs w:val="18"/>
              </w:rPr>
              <w:t>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8,63</w:t>
            </w:r>
          </w:p>
        </w:tc>
        <w:tc>
          <w:tcPr>
            <w:tcW w:w="336" w:type="pct"/>
            <w:vMerge/>
            <w:tcBorders>
              <w:top w:val="nil"/>
              <w:left w:val="single" w:sz="4" w:space="0" w:color="auto"/>
              <w:bottom w:val="single" w:sz="4" w:space="0" w:color="000000"/>
              <w:right w:val="nil"/>
            </w:tcBorders>
            <w:shd w:val="clear" w:color="auto" w:fill="auto"/>
            <w:vAlign w:val="center"/>
          </w:tcPr>
          <w:p w:rsidR="00A32DDD" w:rsidRPr="00F36768" w:rsidRDefault="00A32DDD" w:rsidP="00A32DDD">
            <w:pPr>
              <w:rPr>
                <w:color w:val="000000"/>
                <w:sz w:val="18"/>
                <w:szCs w:val="18"/>
              </w:rPr>
            </w:pPr>
          </w:p>
        </w:tc>
        <w:tc>
          <w:tcPr>
            <w:tcW w:w="2135" w:type="pct"/>
            <w:vMerge/>
            <w:tcBorders>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F36768"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4. Аптека</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объект на поселение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2471" w:type="pct"/>
            <w:gridSpan w:val="2"/>
            <w:tcBorders>
              <w:top w:val="single" w:sz="4" w:space="0" w:color="auto"/>
              <w:left w:val="nil"/>
              <w:bottom w:val="single" w:sz="4" w:space="0" w:color="auto"/>
              <w:right w:val="single" w:sz="4" w:space="0" w:color="000000"/>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По заданию на проектирование</w:t>
            </w: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A32DDD" w:rsidRPr="00F36768" w:rsidRDefault="00A32DDD" w:rsidP="00A32DDD">
            <w:pPr>
              <w:jc w:val="center"/>
              <w:rPr>
                <w:b/>
                <w:bCs/>
                <w:color w:val="000000"/>
                <w:sz w:val="18"/>
                <w:szCs w:val="18"/>
              </w:rPr>
            </w:pPr>
            <w:r w:rsidRPr="00F36768">
              <w:rPr>
                <w:b/>
                <w:bCs/>
                <w:color w:val="000000"/>
                <w:sz w:val="18"/>
                <w:szCs w:val="18"/>
              </w:rPr>
              <w:t>III.</w:t>
            </w:r>
            <w:r>
              <w:rPr>
                <w:b/>
                <w:bCs/>
                <w:color w:val="000000"/>
                <w:sz w:val="18"/>
                <w:szCs w:val="18"/>
              </w:rPr>
              <w:t xml:space="preserve"> Физкультурно-спортивные</w:t>
            </w:r>
            <w:r w:rsidRPr="00F36768">
              <w:rPr>
                <w:b/>
                <w:bCs/>
                <w:color w:val="000000"/>
                <w:sz w:val="18"/>
                <w:szCs w:val="18"/>
              </w:rPr>
              <w:t xml:space="preserve"> учреждения:</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1. Спортивные залы</w:t>
            </w:r>
          </w:p>
        </w:tc>
        <w:tc>
          <w:tcPr>
            <w:tcW w:w="431" w:type="pct"/>
            <w:tcBorders>
              <w:top w:val="nil"/>
              <w:left w:val="nil"/>
              <w:bottom w:val="single" w:sz="4" w:space="0" w:color="auto"/>
              <w:right w:val="single" w:sz="4" w:space="0" w:color="auto"/>
            </w:tcBorders>
            <w:shd w:val="clear" w:color="auto" w:fill="auto"/>
            <w:vAlign w:val="center"/>
          </w:tcPr>
          <w:p w:rsidR="00A32DDD" w:rsidRPr="000320BE" w:rsidRDefault="00A32DDD" w:rsidP="00A32DDD">
            <w:pPr>
              <w:jc w:val="center"/>
              <w:rPr>
                <w:color w:val="000000"/>
                <w:sz w:val="18"/>
                <w:szCs w:val="18"/>
                <w:vertAlign w:val="superscript"/>
              </w:rPr>
            </w:pPr>
            <w:r>
              <w:rPr>
                <w:color w:val="000000"/>
                <w:sz w:val="18"/>
                <w:szCs w:val="18"/>
              </w:rPr>
              <w:t>м</w:t>
            </w:r>
            <w:r>
              <w:rPr>
                <w:color w:val="000000"/>
                <w:sz w:val="18"/>
                <w:szCs w:val="18"/>
                <w:vertAlign w:val="superscript"/>
              </w:rPr>
              <w:t>2</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151</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215,95</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p>
        </w:tc>
        <w:tc>
          <w:tcPr>
            <w:tcW w:w="2135" w:type="pct"/>
            <w:tcBorders>
              <w:top w:val="nil"/>
              <w:left w:val="nil"/>
              <w:bottom w:val="single" w:sz="4" w:space="0" w:color="auto"/>
              <w:right w:val="single" w:sz="4" w:space="0" w:color="auto"/>
            </w:tcBorders>
            <w:shd w:val="clear" w:color="auto" w:fill="auto"/>
            <w:vAlign w:val="center"/>
          </w:tcPr>
          <w:p w:rsidR="00A32DDD" w:rsidRPr="00580CC9" w:rsidRDefault="00A32DDD" w:rsidP="00A32DDD">
            <w:pPr>
              <w:rPr>
                <w:color w:val="000000"/>
                <w:sz w:val="18"/>
                <w:szCs w:val="18"/>
              </w:rPr>
            </w:pPr>
            <w:r>
              <w:rPr>
                <w:color w:val="000000"/>
                <w:sz w:val="18"/>
                <w:szCs w:val="18"/>
              </w:rPr>
              <w:t>Спортивные зал в: МОУ СОШ д. Лаптево –151 м</w:t>
            </w:r>
            <w:r>
              <w:rPr>
                <w:color w:val="000000"/>
                <w:sz w:val="18"/>
                <w:szCs w:val="18"/>
                <w:vertAlign w:val="superscript"/>
              </w:rPr>
              <w:t>2</w:t>
            </w:r>
            <w:r>
              <w:rPr>
                <w:color w:val="000000"/>
                <w:sz w:val="18"/>
                <w:szCs w:val="18"/>
              </w:rPr>
              <w:t xml:space="preserve"> (1989 года постройки, в хорошем состоянии);</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244,7</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350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Pr>
                <w:color w:val="000000"/>
                <w:sz w:val="18"/>
                <w:szCs w:val="18"/>
              </w:rPr>
              <w:t xml:space="preserve">    2. Плоскостные спортивные </w:t>
            </w:r>
            <w:r w:rsidRPr="00F36768">
              <w:rPr>
                <w:color w:val="000000"/>
                <w:sz w:val="18"/>
                <w:szCs w:val="18"/>
              </w:rPr>
              <w:t xml:space="preserve">сооружения </w:t>
            </w:r>
          </w:p>
        </w:tc>
        <w:tc>
          <w:tcPr>
            <w:tcW w:w="431" w:type="pct"/>
            <w:tcBorders>
              <w:top w:val="nil"/>
              <w:left w:val="nil"/>
              <w:bottom w:val="single" w:sz="4" w:space="0" w:color="auto"/>
              <w:right w:val="single" w:sz="4" w:space="0" w:color="auto"/>
            </w:tcBorders>
            <w:shd w:val="clear" w:color="auto" w:fill="auto"/>
            <w:vAlign w:val="center"/>
          </w:tcPr>
          <w:p w:rsidR="00A32DDD" w:rsidRPr="000320BE" w:rsidRDefault="00A32DDD" w:rsidP="00A32DDD">
            <w:pPr>
              <w:jc w:val="center"/>
              <w:rPr>
                <w:color w:val="000000"/>
                <w:sz w:val="18"/>
                <w:szCs w:val="18"/>
                <w:vertAlign w:val="superscript"/>
              </w:rPr>
            </w:pPr>
            <w:r>
              <w:rPr>
                <w:color w:val="000000"/>
                <w:sz w:val="18"/>
                <w:szCs w:val="18"/>
              </w:rPr>
              <w:t>м</w:t>
            </w:r>
            <w:r>
              <w:rPr>
                <w:color w:val="000000"/>
                <w:sz w:val="18"/>
                <w:szCs w:val="18"/>
                <w:vertAlign w:val="superscript"/>
              </w:rPr>
              <w:t>2</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2400</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5553</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p>
        </w:tc>
        <w:tc>
          <w:tcPr>
            <w:tcW w:w="2135" w:type="pct"/>
            <w:tcBorders>
              <w:top w:val="single" w:sz="4" w:space="0" w:color="auto"/>
              <w:left w:val="nil"/>
              <w:bottom w:val="single" w:sz="4" w:space="0" w:color="auto"/>
              <w:right w:val="single" w:sz="4" w:space="0" w:color="auto"/>
            </w:tcBorders>
            <w:shd w:val="clear" w:color="auto" w:fill="auto"/>
            <w:vAlign w:val="center"/>
          </w:tcPr>
          <w:p w:rsidR="00A32DDD" w:rsidRPr="0091510B" w:rsidRDefault="00A32DDD" w:rsidP="00A32DDD">
            <w:pPr>
              <w:rPr>
                <w:color w:val="000000"/>
                <w:sz w:val="18"/>
                <w:szCs w:val="18"/>
              </w:rPr>
            </w:pPr>
            <w:r>
              <w:rPr>
                <w:color w:val="000000"/>
                <w:sz w:val="18"/>
                <w:szCs w:val="18"/>
              </w:rPr>
              <w:t xml:space="preserve">Спортивная площадка МОУ СОШ д. Лаптево – </w:t>
            </w:r>
            <w:smartTag w:uri="urn:schemas-microsoft-com:office:smarttags" w:element="metricconverter">
              <w:smartTagPr>
                <w:attr w:name="ProductID" w:val="2 400 м2"/>
              </w:smartTagPr>
              <w:r>
                <w:rPr>
                  <w:color w:val="000000"/>
                  <w:sz w:val="18"/>
                  <w:szCs w:val="18"/>
                </w:rPr>
                <w:t>2 400 м</w:t>
              </w:r>
              <w:r>
                <w:rPr>
                  <w:color w:val="000000"/>
                  <w:sz w:val="18"/>
                  <w:szCs w:val="18"/>
                  <w:vertAlign w:val="superscript"/>
                </w:rPr>
                <w:t>2</w:t>
              </w:r>
            </w:smartTag>
            <w:r>
              <w:rPr>
                <w:color w:val="000000"/>
                <w:sz w:val="18"/>
                <w:szCs w:val="18"/>
              </w:rPr>
              <w:t xml:space="preserve"> (состояние хорошее).</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3889,8</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9000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single" w:sz="4" w:space="0" w:color="auto"/>
              <w:left w:val="nil"/>
              <w:bottom w:val="single" w:sz="4" w:space="0" w:color="auto"/>
              <w:right w:val="single" w:sz="4" w:space="0" w:color="auto"/>
            </w:tcBorders>
            <w:shd w:val="clear" w:color="auto" w:fill="auto"/>
            <w:vAlign w:val="center"/>
          </w:tcPr>
          <w:p w:rsidR="00A32DDD" w:rsidRPr="00450C70" w:rsidRDefault="00A32DDD" w:rsidP="00A32DDD">
            <w:pPr>
              <w:rPr>
                <w:color w:val="000000"/>
                <w:sz w:val="18"/>
                <w:szCs w:val="18"/>
              </w:rPr>
            </w:pPr>
            <w:r w:rsidRPr="00F36768">
              <w:rPr>
                <w:color w:val="000000"/>
                <w:sz w:val="18"/>
                <w:szCs w:val="18"/>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3. Плавательные бассейны</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Pr>
                <w:color w:val="000000"/>
                <w:sz w:val="18"/>
                <w:szCs w:val="18"/>
              </w:rPr>
              <w:t>м</w:t>
            </w:r>
            <w:r>
              <w:rPr>
                <w:color w:val="000000"/>
                <w:sz w:val="18"/>
                <w:szCs w:val="18"/>
                <w:vertAlign w:val="superscript"/>
              </w:rPr>
              <w:t>2</w:t>
            </w:r>
            <w:r w:rsidRPr="00F36768">
              <w:rPr>
                <w:color w:val="000000"/>
                <w:sz w:val="18"/>
                <w:szCs w:val="18"/>
              </w:rPr>
              <w:t xml:space="preserve"> зеркала воды</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46</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p>
        </w:tc>
        <w:tc>
          <w:tcPr>
            <w:tcW w:w="2135" w:type="pct"/>
            <w:vMerge w:val="restart"/>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FFFF00"/>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 xml:space="preserve">на 1000 </w:t>
            </w:r>
            <w:r w:rsidRPr="00F36768">
              <w:rPr>
                <w:color w:val="000000"/>
                <w:sz w:val="18"/>
                <w:szCs w:val="18"/>
              </w:rPr>
              <w:lastRenderedPageBreak/>
              <w:t>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lastRenderedPageBreak/>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75</w:t>
            </w:r>
          </w:p>
        </w:tc>
        <w:tc>
          <w:tcPr>
            <w:tcW w:w="336" w:type="pct"/>
            <w:vMerge/>
            <w:tcBorders>
              <w:top w:val="nil"/>
              <w:left w:val="single" w:sz="4" w:space="0" w:color="auto"/>
              <w:bottom w:val="single" w:sz="4" w:space="0" w:color="auto"/>
              <w:right w:val="single" w:sz="4" w:space="0" w:color="auto"/>
            </w:tcBorders>
            <w:shd w:val="clear" w:color="auto" w:fill="FFFF00"/>
            <w:vAlign w:val="center"/>
          </w:tcPr>
          <w:p w:rsidR="00A32DDD" w:rsidRPr="00F36768" w:rsidRDefault="00A32DDD" w:rsidP="00A32DDD">
            <w:pPr>
              <w:rPr>
                <w:color w:val="000000"/>
                <w:sz w:val="18"/>
                <w:szCs w:val="18"/>
              </w:rPr>
            </w:pPr>
          </w:p>
        </w:tc>
        <w:tc>
          <w:tcPr>
            <w:tcW w:w="2135"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A32DDD" w:rsidRPr="00F36768" w:rsidRDefault="00A32DDD" w:rsidP="00A32DDD">
            <w:pPr>
              <w:jc w:val="center"/>
              <w:rPr>
                <w:b/>
                <w:bCs/>
                <w:color w:val="000000"/>
                <w:sz w:val="18"/>
                <w:szCs w:val="18"/>
              </w:rPr>
            </w:pPr>
            <w:r w:rsidRPr="00F36768">
              <w:rPr>
                <w:b/>
                <w:bCs/>
                <w:color w:val="000000"/>
                <w:sz w:val="18"/>
                <w:szCs w:val="18"/>
              </w:rPr>
              <w:lastRenderedPageBreak/>
              <w:t>IV.</w:t>
            </w:r>
            <w:r>
              <w:rPr>
                <w:b/>
                <w:bCs/>
                <w:color w:val="000000"/>
                <w:sz w:val="18"/>
                <w:szCs w:val="18"/>
              </w:rPr>
              <w:t xml:space="preserve"> </w:t>
            </w:r>
            <w:r w:rsidRPr="00F36768">
              <w:rPr>
                <w:b/>
                <w:bCs/>
                <w:color w:val="000000"/>
                <w:sz w:val="18"/>
                <w:szCs w:val="18"/>
              </w:rPr>
              <w:t>Учреждения культуры:</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 xml:space="preserve">    1. Учреждения культурно-досугового типа (дома культуры, клубы и т.п.)</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един.        (кол-во мест в зале)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sz w:val="20"/>
                <w:szCs w:val="20"/>
              </w:rPr>
            </w:pPr>
            <w:r>
              <w:rPr>
                <w:sz w:val="20"/>
                <w:szCs w:val="20"/>
              </w:rPr>
              <w:t>180</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92,55</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194%</w:t>
            </w:r>
          </w:p>
        </w:tc>
        <w:tc>
          <w:tcPr>
            <w:tcW w:w="2135" w:type="pct"/>
            <w:tcBorders>
              <w:top w:val="nil"/>
              <w:left w:val="nil"/>
              <w:bottom w:val="nil"/>
              <w:right w:val="single" w:sz="4" w:space="0" w:color="auto"/>
            </w:tcBorders>
            <w:shd w:val="clear" w:color="auto" w:fill="auto"/>
          </w:tcPr>
          <w:p w:rsidR="00A32DDD" w:rsidRDefault="00A32DDD" w:rsidP="00A32DDD">
            <w:pPr>
              <w:rPr>
                <w:bCs/>
                <w:color w:val="000000"/>
                <w:sz w:val="18"/>
                <w:szCs w:val="18"/>
              </w:rPr>
            </w:pPr>
            <w:r>
              <w:rPr>
                <w:bCs/>
                <w:color w:val="000000"/>
                <w:sz w:val="18"/>
                <w:szCs w:val="18"/>
              </w:rPr>
              <w:t xml:space="preserve">Филиалы МУК «ПМКДЦ»: Лаптевский ЦД (д. Лаптево) – 80 мест (здание специализированное, состояние хорошее, площадь помещения – </w:t>
            </w:r>
            <w:smartTag w:uri="urn:schemas-microsoft-com:office:smarttags" w:element="metricconverter">
              <w:smartTagPr>
                <w:attr w:name="ProductID" w:val="213 м2"/>
              </w:smartTagPr>
              <w:r>
                <w:rPr>
                  <w:bCs/>
                  <w:color w:val="000000"/>
                  <w:sz w:val="18"/>
                  <w:szCs w:val="18"/>
                </w:rPr>
                <w:t>213 м</w:t>
              </w:r>
              <w:r>
                <w:rPr>
                  <w:bCs/>
                  <w:color w:val="000000"/>
                  <w:sz w:val="18"/>
                  <w:szCs w:val="18"/>
                  <w:vertAlign w:val="superscript"/>
                </w:rPr>
                <w:t>2</w:t>
              </w:r>
            </w:smartTag>
            <w:r>
              <w:rPr>
                <w:bCs/>
                <w:color w:val="000000"/>
                <w:sz w:val="18"/>
                <w:szCs w:val="18"/>
              </w:rPr>
              <w:t xml:space="preserve">); </w:t>
            </w:r>
          </w:p>
          <w:p w:rsidR="00A32DDD" w:rsidRPr="00C70596" w:rsidRDefault="00A32DDD" w:rsidP="00A32DDD">
            <w:pPr>
              <w:rPr>
                <w:bCs/>
                <w:color w:val="000000"/>
                <w:sz w:val="18"/>
                <w:szCs w:val="18"/>
              </w:rPr>
            </w:pPr>
            <w:r>
              <w:rPr>
                <w:bCs/>
                <w:color w:val="000000"/>
                <w:sz w:val="18"/>
                <w:szCs w:val="18"/>
              </w:rPr>
              <w:t xml:space="preserve">Беззубцевский СДК (д. Беззубцево) – 100 мест (здание специализированное, состояние плохое, площадь помещения – </w:t>
            </w:r>
            <w:smartTag w:uri="urn:schemas-microsoft-com:office:smarttags" w:element="metricconverter">
              <w:smartTagPr>
                <w:attr w:name="ProductID" w:val="410 м2"/>
              </w:smartTagPr>
              <w:r>
                <w:rPr>
                  <w:bCs/>
                  <w:color w:val="000000"/>
                  <w:sz w:val="18"/>
                  <w:szCs w:val="18"/>
                </w:rPr>
                <w:t>410 м</w:t>
              </w:r>
              <w:r>
                <w:rPr>
                  <w:bCs/>
                  <w:color w:val="000000"/>
                  <w:sz w:val="18"/>
                  <w:szCs w:val="18"/>
                  <w:vertAlign w:val="superscript"/>
                </w:rPr>
                <w:t>2</w:t>
              </w:r>
            </w:smartTag>
            <w:r>
              <w:rPr>
                <w:bCs/>
                <w:color w:val="000000"/>
                <w:sz w:val="18"/>
                <w:szCs w:val="18"/>
              </w:rPr>
              <w:t>).</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292</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150</w:t>
            </w:r>
          </w:p>
        </w:tc>
        <w:tc>
          <w:tcPr>
            <w:tcW w:w="336"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single" w:sz="4" w:space="0" w:color="auto"/>
              <w:left w:val="nil"/>
              <w:bottom w:val="nil"/>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1999г. N1683-р</w:t>
            </w:r>
          </w:p>
        </w:tc>
      </w:tr>
      <w:tr w:rsidR="00A32DDD" w:rsidRPr="00062F43" w:rsidTr="00A32DDD">
        <w:trPr>
          <w:trHeight w:val="20"/>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2. Библиотеки</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Книжный фонд (шт.)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17 645</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3 702</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в 4 раза выше</w:t>
            </w:r>
          </w:p>
        </w:tc>
        <w:tc>
          <w:tcPr>
            <w:tcW w:w="2135" w:type="pct"/>
            <w:tcBorders>
              <w:top w:val="single" w:sz="4" w:space="0" w:color="auto"/>
              <w:left w:val="nil"/>
              <w:bottom w:val="nil"/>
              <w:right w:val="single" w:sz="4" w:space="0" w:color="auto"/>
            </w:tcBorders>
            <w:shd w:val="clear" w:color="auto" w:fill="auto"/>
            <w:vAlign w:val="center"/>
          </w:tcPr>
          <w:p w:rsidR="00A32DDD" w:rsidRPr="00F36768" w:rsidRDefault="00A32DDD" w:rsidP="00A32DDD">
            <w:pPr>
              <w:rPr>
                <w:color w:val="000000"/>
                <w:sz w:val="18"/>
                <w:szCs w:val="18"/>
              </w:rPr>
            </w:pPr>
            <w:r>
              <w:rPr>
                <w:color w:val="000000"/>
                <w:sz w:val="18"/>
                <w:szCs w:val="18"/>
              </w:rPr>
              <w:t xml:space="preserve">МУК </w:t>
            </w:r>
            <w:r w:rsidRPr="0081314F">
              <w:rPr>
                <w:color w:val="000000"/>
                <w:sz w:val="18"/>
                <w:szCs w:val="18"/>
              </w:rPr>
              <w:t xml:space="preserve"> «</w:t>
            </w:r>
            <w:r>
              <w:rPr>
                <w:color w:val="000000"/>
                <w:sz w:val="18"/>
                <w:szCs w:val="18"/>
              </w:rPr>
              <w:t>Пестовская МЦБС</w:t>
            </w:r>
            <w:r w:rsidRPr="0081314F">
              <w:rPr>
                <w:color w:val="000000"/>
                <w:sz w:val="18"/>
                <w:szCs w:val="18"/>
              </w:rPr>
              <w:t>»</w:t>
            </w:r>
            <w:r>
              <w:rPr>
                <w:color w:val="000000"/>
                <w:sz w:val="18"/>
                <w:szCs w:val="18"/>
              </w:rPr>
              <w:t>: Лаптевский филиал №10 - п</w:t>
            </w:r>
            <w:r w:rsidRPr="0081314F">
              <w:rPr>
                <w:color w:val="000000"/>
                <w:sz w:val="18"/>
                <w:szCs w:val="18"/>
              </w:rPr>
              <w:t xml:space="preserve">лощадь помещения </w:t>
            </w:r>
            <w:r>
              <w:rPr>
                <w:color w:val="000000"/>
                <w:sz w:val="18"/>
                <w:szCs w:val="18"/>
              </w:rPr>
              <w:t>20м</w:t>
            </w:r>
            <w:r>
              <w:rPr>
                <w:color w:val="000000"/>
                <w:sz w:val="18"/>
                <w:szCs w:val="18"/>
                <w:vertAlign w:val="superscript"/>
              </w:rPr>
              <w:t>2</w:t>
            </w:r>
            <w:r>
              <w:rPr>
                <w:color w:val="000000"/>
                <w:sz w:val="18"/>
                <w:szCs w:val="18"/>
              </w:rPr>
              <w:t xml:space="preserve">, читательских мест - 20, </w:t>
            </w:r>
            <w:r w:rsidRPr="0081314F">
              <w:rPr>
                <w:color w:val="000000"/>
                <w:sz w:val="18"/>
                <w:szCs w:val="18"/>
              </w:rPr>
              <w:t>книжный фонд -</w:t>
            </w:r>
            <w:r>
              <w:rPr>
                <w:color w:val="000000"/>
                <w:sz w:val="18"/>
                <w:szCs w:val="18"/>
              </w:rPr>
              <w:t>9 793 (</w:t>
            </w:r>
            <w:r w:rsidRPr="0081314F">
              <w:rPr>
                <w:color w:val="000000"/>
                <w:sz w:val="18"/>
                <w:szCs w:val="18"/>
              </w:rPr>
              <w:t xml:space="preserve">здание </w:t>
            </w:r>
            <w:r>
              <w:rPr>
                <w:color w:val="000000"/>
                <w:sz w:val="18"/>
                <w:szCs w:val="18"/>
              </w:rPr>
              <w:t>приспособленное,</w:t>
            </w:r>
            <w:r w:rsidRPr="0081314F">
              <w:rPr>
                <w:color w:val="000000"/>
                <w:sz w:val="18"/>
                <w:szCs w:val="18"/>
              </w:rPr>
              <w:t xml:space="preserve"> в</w:t>
            </w:r>
            <w:r>
              <w:rPr>
                <w:color w:val="000000"/>
                <w:sz w:val="18"/>
                <w:szCs w:val="18"/>
              </w:rPr>
              <w:t xml:space="preserve"> хорошем </w:t>
            </w:r>
            <w:r w:rsidRPr="0081314F">
              <w:rPr>
                <w:color w:val="000000"/>
                <w:sz w:val="18"/>
                <w:szCs w:val="18"/>
              </w:rPr>
              <w:t>состоянии</w:t>
            </w:r>
            <w:r>
              <w:rPr>
                <w:color w:val="000000"/>
                <w:sz w:val="18"/>
                <w:szCs w:val="18"/>
              </w:rPr>
              <w:t>); Беззубцевский филиал №2 - п</w:t>
            </w:r>
            <w:r w:rsidRPr="0081314F">
              <w:rPr>
                <w:color w:val="000000"/>
                <w:sz w:val="18"/>
                <w:szCs w:val="18"/>
              </w:rPr>
              <w:t xml:space="preserve">лощадь помещения </w:t>
            </w:r>
            <w:smartTag w:uri="urn:schemas-microsoft-com:office:smarttags" w:element="metricconverter">
              <w:smartTagPr>
                <w:attr w:name="ProductID" w:val="20 м2"/>
              </w:smartTagPr>
              <w:r>
                <w:rPr>
                  <w:color w:val="000000"/>
                  <w:sz w:val="18"/>
                  <w:szCs w:val="18"/>
                </w:rPr>
                <w:t>20 м</w:t>
              </w:r>
              <w:r>
                <w:rPr>
                  <w:color w:val="000000"/>
                  <w:sz w:val="18"/>
                  <w:szCs w:val="18"/>
                  <w:vertAlign w:val="superscript"/>
                </w:rPr>
                <w:t>2</w:t>
              </w:r>
            </w:smartTag>
            <w:r>
              <w:rPr>
                <w:color w:val="000000"/>
                <w:sz w:val="18"/>
                <w:szCs w:val="18"/>
              </w:rPr>
              <w:t xml:space="preserve">, читательских мест - 25, </w:t>
            </w:r>
            <w:r w:rsidRPr="0081314F">
              <w:rPr>
                <w:color w:val="000000"/>
                <w:sz w:val="18"/>
                <w:szCs w:val="18"/>
              </w:rPr>
              <w:t xml:space="preserve">книжный фонд </w:t>
            </w:r>
            <w:r>
              <w:rPr>
                <w:color w:val="000000"/>
                <w:sz w:val="18"/>
                <w:szCs w:val="18"/>
              </w:rPr>
              <w:t>– 7 852(здание специализированное,</w:t>
            </w:r>
            <w:r w:rsidRPr="0081314F">
              <w:rPr>
                <w:color w:val="000000"/>
                <w:sz w:val="18"/>
                <w:szCs w:val="18"/>
              </w:rPr>
              <w:t xml:space="preserve"> в </w:t>
            </w:r>
            <w:r>
              <w:rPr>
                <w:color w:val="000000"/>
                <w:sz w:val="18"/>
                <w:szCs w:val="18"/>
              </w:rPr>
              <w:t xml:space="preserve">хорошем </w:t>
            </w:r>
            <w:r w:rsidRPr="0081314F">
              <w:rPr>
                <w:color w:val="000000"/>
                <w:sz w:val="18"/>
                <w:szCs w:val="18"/>
              </w:rPr>
              <w:t>состоянии</w:t>
            </w:r>
            <w:r>
              <w:rPr>
                <w:color w:val="000000"/>
                <w:sz w:val="18"/>
                <w:szCs w:val="18"/>
              </w:rPr>
              <w:t>).</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28 598</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6 000</w:t>
            </w:r>
          </w:p>
        </w:tc>
        <w:tc>
          <w:tcPr>
            <w:tcW w:w="336"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single" w:sz="4" w:space="0" w:color="auto"/>
              <w:left w:val="nil"/>
              <w:bottom w:val="nil"/>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мест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45</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3,1</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в 14 раз выше</w:t>
            </w:r>
          </w:p>
        </w:tc>
        <w:tc>
          <w:tcPr>
            <w:tcW w:w="21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73</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5</w:t>
            </w:r>
          </w:p>
        </w:tc>
        <w:tc>
          <w:tcPr>
            <w:tcW w:w="336"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vMerge/>
            <w:tcBorders>
              <w:top w:val="single" w:sz="4" w:space="0" w:color="auto"/>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0320BE" w:rsidRDefault="00A32DDD" w:rsidP="00A32DDD">
            <w:pPr>
              <w:jc w:val="center"/>
              <w:rPr>
                <w:b/>
                <w:color w:val="000000"/>
                <w:sz w:val="18"/>
                <w:szCs w:val="18"/>
              </w:rPr>
            </w:pPr>
            <w:r w:rsidRPr="000320BE">
              <w:rPr>
                <w:b/>
                <w:color w:val="000000"/>
                <w:sz w:val="18"/>
                <w:szCs w:val="18"/>
              </w:rPr>
              <w:t>V. Учреждения бытового и коммунального обслуживания:</w:t>
            </w:r>
          </w:p>
        </w:tc>
      </w:tr>
      <w:tr w:rsidR="00A32DDD" w:rsidRPr="00062F43" w:rsidTr="00A32DDD">
        <w:trPr>
          <w:trHeight w:val="266"/>
        </w:trPr>
        <w:tc>
          <w:tcPr>
            <w:tcW w:w="1139" w:type="pct"/>
            <w:vMerge w:val="restar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1. Бани</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мест</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4,3</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Pr="00F36768" w:rsidRDefault="00A32DDD" w:rsidP="00A32DDD">
            <w:pPr>
              <w:jc w:val="center"/>
              <w:rPr>
                <w:color w:val="000000"/>
                <w:sz w:val="18"/>
                <w:szCs w:val="18"/>
              </w:rPr>
            </w:pPr>
            <w:r>
              <w:rPr>
                <w:color w:val="000000"/>
                <w:sz w:val="18"/>
                <w:szCs w:val="18"/>
              </w:rPr>
              <w:t>0</w:t>
            </w:r>
          </w:p>
        </w:tc>
        <w:tc>
          <w:tcPr>
            <w:tcW w:w="2135" w:type="pct"/>
            <w:tcBorders>
              <w:top w:val="nil"/>
              <w:left w:val="nil"/>
              <w:bottom w:val="nil"/>
              <w:right w:val="single" w:sz="4" w:space="0" w:color="auto"/>
            </w:tcBorders>
            <w:shd w:val="clear" w:color="auto" w:fill="auto"/>
            <w:vAlign w:val="center"/>
          </w:tcPr>
          <w:p w:rsidR="00A32DDD" w:rsidRPr="00F36768" w:rsidRDefault="00A32DDD" w:rsidP="00A32DDD">
            <w:pPr>
              <w:jc w:val="center"/>
              <w:rPr>
                <w:color w:val="000000"/>
                <w:sz w:val="18"/>
                <w:szCs w:val="18"/>
              </w:rPr>
            </w:pPr>
            <w:r>
              <w:rPr>
                <w:color w:val="000000"/>
                <w:sz w:val="18"/>
                <w:szCs w:val="18"/>
              </w:rPr>
              <w:t>-</w:t>
            </w:r>
          </w:p>
        </w:tc>
      </w:tr>
      <w:tr w:rsidR="00A32DDD" w:rsidRPr="00062F43" w:rsidTr="00A32DDD">
        <w:trPr>
          <w:trHeight w:val="20"/>
        </w:trPr>
        <w:tc>
          <w:tcPr>
            <w:tcW w:w="1139" w:type="pct"/>
            <w:vMerge/>
            <w:tcBorders>
              <w:top w:val="nil"/>
              <w:left w:val="single" w:sz="4" w:space="0" w:color="auto"/>
              <w:bottom w:val="single" w:sz="4" w:space="0" w:color="auto"/>
              <w:right w:val="single" w:sz="4" w:space="0" w:color="auto"/>
            </w:tcBorders>
            <w:shd w:val="clear" w:color="auto" w:fill="auto"/>
            <w:vAlign w:val="center"/>
          </w:tcPr>
          <w:p w:rsidR="00A32DDD" w:rsidRPr="00F36768" w:rsidRDefault="00A32DDD" w:rsidP="00A32DDD">
            <w:pPr>
              <w:rPr>
                <w:color w:val="000000"/>
                <w:sz w:val="18"/>
                <w:szCs w:val="18"/>
              </w:rPr>
            </w:pP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на 1000 насел.</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7</w:t>
            </w:r>
          </w:p>
        </w:tc>
        <w:tc>
          <w:tcPr>
            <w:tcW w:w="336" w:type="pct"/>
            <w:vMerge/>
            <w:tcBorders>
              <w:top w:val="nil"/>
              <w:left w:val="single" w:sz="4" w:space="0" w:color="auto"/>
              <w:bottom w:val="single" w:sz="4" w:space="0" w:color="000000"/>
              <w:right w:val="single" w:sz="4" w:space="0" w:color="auto"/>
            </w:tcBorders>
            <w:shd w:val="clear" w:color="auto" w:fill="auto"/>
            <w:vAlign w:val="center"/>
          </w:tcPr>
          <w:p w:rsidR="00A32DDD" w:rsidRPr="00F36768" w:rsidRDefault="00A32DDD" w:rsidP="00A32DDD">
            <w:pPr>
              <w:rPr>
                <w:color w:val="000000"/>
                <w:sz w:val="18"/>
                <w:szCs w:val="18"/>
              </w:rPr>
            </w:pPr>
          </w:p>
        </w:tc>
        <w:tc>
          <w:tcPr>
            <w:tcW w:w="2135" w:type="pct"/>
            <w:tcBorders>
              <w:top w:val="single" w:sz="4" w:space="0" w:color="auto"/>
              <w:left w:val="nil"/>
              <w:bottom w:val="nil"/>
              <w:right w:val="single" w:sz="4" w:space="0" w:color="auto"/>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СНиП 2.07.01-89</w:t>
            </w:r>
          </w:p>
        </w:tc>
      </w:tr>
      <w:tr w:rsidR="00A32DDD" w:rsidRPr="00F36768" w:rsidTr="00A32DD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jc w:val="center"/>
              <w:rPr>
                <w:b/>
                <w:bCs/>
                <w:color w:val="000000"/>
                <w:sz w:val="18"/>
                <w:szCs w:val="18"/>
              </w:rPr>
            </w:pPr>
            <w:r w:rsidRPr="00F36768">
              <w:rPr>
                <w:b/>
                <w:bCs/>
                <w:color w:val="000000"/>
                <w:sz w:val="18"/>
                <w:szCs w:val="18"/>
              </w:rPr>
              <w:t>VI.</w:t>
            </w:r>
            <w:r>
              <w:rPr>
                <w:b/>
                <w:bCs/>
                <w:color w:val="000000"/>
                <w:sz w:val="18"/>
                <w:szCs w:val="18"/>
              </w:rPr>
              <w:t xml:space="preserve"> </w:t>
            </w:r>
            <w:r w:rsidRPr="00F36768">
              <w:rPr>
                <w:b/>
                <w:bCs/>
                <w:color w:val="000000"/>
                <w:sz w:val="18"/>
                <w:szCs w:val="18"/>
              </w:rPr>
              <w:t>Административно-хозяйственные учреждения:</w:t>
            </w:r>
          </w:p>
        </w:tc>
      </w:tr>
      <w:tr w:rsidR="00A32DDD" w:rsidRPr="00F36768"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1. Административно-хозяйственное здание</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объект на поселение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2471" w:type="pct"/>
            <w:gridSpan w:val="2"/>
            <w:tcBorders>
              <w:top w:val="single" w:sz="4" w:space="0" w:color="auto"/>
              <w:left w:val="nil"/>
              <w:bottom w:val="single" w:sz="4" w:space="0" w:color="auto"/>
              <w:right w:val="single" w:sz="4" w:space="0" w:color="000000"/>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По заданию на проектирование</w:t>
            </w:r>
          </w:p>
        </w:tc>
      </w:tr>
      <w:tr w:rsidR="00A32DDD" w:rsidRPr="00F36768"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2. Сберегательная касса</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объект на поселение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2471" w:type="pct"/>
            <w:gridSpan w:val="2"/>
            <w:tcBorders>
              <w:top w:val="single" w:sz="4" w:space="0" w:color="auto"/>
              <w:left w:val="nil"/>
              <w:bottom w:val="single" w:sz="4" w:space="0" w:color="auto"/>
              <w:right w:val="single" w:sz="4" w:space="0" w:color="000000"/>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По заданию на проектирование</w:t>
            </w:r>
          </w:p>
        </w:tc>
      </w:tr>
      <w:tr w:rsidR="00A32DDD" w:rsidRPr="00F36768" w:rsidTr="00A32DDD">
        <w:trPr>
          <w:trHeight w:val="337"/>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3. Отделение связи</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объект на поселение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2</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2471" w:type="pct"/>
            <w:gridSpan w:val="2"/>
            <w:tcBorders>
              <w:top w:val="single" w:sz="4" w:space="0" w:color="auto"/>
              <w:left w:val="nil"/>
              <w:bottom w:val="single" w:sz="4" w:space="0" w:color="auto"/>
              <w:right w:val="single" w:sz="4" w:space="0" w:color="000000"/>
            </w:tcBorders>
            <w:shd w:val="clear" w:color="auto" w:fill="auto"/>
            <w:vAlign w:val="center"/>
          </w:tcPr>
          <w:p w:rsidR="00A32DDD" w:rsidRPr="00F36768" w:rsidRDefault="00A32DDD" w:rsidP="00A32DDD">
            <w:pPr>
              <w:rPr>
                <w:color w:val="000000"/>
                <w:sz w:val="18"/>
                <w:szCs w:val="18"/>
              </w:rPr>
            </w:pPr>
            <w:r w:rsidRPr="00F36768">
              <w:rPr>
                <w:color w:val="000000"/>
                <w:sz w:val="18"/>
                <w:szCs w:val="18"/>
              </w:rPr>
              <w:t>По заданию на проектирование</w:t>
            </w:r>
          </w:p>
        </w:tc>
      </w:tr>
      <w:tr w:rsidR="00A32DDD" w:rsidRPr="00062F43" w:rsidTr="00A32DDD">
        <w:trPr>
          <w:trHeight w:val="20"/>
        </w:trPr>
        <w:tc>
          <w:tcPr>
            <w:tcW w:w="1139" w:type="pct"/>
            <w:tcBorders>
              <w:top w:val="nil"/>
              <w:left w:val="single" w:sz="4" w:space="0" w:color="auto"/>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 xml:space="preserve">    4. Опорный пункт охраны порядка</w:t>
            </w:r>
          </w:p>
        </w:tc>
        <w:tc>
          <w:tcPr>
            <w:tcW w:w="431" w:type="pct"/>
            <w:tcBorders>
              <w:top w:val="nil"/>
              <w:left w:val="nil"/>
              <w:bottom w:val="single" w:sz="4" w:space="0" w:color="auto"/>
              <w:right w:val="single" w:sz="4" w:space="0" w:color="auto"/>
            </w:tcBorders>
            <w:shd w:val="clear" w:color="auto" w:fill="auto"/>
            <w:vAlign w:val="center"/>
          </w:tcPr>
          <w:p w:rsidR="00A32DDD" w:rsidRPr="00F36768" w:rsidRDefault="00A32DDD" w:rsidP="00A32DDD">
            <w:pPr>
              <w:jc w:val="center"/>
              <w:rPr>
                <w:color w:val="000000"/>
                <w:sz w:val="18"/>
                <w:szCs w:val="18"/>
              </w:rPr>
            </w:pPr>
            <w:r w:rsidRPr="00F36768">
              <w:rPr>
                <w:color w:val="000000"/>
                <w:sz w:val="18"/>
                <w:szCs w:val="18"/>
              </w:rPr>
              <w:t>объект на поселение</w:t>
            </w:r>
          </w:p>
        </w:tc>
        <w:tc>
          <w:tcPr>
            <w:tcW w:w="432"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w:t>
            </w:r>
          </w:p>
        </w:tc>
        <w:tc>
          <w:tcPr>
            <w:tcW w:w="527" w:type="pct"/>
            <w:tcBorders>
              <w:top w:val="nil"/>
              <w:left w:val="nil"/>
              <w:bottom w:val="single" w:sz="4" w:space="0" w:color="auto"/>
              <w:right w:val="single" w:sz="4" w:space="0" w:color="auto"/>
            </w:tcBorders>
            <w:shd w:val="clear" w:color="auto" w:fill="auto"/>
            <w:noWrap/>
            <w:vAlign w:val="center"/>
          </w:tcPr>
          <w:p w:rsidR="00A32DDD" w:rsidRDefault="00A32DDD" w:rsidP="00A32DDD">
            <w:pPr>
              <w:jc w:val="center"/>
              <w:rPr>
                <w:color w:val="000000"/>
                <w:sz w:val="20"/>
                <w:szCs w:val="20"/>
              </w:rPr>
            </w:pPr>
            <w:r>
              <w:rPr>
                <w:color w:val="000000"/>
                <w:sz w:val="20"/>
                <w:szCs w:val="20"/>
              </w:rPr>
              <w:t>1</w:t>
            </w:r>
          </w:p>
        </w:tc>
        <w:tc>
          <w:tcPr>
            <w:tcW w:w="2471" w:type="pct"/>
            <w:gridSpan w:val="2"/>
            <w:tcBorders>
              <w:top w:val="nil"/>
              <w:left w:val="nil"/>
              <w:bottom w:val="single" w:sz="4" w:space="0" w:color="auto"/>
              <w:right w:val="single" w:sz="4" w:space="0" w:color="auto"/>
            </w:tcBorders>
            <w:shd w:val="clear" w:color="auto" w:fill="auto"/>
            <w:noWrap/>
            <w:vAlign w:val="center"/>
          </w:tcPr>
          <w:p w:rsidR="00A32DDD" w:rsidRPr="00F36768" w:rsidRDefault="00A32DDD" w:rsidP="00A32DDD">
            <w:pPr>
              <w:rPr>
                <w:color w:val="000000"/>
                <w:sz w:val="18"/>
                <w:szCs w:val="18"/>
              </w:rPr>
            </w:pPr>
            <w:r w:rsidRPr="00F36768">
              <w:rPr>
                <w:color w:val="000000"/>
                <w:sz w:val="18"/>
                <w:szCs w:val="18"/>
              </w:rPr>
              <w:t>По заданию на проектирование</w:t>
            </w:r>
          </w:p>
        </w:tc>
      </w:tr>
    </w:tbl>
    <w:p w:rsidR="00A32DDD" w:rsidRPr="00874A76" w:rsidRDefault="00A32DDD" w:rsidP="00A32DDD">
      <w:pPr>
        <w:jc w:val="both"/>
        <w:sectPr w:rsidR="00A32DDD" w:rsidRPr="00874A76" w:rsidSect="00A32DDD">
          <w:pgSz w:w="16838" w:h="11906" w:orient="landscape"/>
          <w:pgMar w:top="993" w:right="1134" w:bottom="1276" w:left="1134" w:header="709" w:footer="709" w:gutter="0"/>
          <w:cols w:space="708"/>
          <w:docGrid w:linePitch="360"/>
        </w:sectPr>
      </w:pPr>
    </w:p>
    <w:p w:rsidR="00A32DDD" w:rsidRPr="00A07FF4" w:rsidRDefault="00A32DDD" w:rsidP="00A32DDD">
      <w:pPr>
        <w:ind w:firstLine="720"/>
        <w:jc w:val="both"/>
      </w:pPr>
      <w:r w:rsidRPr="00A07FF4">
        <w:lastRenderedPageBreak/>
        <w:t>Наиболее универсальным показателем, характеризующим развитие сети дошкольных (ДДУ) и школьных общеобразовательных учреждений, является охват детей в возрасте 1-6 лет и 7-16 лет этими учреждениями.</w:t>
      </w:r>
    </w:p>
    <w:p w:rsidR="00A32DDD" w:rsidRPr="00A07FF4" w:rsidRDefault="00A32DDD" w:rsidP="00A32DDD">
      <w:pPr>
        <w:pStyle w:val="Normal"/>
        <w:ind w:firstLine="720"/>
        <w:jc w:val="both"/>
        <w:rPr>
          <w:sz w:val="24"/>
          <w:szCs w:val="24"/>
        </w:rPr>
      </w:pPr>
      <w:r w:rsidRPr="00A07FF4">
        <w:rPr>
          <w:sz w:val="24"/>
          <w:szCs w:val="24"/>
        </w:rPr>
        <w:t>На основании СНиП 2.07.01-89: обеспеченность поселений ДДУ общего типа, должна составлять 70% , (на 100 детей в возрасте 1-6 лет  - 70 мест).</w:t>
      </w:r>
    </w:p>
    <w:p w:rsidR="00A32DDD" w:rsidRPr="00A07FF4" w:rsidRDefault="00A32DDD" w:rsidP="00A32DDD">
      <w:pPr>
        <w:ind w:firstLine="720"/>
        <w:jc w:val="both"/>
      </w:pPr>
      <w:r w:rsidRPr="00A07FF4">
        <w:t>В Лаптевском СП имеются две дошкольные группы, рассчитанные на 100 мест, при необходимом нормативе 27 мест. В связи с этим по Лаптевскому СП, на 01.01.2009г. охват детей в возрасте 1-6 лет ДДУ составляет 256%,  что является выше  нормативного уровня в 3,6 раза.</w:t>
      </w:r>
    </w:p>
    <w:p w:rsidR="00A32DDD" w:rsidRPr="00A07FF4" w:rsidRDefault="00A32DDD" w:rsidP="00A32DDD">
      <w:pPr>
        <w:ind w:firstLine="720"/>
        <w:jc w:val="both"/>
      </w:pPr>
      <w:r w:rsidRPr="00A07FF4">
        <w:t xml:space="preserve">На основании СНиП 2.07.01-89: обеспеченность поселений общеобразовательными учреждениями должна составлять 100% (детей неполным средним образованием) и 75% (детей средним образованием) при обучении в одну смену. </w:t>
      </w:r>
    </w:p>
    <w:p w:rsidR="00A32DDD" w:rsidRPr="00A07FF4" w:rsidRDefault="00A32DDD" w:rsidP="00A32DDD">
      <w:pPr>
        <w:ind w:firstLine="720"/>
        <w:jc w:val="both"/>
      </w:pPr>
      <w:r w:rsidRPr="00A07FF4">
        <w:t>Общеобразовательные учреждения в Лаптевском СП представлены двумя школами с фактической нормативной вместимостью – 160 мест, при необходимых по нормативу 52 места (на основании СНиП 2.07.01-89: обеспеченность поселений общеобразовательными учреждениями должна составлять 100% (детей неполным средним образованием) и 75% (детей средним образованием) при обучении в одну смену).</w:t>
      </w:r>
    </w:p>
    <w:p w:rsidR="00A32DDD" w:rsidRPr="00A07FF4" w:rsidRDefault="00A32DDD" w:rsidP="00A32DDD">
      <w:pPr>
        <w:ind w:firstLine="720"/>
        <w:jc w:val="both"/>
      </w:pPr>
      <w:r w:rsidRPr="00A07FF4">
        <w:t>На территории Лаптевского СП нет учреждений дополнительного образования детей. Соответственно, охват детей школьного возраста МУДОД в поселении составляет – 0% (вместо нормативных 10%  от общей численности детей поселения школьного возраста (или 5 мест)).</w:t>
      </w:r>
    </w:p>
    <w:p w:rsidR="00A32DDD" w:rsidRPr="00A07FF4" w:rsidRDefault="00A32DDD" w:rsidP="00A32DDD">
      <w:pPr>
        <w:ind w:firstLine="720"/>
        <w:jc w:val="both"/>
      </w:pPr>
      <w:r w:rsidRPr="00A07FF4">
        <w:t>С середины 90-х годов проводится поэтапное реформирование сети учреждений здравоохранения, перераспределение части объемов помощи стационарного сектора в амбулаторный.</w:t>
      </w:r>
    </w:p>
    <w:p w:rsidR="00A32DDD" w:rsidRPr="00A07FF4" w:rsidRDefault="00A32DDD" w:rsidP="00A32DDD">
      <w:pPr>
        <w:pStyle w:val="Normal"/>
        <w:tabs>
          <w:tab w:val="left" w:pos="0"/>
          <w:tab w:val="left" w:pos="360"/>
        </w:tabs>
        <w:ind w:firstLine="607"/>
        <w:jc w:val="both"/>
        <w:rPr>
          <w:sz w:val="24"/>
          <w:szCs w:val="24"/>
        </w:rPr>
      </w:pPr>
      <w:r w:rsidRPr="00A07FF4">
        <w:rPr>
          <w:sz w:val="24"/>
          <w:szCs w:val="24"/>
        </w:rPr>
        <w:t>Из амбулаторно-поликлинических учреждений на территории Лаптевского СП расположены два филиала МУЗ «Пестовская ЦРБ»: ФАП д. Беззубцево – 19 посещ./в смену; ФАП д. Лаптево – 19 посещ./в смену. Данные медицинское учреждение обслуживает население поселения в полном объеме.</w:t>
      </w:r>
    </w:p>
    <w:p w:rsidR="00A32DDD" w:rsidRPr="00A07FF4" w:rsidRDefault="00A32DDD" w:rsidP="00A32DDD">
      <w:pPr>
        <w:pStyle w:val="Normal"/>
        <w:tabs>
          <w:tab w:val="left" w:pos="180"/>
          <w:tab w:val="left" w:pos="207"/>
          <w:tab w:val="left" w:pos="360"/>
          <w:tab w:val="left" w:pos="1080"/>
        </w:tabs>
        <w:ind w:firstLine="720"/>
        <w:jc w:val="both"/>
        <w:rPr>
          <w:sz w:val="24"/>
          <w:szCs w:val="24"/>
        </w:rPr>
      </w:pPr>
      <w:r w:rsidRPr="00A07FF4">
        <w:rPr>
          <w:sz w:val="24"/>
          <w:szCs w:val="24"/>
        </w:rPr>
        <w:t>Обеспеченность по числу посещений амбулаторно-поликлинических учреждений превосходит социальные нормативы: «Постановление Правительства Российской Федерации от 15 мая 2007г. N 286 «О Программе государственных гарантий оказания гражданам Российской Федерации бесплатной медицинской помощи». Программа основана на обеспечении сбалансированности обязательств государства по предоставлению бесплатной медицинской помощи с имеющимися ресурсами, и направлена на создание единого механизма реализации прав граждан РФ по получению бесплатной медицинской помощи гарантированного объема и качества, за счет всех источников финансирования и повышение эффективности использования имеющихся ресурсов здравоохранения.</w:t>
      </w:r>
    </w:p>
    <w:p w:rsidR="00A32DDD" w:rsidRPr="00A07FF4" w:rsidRDefault="00A32DDD" w:rsidP="00A32DDD">
      <w:pPr>
        <w:ind w:firstLine="720"/>
        <w:jc w:val="both"/>
      </w:pPr>
      <w:r w:rsidRPr="00A07FF4">
        <w:t>В Программе приводятся нормативы по отдельным видам медицинской помощи таблица 1</w:t>
      </w:r>
      <w:r>
        <w:t>6</w:t>
      </w:r>
      <w:r w:rsidRPr="00A07FF4">
        <w:t>.</w:t>
      </w:r>
    </w:p>
    <w:p w:rsidR="00A32DDD" w:rsidRPr="00D12F55" w:rsidRDefault="00A32DDD" w:rsidP="00A32DDD">
      <w:pPr>
        <w:jc w:val="both"/>
      </w:pPr>
    </w:p>
    <w:p w:rsidR="00A32DDD" w:rsidRPr="00D12F55" w:rsidRDefault="00A32DDD" w:rsidP="00A32DDD">
      <w:pPr>
        <w:jc w:val="both"/>
      </w:pPr>
      <w:r w:rsidRPr="00D12F55">
        <w:t>Таблица 1</w:t>
      </w:r>
      <w:r>
        <w:t>6</w:t>
      </w:r>
      <w:r w:rsidRPr="00D12F55">
        <w:t xml:space="preserve"> – Нормативы по отдельным видам медицинской помощи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7"/>
        <w:gridCol w:w="2264"/>
        <w:gridCol w:w="3206"/>
      </w:tblGrid>
      <w:tr w:rsidR="00A32DDD" w:rsidRPr="009F5E65" w:rsidTr="00A32DDD">
        <w:trPr>
          <w:trHeight w:val="20"/>
        </w:trPr>
        <w:tc>
          <w:tcPr>
            <w:tcW w:w="2077" w:type="pct"/>
            <w:vMerge w:val="restart"/>
            <w:vAlign w:val="center"/>
          </w:tcPr>
          <w:p w:rsidR="00A32DDD" w:rsidRPr="009F5E65" w:rsidRDefault="00A32DDD" w:rsidP="00A32DDD">
            <w:pPr>
              <w:pStyle w:val="Normal10-02"/>
              <w:keepNext/>
              <w:keepLines/>
            </w:pPr>
            <w:r w:rsidRPr="009F5E65">
              <w:t>Виды медицинской помощи</w:t>
            </w:r>
          </w:p>
        </w:tc>
        <w:tc>
          <w:tcPr>
            <w:tcW w:w="2923" w:type="pct"/>
            <w:gridSpan w:val="2"/>
            <w:vAlign w:val="center"/>
          </w:tcPr>
          <w:p w:rsidR="00A32DDD" w:rsidRPr="009F5E65" w:rsidRDefault="00A32DDD" w:rsidP="00A32DDD">
            <w:pPr>
              <w:pStyle w:val="Normal10-02"/>
              <w:keepNext/>
              <w:keepLines/>
            </w:pPr>
            <w:r w:rsidRPr="009F5E65">
              <w:t>Норматив на 1000чел.</w:t>
            </w:r>
          </w:p>
        </w:tc>
      </w:tr>
      <w:tr w:rsidR="00A32DDD" w:rsidRPr="009F5E65" w:rsidTr="00A32DDD">
        <w:trPr>
          <w:trHeight w:val="20"/>
        </w:trPr>
        <w:tc>
          <w:tcPr>
            <w:tcW w:w="2077" w:type="pct"/>
            <w:vMerge/>
            <w:vAlign w:val="center"/>
          </w:tcPr>
          <w:p w:rsidR="00A32DDD" w:rsidRPr="009F5E65" w:rsidRDefault="00A32DDD" w:rsidP="00A32DDD">
            <w:pPr>
              <w:pStyle w:val="Normal10-02"/>
              <w:keepNext/>
              <w:keepLines/>
            </w:pPr>
          </w:p>
        </w:tc>
        <w:tc>
          <w:tcPr>
            <w:tcW w:w="1210" w:type="pct"/>
            <w:vAlign w:val="center"/>
          </w:tcPr>
          <w:p w:rsidR="00A32DDD" w:rsidRPr="009F5E65" w:rsidRDefault="00A32DDD" w:rsidP="00A32DDD">
            <w:pPr>
              <w:pStyle w:val="Normal10-02"/>
              <w:keepNext/>
              <w:keepLines/>
            </w:pPr>
            <w:r w:rsidRPr="009F5E65">
              <w:t>«По Программе», в год</w:t>
            </w:r>
          </w:p>
        </w:tc>
        <w:tc>
          <w:tcPr>
            <w:tcW w:w="1713" w:type="pct"/>
            <w:vAlign w:val="center"/>
          </w:tcPr>
          <w:p w:rsidR="00A32DDD" w:rsidRPr="009F5E65" w:rsidRDefault="00A32DDD" w:rsidP="00A32DDD">
            <w:pPr>
              <w:pStyle w:val="Normal10-02"/>
              <w:keepNext/>
              <w:keepLines/>
            </w:pPr>
            <w:r w:rsidRPr="009F5E65">
              <w:t>Единовременный</w:t>
            </w:r>
          </w:p>
        </w:tc>
      </w:tr>
      <w:tr w:rsidR="00A32DDD" w:rsidRPr="009F5E65" w:rsidTr="00A32DDD">
        <w:trPr>
          <w:trHeight w:val="20"/>
        </w:trPr>
        <w:tc>
          <w:tcPr>
            <w:tcW w:w="2077" w:type="pct"/>
          </w:tcPr>
          <w:p w:rsidR="00A32DDD" w:rsidRPr="009F5E65" w:rsidRDefault="00A32DDD" w:rsidP="00A32DDD">
            <w:pPr>
              <w:pStyle w:val="Normal"/>
              <w:rPr>
                <w:sz w:val="20"/>
              </w:rPr>
            </w:pPr>
            <w:r w:rsidRPr="009F5E65">
              <w:rPr>
                <w:sz w:val="20"/>
              </w:rPr>
              <w:t>Круглосуточные стационары</w:t>
            </w:r>
          </w:p>
        </w:tc>
        <w:tc>
          <w:tcPr>
            <w:tcW w:w="1210" w:type="pct"/>
            <w:vAlign w:val="center"/>
          </w:tcPr>
          <w:p w:rsidR="00A32DDD" w:rsidRPr="009F5E65" w:rsidRDefault="00A32DDD" w:rsidP="00A32DDD">
            <w:pPr>
              <w:pStyle w:val="Normal"/>
              <w:jc w:val="center"/>
              <w:rPr>
                <w:sz w:val="20"/>
              </w:rPr>
            </w:pPr>
            <w:r w:rsidRPr="009F5E65">
              <w:rPr>
                <w:sz w:val="20"/>
              </w:rPr>
              <w:t>2812,5койко-дня</w:t>
            </w:r>
          </w:p>
        </w:tc>
        <w:tc>
          <w:tcPr>
            <w:tcW w:w="1713" w:type="pct"/>
            <w:vAlign w:val="center"/>
          </w:tcPr>
          <w:p w:rsidR="00A32DDD" w:rsidRPr="009F5E65" w:rsidRDefault="00A32DDD" w:rsidP="00A32DDD">
            <w:pPr>
              <w:pStyle w:val="Normal"/>
              <w:jc w:val="center"/>
              <w:rPr>
                <w:sz w:val="20"/>
              </w:rPr>
            </w:pPr>
            <w:r w:rsidRPr="009F5E65">
              <w:rPr>
                <w:sz w:val="20"/>
              </w:rPr>
              <w:t>8,63 койки (2812,5/325 раб.дней)</w:t>
            </w:r>
          </w:p>
        </w:tc>
      </w:tr>
      <w:tr w:rsidR="00A32DDD" w:rsidRPr="009F5E65" w:rsidTr="00A32DDD">
        <w:trPr>
          <w:trHeight w:val="20"/>
        </w:trPr>
        <w:tc>
          <w:tcPr>
            <w:tcW w:w="2077" w:type="pct"/>
          </w:tcPr>
          <w:p w:rsidR="00A32DDD" w:rsidRPr="009F5E65" w:rsidRDefault="00A32DDD" w:rsidP="00A32DDD">
            <w:pPr>
              <w:pStyle w:val="Normal"/>
              <w:rPr>
                <w:sz w:val="20"/>
              </w:rPr>
            </w:pPr>
            <w:r w:rsidRPr="009F5E65">
              <w:rPr>
                <w:sz w:val="20"/>
              </w:rPr>
              <w:t>Дневные стационары</w:t>
            </w:r>
          </w:p>
        </w:tc>
        <w:tc>
          <w:tcPr>
            <w:tcW w:w="1210" w:type="pct"/>
            <w:vAlign w:val="center"/>
          </w:tcPr>
          <w:p w:rsidR="00A32DDD" w:rsidRPr="009F5E65" w:rsidRDefault="00A32DDD" w:rsidP="00A32DDD">
            <w:pPr>
              <w:pStyle w:val="Normal"/>
              <w:jc w:val="center"/>
              <w:rPr>
                <w:sz w:val="20"/>
              </w:rPr>
            </w:pPr>
            <w:r w:rsidRPr="009F5E65">
              <w:rPr>
                <w:sz w:val="20"/>
              </w:rPr>
              <w:t>577 дней</w:t>
            </w:r>
          </w:p>
        </w:tc>
        <w:tc>
          <w:tcPr>
            <w:tcW w:w="1713" w:type="pct"/>
            <w:vAlign w:val="center"/>
          </w:tcPr>
          <w:p w:rsidR="00A32DDD" w:rsidRPr="009F5E65" w:rsidRDefault="00A32DDD" w:rsidP="00A32DDD">
            <w:pPr>
              <w:pStyle w:val="Normal"/>
              <w:jc w:val="center"/>
              <w:rPr>
                <w:sz w:val="20"/>
              </w:rPr>
            </w:pPr>
            <w:r w:rsidRPr="009F5E65">
              <w:rPr>
                <w:sz w:val="20"/>
              </w:rPr>
              <w:t>1,77 койки (577/325 раб.дней)</w:t>
            </w:r>
          </w:p>
        </w:tc>
      </w:tr>
      <w:tr w:rsidR="00A32DDD" w:rsidRPr="009F5E65" w:rsidTr="00A32DDD">
        <w:trPr>
          <w:trHeight w:val="20"/>
        </w:trPr>
        <w:tc>
          <w:tcPr>
            <w:tcW w:w="2077" w:type="pct"/>
          </w:tcPr>
          <w:p w:rsidR="00A32DDD" w:rsidRPr="009F5E65" w:rsidRDefault="00A32DDD" w:rsidP="00A32DDD">
            <w:pPr>
              <w:pStyle w:val="Normal"/>
              <w:rPr>
                <w:sz w:val="20"/>
              </w:rPr>
            </w:pPr>
            <w:r w:rsidRPr="009F5E65">
              <w:rPr>
                <w:sz w:val="20"/>
              </w:rPr>
              <w:t>Амбулаторно-поликлинические учреждения</w:t>
            </w:r>
          </w:p>
        </w:tc>
        <w:tc>
          <w:tcPr>
            <w:tcW w:w="1210" w:type="pct"/>
            <w:vAlign w:val="center"/>
          </w:tcPr>
          <w:p w:rsidR="00A32DDD" w:rsidRPr="009F5E65" w:rsidRDefault="00A32DDD" w:rsidP="00A32DDD">
            <w:pPr>
              <w:pStyle w:val="Normal"/>
              <w:jc w:val="center"/>
              <w:rPr>
                <w:sz w:val="20"/>
              </w:rPr>
            </w:pPr>
            <w:r w:rsidRPr="009F5E65">
              <w:rPr>
                <w:sz w:val="20"/>
              </w:rPr>
              <w:t>9198 посещений</w:t>
            </w:r>
          </w:p>
        </w:tc>
        <w:tc>
          <w:tcPr>
            <w:tcW w:w="1713" w:type="pct"/>
            <w:vAlign w:val="center"/>
          </w:tcPr>
          <w:p w:rsidR="00A32DDD" w:rsidRPr="009F5E65" w:rsidRDefault="00A32DDD" w:rsidP="00A32DDD">
            <w:pPr>
              <w:pStyle w:val="Normal"/>
              <w:jc w:val="center"/>
              <w:rPr>
                <w:sz w:val="20"/>
              </w:rPr>
            </w:pPr>
            <w:r w:rsidRPr="009F5E65">
              <w:rPr>
                <w:sz w:val="20"/>
              </w:rPr>
              <w:t>17,96посещ./смену(9198/512смен)</w:t>
            </w:r>
          </w:p>
        </w:tc>
      </w:tr>
    </w:tbl>
    <w:p w:rsidR="00A32DDD" w:rsidRPr="00653ABC" w:rsidRDefault="00A32DDD" w:rsidP="00A32DDD">
      <w:pPr>
        <w:rPr>
          <w:color w:val="0000FF"/>
          <w:highlight w:val="yellow"/>
        </w:rPr>
      </w:pPr>
    </w:p>
    <w:p w:rsidR="00A32DDD" w:rsidRDefault="00A32DDD" w:rsidP="00A32DDD">
      <w:pPr>
        <w:pStyle w:val="Normal"/>
        <w:tabs>
          <w:tab w:val="left" w:pos="0"/>
          <w:tab w:val="left" w:pos="360"/>
          <w:tab w:val="left" w:pos="1080"/>
        </w:tabs>
        <w:ind w:firstLine="540"/>
        <w:jc w:val="both"/>
        <w:rPr>
          <w:sz w:val="24"/>
          <w:szCs w:val="24"/>
        </w:rPr>
      </w:pPr>
      <w:r>
        <w:rPr>
          <w:sz w:val="24"/>
          <w:szCs w:val="24"/>
        </w:rPr>
        <w:t>Станции скорой медицинской помощи, д</w:t>
      </w:r>
      <w:r w:rsidRPr="002A60F6">
        <w:rPr>
          <w:sz w:val="24"/>
          <w:szCs w:val="24"/>
        </w:rPr>
        <w:t xml:space="preserve">невные и круглосуточные стационары на территории </w:t>
      </w:r>
      <w:r>
        <w:rPr>
          <w:sz w:val="24"/>
          <w:szCs w:val="24"/>
        </w:rPr>
        <w:t>Лаптевского</w:t>
      </w:r>
      <w:r w:rsidRPr="002A60F6">
        <w:rPr>
          <w:sz w:val="24"/>
          <w:szCs w:val="24"/>
        </w:rPr>
        <w:t xml:space="preserve"> СП</w:t>
      </w:r>
      <w:r>
        <w:rPr>
          <w:sz w:val="24"/>
          <w:szCs w:val="24"/>
        </w:rPr>
        <w:t xml:space="preserve"> </w:t>
      </w:r>
      <w:r w:rsidRPr="002A60F6">
        <w:rPr>
          <w:sz w:val="24"/>
          <w:szCs w:val="24"/>
        </w:rPr>
        <w:t>отсутствуют.</w:t>
      </w:r>
      <w:r>
        <w:rPr>
          <w:sz w:val="24"/>
          <w:szCs w:val="24"/>
        </w:rPr>
        <w:t xml:space="preserve"> </w:t>
      </w:r>
      <w:r w:rsidRPr="002A60F6">
        <w:rPr>
          <w:sz w:val="24"/>
          <w:szCs w:val="24"/>
        </w:rPr>
        <w:t>По данному виду медицинской помощи население поселения не обеспечено.</w:t>
      </w:r>
    </w:p>
    <w:p w:rsidR="00A32DDD" w:rsidRPr="002A60F6" w:rsidRDefault="00A32DDD" w:rsidP="00A32DDD">
      <w:pPr>
        <w:pStyle w:val="Normal"/>
        <w:tabs>
          <w:tab w:val="left" w:pos="0"/>
          <w:tab w:val="left" w:pos="360"/>
          <w:tab w:val="left" w:pos="1080"/>
        </w:tabs>
        <w:jc w:val="both"/>
        <w:rPr>
          <w:sz w:val="24"/>
          <w:szCs w:val="24"/>
        </w:rPr>
      </w:pPr>
      <w:r>
        <w:rPr>
          <w:sz w:val="24"/>
          <w:szCs w:val="24"/>
        </w:rPr>
        <w:lastRenderedPageBreak/>
        <w:tab/>
      </w:r>
      <w:r w:rsidRPr="002A60F6">
        <w:rPr>
          <w:sz w:val="24"/>
          <w:szCs w:val="24"/>
        </w:rPr>
        <w:t>Так же стоит отметить, что на территории поселения нет учреждений социального обеспечения и учреждений санаторно-курортного, оздоровительного отдыха.</w:t>
      </w:r>
    </w:p>
    <w:p w:rsidR="00A32DDD" w:rsidRPr="004E25C4" w:rsidRDefault="00A32DDD" w:rsidP="00A32DDD">
      <w:pPr>
        <w:pStyle w:val="Normal"/>
        <w:tabs>
          <w:tab w:val="left" w:pos="0"/>
          <w:tab w:val="left" w:pos="360"/>
          <w:tab w:val="left" w:pos="1080"/>
        </w:tabs>
        <w:jc w:val="both"/>
        <w:rPr>
          <w:sz w:val="24"/>
          <w:szCs w:val="24"/>
        </w:rPr>
      </w:pPr>
      <w:r w:rsidRPr="004E25C4">
        <w:rPr>
          <w:sz w:val="24"/>
          <w:szCs w:val="24"/>
        </w:rPr>
        <w:tab/>
        <w:t>В Лаптевском СП, обеспеченность спортивными сооружениями находится на достаточно низком уровне в части спортивных залов – 70%; в части плоскостных спортивных сооружений – 43%.</w:t>
      </w:r>
    </w:p>
    <w:p w:rsidR="00A32DDD" w:rsidRPr="004E25C4" w:rsidRDefault="00A32DDD" w:rsidP="00A32DDD">
      <w:pPr>
        <w:pStyle w:val="Normal"/>
        <w:tabs>
          <w:tab w:val="left" w:pos="0"/>
          <w:tab w:val="left" w:pos="360"/>
          <w:tab w:val="left" w:pos="1080"/>
        </w:tabs>
        <w:jc w:val="both"/>
        <w:rPr>
          <w:sz w:val="24"/>
          <w:szCs w:val="24"/>
        </w:rPr>
      </w:pPr>
      <w:r w:rsidRPr="004E25C4">
        <w:rPr>
          <w:sz w:val="24"/>
          <w:szCs w:val="24"/>
        </w:rPr>
        <w:tab/>
        <w:t>Вместо необходимых для поселения (согласно норм):</w:t>
      </w:r>
    </w:p>
    <w:p w:rsidR="00A32DDD" w:rsidRPr="00D12F55" w:rsidRDefault="00A32DDD" w:rsidP="00A32DDD">
      <w:pPr>
        <w:jc w:val="both"/>
      </w:pPr>
      <w:r w:rsidRPr="00D12F55">
        <w:t xml:space="preserve">- спортивных залов – </w:t>
      </w:r>
      <w:smartTag w:uri="urn:schemas-microsoft-com:office:smarttags" w:element="metricconverter">
        <w:smartTagPr>
          <w:attr w:name="ProductID" w:val="216 м2"/>
        </w:smartTagPr>
        <w:r w:rsidRPr="00D12F55">
          <w:t>216 м</w:t>
        </w:r>
        <w:r w:rsidRPr="00D12F55">
          <w:rPr>
            <w:vertAlign w:val="superscript"/>
          </w:rPr>
          <w:t>2</w:t>
        </w:r>
      </w:smartTag>
      <w:r w:rsidRPr="00D12F55">
        <w:t>;</w:t>
      </w:r>
    </w:p>
    <w:p w:rsidR="00A32DDD" w:rsidRPr="00D12F55" w:rsidRDefault="00A32DDD" w:rsidP="00A32DDD">
      <w:pPr>
        <w:jc w:val="both"/>
      </w:pPr>
      <w:r w:rsidRPr="00D12F55">
        <w:t xml:space="preserve">- плоскостных сооружений –5 </w:t>
      </w:r>
      <w:smartTag w:uri="urn:schemas-microsoft-com:office:smarttags" w:element="metricconverter">
        <w:smartTagPr>
          <w:attr w:name="ProductID" w:val="553 м2"/>
        </w:smartTagPr>
        <w:r w:rsidRPr="00D12F55">
          <w:t>553 м</w:t>
        </w:r>
        <w:r w:rsidRPr="00D12F55">
          <w:rPr>
            <w:vertAlign w:val="superscript"/>
          </w:rPr>
          <w:t>2</w:t>
        </w:r>
      </w:smartTag>
      <w:r w:rsidRPr="00D12F55">
        <w:t>;</w:t>
      </w:r>
    </w:p>
    <w:p w:rsidR="00A32DDD" w:rsidRPr="00D12F55" w:rsidRDefault="00A32DDD" w:rsidP="00A32DDD">
      <w:pPr>
        <w:ind w:firstLine="720"/>
        <w:jc w:val="both"/>
        <w:rPr>
          <w:highlight w:val="yellow"/>
        </w:rPr>
      </w:pPr>
    </w:p>
    <w:p w:rsidR="00A32DDD" w:rsidRPr="00D12F55" w:rsidRDefault="00A32DDD" w:rsidP="00A32DDD">
      <w:pPr>
        <w:ind w:firstLine="720"/>
        <w:jc w:val="both"/>
      </w:pPr>
      <w:r w:rsidRPr="00D12F55">
        <w:t>Обеспеченность жителей поселения учреждениями культуры находится выше нормативного уровня. Учреждениями культурно-досугового типа обеспеченность составляет 180 мест, при нормативных 93. Обеспеченность библиотеками превышает нормативный уровень в части единиц хранения (17 645 ед. хранения, при необходимых по нормативам 3 702 ед.); и в части посадочных мест (45 мест, при необходимых по нормативу 3 места).</w:t>
      </w:r>
    </w:p>
    <w:p w:rsidR="00A32DDD" w:rsidRPr="00D12F55" w:rsidRDefault="00A32DDD" w:rsidP="00A32DDD">
      <w:pPr>
        <w:ind w:firstLine="720"/>
        <w:jc w:val="both"/>
      </w:pPr>
      <w:r w:rsidRPr="00D12F55">
        <w:t>Предприятия бытового обслуживания (прачечные, химчистки, бани и пр.) на территории поселения отсутствуют. Нормативное количество посадочных банных мест (согласно норм) – 4 места.</w:t>
      </w:r>
    </w:p>
    <w:p w:rsidR="00A32DDD" w:rsidRPr="00D12F55" w:rsidRDefault="00A32DDD" w:rsidP="00A32DDD">
      <w:pPr>
        <w:ind w:firstLine="720"/>
        <w:jc w:val="both"/>
      </w:pPr>
      <w:r w:rsidRPr="00D12F55">
        <w:t>Из приведенных выше  показателей следует:</w:t>
      </w:r>
    </w:p>
    <w:p w:rsidR="00A32DDD" w:rsidRPr="00D12F55" w:rsidRDefault="00A32DDD" w:rsidP="00A32DDD">
      <w:pPr>
        <w:pStyle w:val="af0"/>
        <w:numPr>
          <w:ilvl w:val="0"/>
          <w:numId w:val="8"/>
        </w:numPr>
        <w:tabs>
          <w:tab w:val="left" w:pos="900"/>
        </w:tabs>
        <w:spacing w:before="0"/>
        <w:ind w:left="0" w:firstLine="720"/>
        <w:rPr>
          <w:sz w:val="24"/>
          <w:szCs w:val="24"/>
        </w:rPr>
      </w:pPr>
      <w:r w:rsidRPr="00D12F55">
        <w:rPr>
          <w:sz w:val="24"/>
          <w:szCs w:val="24"/>
        </w:rPr>
        <w:t>По учреждениям образования - в части ДДУ обеспеченность выше нормативного уровня; общеобразовательных учреждений: выше нормативного уровня; - в части детских учреждений дополнительного образования: население поселения не обеспечено;</w:t>
      </w:r>
    </w:p>
    <w:p w:rsidR="00A32DDD" w:rsidRPr="00D12F55" w:rsidRDefault="00A32DDD" w:rsidP="00A32DDD">
      <w:pPr>
        <w:pStyle w:val="af0"/>
        <w:numPr>
          <w:ilvl w:val="0"/>
          <w:numId w:val="8"/>
        </w:numPr>
        <w:tabs>
          <w:tab w:val="left" w:pos="900"/>
        </w:tabs>
        <w:spacing w:before="0"/>
        <w:ind w:left="0" w:firstLine="720"/>
        <w:rPr>
          <w:sz w:val="24"/>
          <w:szCs w:val="24"/>
        </w:rPr>
      </w:pPr>
      <w:r w:rsidRPr="00D12F55">
        <w:rPr>
          <w:sz w:val="24"/>
          <w:szCs w:val="24"/>
        </w:rPr>
        <w:t>По учреждениям здравоохранения (амбулаторно-поликлинические учреждения) количественная обеспеченность выше нормативного уровня, качество обслуживания невысокое из-за низкого развития материально-технической базы и недостаточного количества квалифицированных кадров. По количеству коек в дневном и круглосуточном стационаре, Лаптевское СП не соответствует требуемым по нормативам значениям;</w:t>
      </w:r>
    </w:p>
    <w:p w:rsidR="00A32DDD" w:rsidRPr="00D12F55" w:rsidRDefault="00A32DDD" w:rsidP="00A32DDD">
      <w:pPr>
        <w:pStyle w:val="af0"/>
        <w:numPr>
          <w:ilvl w:val="0"/>
          <w:numId w:val="8"/>
        </w:numPr>
        <w:tabs>
          <w:tab w:val="clear" w:pos="567"/>
          <w:tab w:val="left" w:pos="900"/>
        </w:tabs>
        <w:spacing w:before="0"/>
        <w:ind w:left="0" w:firstLine="720"/>
        <w:rPr>
          <w:sz w:val="24"/>
          <w:szCs w:val="24"/>
        </w:rPr>
      </w:pPr>
      <w:r w:rsidRPr="00D12F55">
        <w:rPr>
          <w:sz w:val="24"/>
          <w:szCs w:val="24"/>
        </w:rPr>
        <w:t xml:space="preserve">Учреждениями культуры (библиотеками и пр.) население поселения обеспечено выше нормативного уровня. </w:t>
      </w:r>
    </w:p>
    <w:p w:rsidR="00A32DDD" w:rsidRPr="00D12F55" w:rsidRDefault="00A32DDD" w:rsidP="00A32DDD">
      <w:pPr>
        <w:pStyle w:val="af0"/>
        <w:numPr>
          <w:ilvl w:val="0"/>
          <w:numId w:val="8"/>
        </w:numPr>
        <w:tabs>
          <w:tab w:val="clear" w:pos="567"/>
          <w:tab w:val="left" w:pos="900"/>
        </w:tabs>
        <w:spacing w:before="0"/>
        <w:ind w:left="0" w:firstLine="720"/>
        <w:rPr>
          <w:sz w:val="24"/>
          <w:szCs w:val="24"/>
        </w:rPr>
      </w:pPr>
      <w:r w:rsidRPr="00D12F55">
        <w:rPr>
          <w:sz w:val="24"/>
          <w:szCs w:val="24"/>
        </w:rPr>
        <w:t>Объектами физической культуры и спорта (открытыми спортивными сооружениями, плавательными бассейнами и пр.) – население Лаптевского СП слабо обеспечено.</w:t>
      </w:r>
    </w:p>
    <w:p w:rsidR="00A32DDD" w:rsidRPr="00D12F55" w:rsidRDefault="00A32DDD" w:rsidP="00A32DDD">
      <w:pPr>
        <w:pStyle w:val="af0"/>
        <w:numPr>
          <w:ilvl w:val="0"/>
          <w:numId w:val="8"/>
        </w:numPr>
        <w:tabs>
          <w:tab w:val="clear" w:pos="567"/>
          <w:tab w:val="left" w:pos="900"/>
        </w:tabs>
        <w:spacing w:before="0"/>
        <w:ind w:left="0" w:firstLine="720"/>
        <w:rPr>
          <w:sz w:val="24"/>
          <w:szCs w:val="24"/>
        </w:rPr>
      </w:pPr>
      <w:r w:rsidRPr="00D12F55">
        <w:rPr>
          <w:sz w:val="24"/>
          <w:szCs w:val="24"/>
        </w:rPr>
        <w:t>Административно-хозяйственные учреждения в поселении представлены: двумя администрациями Лаптевского СП (помещения которых находятся в специализированных помещениях), двумя отделениями связи (помещения находятся в приспособленных помещениях).</w:t>
      </w:r>
    </w:p>
    <w:p w:rsidR="00A32DDD" w:rsidRPr="00D12F55" w:rsidRDefault="00A32DDD" w:rsidP="00A32DDD">
      <w:pPr>
        <w:pStyle w:val="af0"/>
        <w:numPr>
          <w:ilvl w:val="0"/>
          <w:numId w:val="8"/>
        </w:numPr>
        <w:tabs>
          <w:tab w:val="clear" w:pos="567"/>
          <w:tab w:val="left" w:pos="900"/>
        </w:tabs>
        <w:spacing w:before="0"/>
        <w:ind w:left="0" w:firstLine="720"/>
        <w:rPr>
          <w:sz w:val="24"/>
          <w:szCs w:val="24"/>
        </w:rPr>
      </w:pPr>
      <w:r w:rsidRPr="00D12F55">
        <w:rPr>
          <w:sz w:val="24"/>
          <w:szCs w:val="24"/>
        </w:rPr>
        <w:t>Остальные виды обслуживания (в частности: торговля, общественное питание, часть бытового обслуживания и пр.)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принимается, что обеспеченность населения ими соответствует потребности, в пределах экономической целесообразности существования учреждений.</w:t>
      </w:r>
    </w:p>
    <w:p w:rsidR="00A32DDD" w:rsidRPr="00D12F55" w:rsidRDefault="00A32DDD" w:rsidP="00A32DDD">
      <w:pPr>
        <w:pStyle w:val="af0"/>
        <w:numPr>
          <w:ilvl w:val="0"/>
          <w:numId w:val="0"/>
        </w:numPr>
        <w:tabs>
          <w:tab w:val="left" w:pos="900"/>
        </w:tabs>
        <w:spacing w:before="0"/>
        <w:rPr>
          <w:sz w:val="24"/>
          <w:szCs w:val="24"/>
        </w:rPr>
      </w:pPr>
    </w:p>
    <w:p w:rsidR="00A32DDD" w:rsidRPr="002E2B48" w:rsidRDefault="00A32DDD" w:rsidP="00A32DDD">
      <w:pPr>
        <w:ind w:right="-21" w:firstLine="840"/>
        <w:jc w:val="both"/>
      </w:pPr>
      <w:r w:rsidRPr="002E2B48">
        <w:rPr>
          <w:b/>
        </w:rPr>
        <w:t>3.   Современная архитектурно-планировочная организация территории.</w:t>
      </w:r>
    </w:p>
    <w:p w:rsidR="00A32DDD" w:rsidRPr="002E2B48" w:rsidRDefault="00A32DDD" w:rsidP="00A32DDD">
      <w:pPr>
        <w:ind w:right="-21" w:firstLine="840"/>
        <w:jc w:val="both"/>
        <w:rPr>
          <w:b/>
        </w:rPr>
      </w:pPr>
      <w:r w:rsidRPr="002E2B48">
        <w:rPr>
          <w:b/>
        </w:rPr>
        <w:t>3.1.   Расселение и система населенных мест.</w:t>
      </w:r>
    </w:p>
    <w:p w:rsidR="00A32DDD" w:rsidRPr="002E2B48" w:rsidRDefault="00A32DDD" w:rsidP="00A32DDD">
      <w:pPr>
        <w:ind w:right="-21" w:firstLine="840"/>
        <w:jc w:val="both"/>
        <w:rPr>
          <w:b/>
        </w:rPr>
      </w:pPr>
    </w:p>
    <w:p w:rsidR="00A32DDD" w:rsidRDefault="00A32DDD" w:rsidP="00A32DDD">
      <w:pPr>
        <w:ind w:firstLine="840"/>
        <w:jc w:val="both"/>
      </w:pPr>
      <w:r w:rsidRPr="002E2B48">
        <w:t xml:space="preserve">Исторически система расселения на территории </w:t>
      </w:r>
      <w:r>
        <w:t>Лаптевского</w:t>
      </w:r>
      <w:r w:rsidRPr="0091509B">
        <w:t xml:space="preserve"> </w:t>
      </w:r>
      <w:r w:rsidRPr="002E2B48">
        <w:t>СП складывалась вдоль  транспо</w:t>
      </w:r>
      <w:r>
        <w:t>ртных путей, вдоль берегов рек</w:t>
      </w:r>
      <w:r w:rsidRPr="002E2B48">
        <w:t xml:space="preserve">. Эта система в целом сохранилась. </w:t>
      </w:r>
    </w:p>
    <w:p w:rsidR="00A32DDD" w:rsidRPr="009D0508" w:rsidRDefault="00A32DDD" w:rsidP="00A32DDD">
      <w:pPr>
        <w:ind w:firstLine="840"/>
        <w:jc w:val="both"/>
      </w:pPr>
      <w:r w:rsidRPr="009D0508">
        <w:t xml:space="preserve">Максимальное расстояние от СНП до центра поселения составляет </w:t>
      </w:r>
      <w:smartTag w:uri="urn:schemas-microsoft-com:office:smarttags" w:element="metricconverter">
        <w:smartTagPr>
          <w:attr w:name="ProductID" w:val="16 км"/>
        </w:smartTagPr>
        <w:r w:rsidRPr="008A2C1E">
          <w:t>16 км</w:t>
        </w:r>
      </w:smartTag>
      <w:r w:rsidRPr="008A2C1E">
        <w:t>.</w:t>
      </w:r>
    </w:p>
    <w:p w:rsidR="00A32DDD" w:rsidRPr="009D0508" w:rsidRDefault="00A32DDD" w:rsidP="00A32DDD">
      <w:pPr>
        <w:jc w:val="both"/>
      </w:pPr>
      <w:r w:rsidRPr="009D0508">
        <w:t xml:space="preserve">По состоянию на 01.01.2009 г. на территории </w:t>
      </w:r>
      <w:r>
        <w:t>Лаптевского</w:t>
      </w:r>
      <w:r w:rsidRPr="009D0508">
        <w:t xml:space="preserve"> СП расположены </w:t>
      </w:r>
      <w:r w:rsidRPr="00D12F55">
        <w:t>19</w:t>
      </w:r>
      <w:r w:rsidRPr="009D0508">
        <w:t xml:space="preserve"> СНП. </w:t>
      </w:r>
    </w:p>
    <w:p w:rsidR="00A32DDD" w:rsidRDefault="00A32DDD" w:rsidP="00A32DDD">
      <w:pPr>
        <w:ind w:firstLine="840"/>
        <w:jc w:val="both"/>
      </w:pPr>
      <w:r w:rsidRPr="009D0508">
        <w:t xml:space="preserve">Анализируя сельское расселение Новгородской области, Пестовского МР и </w:t>
      </w:r>
      <w:r>
        <w:t>Лаптевского</w:t>
      </w:r>
      <w:r w:rsidRPr="009D0508">
        <w:t xml:space="preserve"> СП можно привести следующие сравнительные характеристики:</w:t>
      </w:r>
    </w:p>
    <w:p w:rsidR="00A32DDD" w:rsidRPr="009D0508" w:rsidRDefault="00A32DDD" w:rsidP="00A32DDD">
      <w:pPr>
        <w:ind w:firstLine="840"/>
        <w:jc w:val="both"/>
      </w:pPr>
    </w:p>
    <w:p w:rsidR="00A32DDD" w:rsidRPr="00D12F55" w:rsidRDefault="00A32DDD" w:rsidP="00A32DDD">
      <w:pPr>
        <w:ind w:firstLine="840"/>
        <w:jc w:val="right"/>
        <w:rPr>
          <w:lang w:val="en-US"/>
        </w:rPr>
      </w:pPr>
      <w:r>
        <w:lastRenderedPageBreak/>
        <w:t>Таблица 17</w:t>
      </w:r>
      <w:r>
        <w:rPr>
          <w:lang w:val="en-US"/>
        </w:rPr>
        <w:t>.</w:t>
      </w:r>
    </w:p>
    <w:p w:rsidR="00A32DDD" w:rsidRPr="002E2B48" w:rsidRDefault="00A32DDD" w:rsidP="00A32DDD">
      <w:pPr>
        <w:ind w:firstLine="840"/>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3257"/>
        <w:gridCol w:w="2090"/>
        <w:gridCol w:w="1841"/>
        <w:gridCol w:w="1806"/>
      </w:tblGrid>
      <w:tr w:rsidR="00A32DDD" w:rsidRPr="002E2B48" w:rsidTr="00A32DDD">
        <w:tc>
          <w:tcPr>
            <w:tcW w:w="576" w:type="dxa"/>
            <w:vMerge w:val="restart"/>
            <w:vAlign w:val="center"/>
          </w:tcPr>
          <w:p w:rsidR="00A32DDD" w:rsidRPr="002E2B48" w:rsidRDefault="00A32DDD" w:rsidP="00A32DDD">
            <w:pPr>
              <w:jc w:val="center"/>
              <w:rPr>
                <w:rFonts w:eastAsia="Calibri"/>
                <w:lang w:val="en-US"/>
              </w:rPr>
            </w:pPr>
            <w:r w:rsidRPr="002E2B48">
              <w:rPr>
                <w:rFonts w:eastAsia="Calibri"/>
                <w:lang w:val="en-US"/>
              </w:rPr>
              <w:t>NN</w:t>
            </w:r>
          </w:p>
          <w:p w:rsidR="00A32DDD" w:rsidRPr="002E2B48" w:rsidRDefault="00A32DDD" w:rsidP="00A32DDD">
            <w:pPr>
              <w:jc w:val="center"/>
              <w:rPr>
                <w:rFonts w:eastAsia="Calibri"/>
                <w:highlight w:val="cyan"/>
              </w:rPr>
            </w:pPr>
            <w:r w:rsidRPr="002E2B48">
              <w:rPr>
                <w:rFonts w:eastAsia="Calibri"/>
              </w:rPr>
              <w:t>пп</w:t>
            </w:r>
          </w:p>
        </w:tc>
        <w:tc>
          <w:tcPr>
            <w:tcW w:w="3257" w:type="dxa"/>
            <w:vMerge w:val="restart"/>
            <w:vAlign w:val="center"/>
          </w:tcPr>
          <w:p w:rsidR="00A32DDD" w:rsidRPr="002E2B48" w:rsidRDefault="00A32DDD" w:rsidP="00A32DDD">
            <w:pPr>
              <w:jc w:val="center"/>
              <w:rPr>
                <w:rFonts w:eastAsia="Calibri"/>
                <w:highlight w:val="cyan"/>
              </w:rPr>
            </w:pPr>
            <w:r w:rsidRPr="002E2B48">
              <w:rPr>
                <w:rFonts w:eastAsia="Calibri"/>
              </w:rPr>
              <w:t>Наименование показателей</w:t>
            </w:r>
          </w:p>
        </w:tc>
        <w:tc>
          <w:tcPr>
            <w:tcW w:w="5737" w:type="dxa"/>
            <w:gridSpan w:val="3"/>
            <w:vAlign w:val="center"/>
          </w:tcPr>
          <w:p w:rsidR="00A32DDD" w:rsidRPr="002E2B48" w:rsidRDefault="00A32DDD" w:rsidP="00A32DDD">
            <w:pPr>
              <w:jc w:val="center"/>
              <w:rPr>
                <w:rFonts w:eastAsia="Calibri"/>
                <w:highlight w:val="cyan"/>
              </w:rPr>
            </w:pPr>
            <w:r w:rsidRPr="002E2B48">
              <w:rPr>
                <w:rFonts w:eastAsia="Calibri"/>
              </w:rPr>
              <w:t>Территория</w:t>
            </w:r>
          </w:p>
        </w:tc>
      </w:tr>
      <w:tr w:rsidR="00A32DDD" w:rsidRPr="002E2B48" w:rsidTr="00A32DDD">
        <w:tc>
          <w:tcPr>
            <w:tcW w:w="576" w:type="dxa"/>
            <w:vMerge/>
            <w:vAlign w:val="center"/>
          </w:tcPr>
          <w:p w:rsidR="00A32DDD" w:rsidRPr="002E2B48" w:rsidRDefault="00A32DDD" w:rsidP="00A32DDD">
            <w:pPr>
              <w:jc w:val="center"/>
              <w:rPr>
                <w:rFonts w:eastAsia="Calibri"/>
                <w:highlight w:val="cyan"/>
              </w:rPr>
            </w:pPr>
          </w:p>
        </w:tc>
        <w:tc>
          <w:tcPr>
            <w:tcW w:w="3257" w:type="dxa"/>
            <w:vMerge/>
            <w:vAlign w:val="center"/>
          </w:tcPr>
          <w:p w:rsidR="00A32DDD" w:rsidRPr="002E2B48" w:rsidRDefault="00A32DDD" w:rsidP="00A32DDD">
            <w:pPr>
              <w:jc w:val="center"/>
              <w:rPr>
                <w:rFonts w:eastAsia="Calibri"/>
                <w:highlight w:val="cyan"/>
              </w:rPr>
            </w:pPr>
          </w:p>
        </w:tc>
        <w:tc>
          <w:tcPr>
            <w:tcW w:w="2090" w:type="dxa"/>
            <w:vAlign w:val="center"/>
          </w:tcPr>
          <w:p w:rsidR="00A32DDD" w:rsidRPr="002E2B48" w:rsidRDefault="00A32DDD" w:rsidP="00A32DDD">
            <w:pPr>
              <w:jc w:val="center"/>
              <w:rPr>
                <w:rFonts w:eastAsia="Calibri"/>
                <w:highlight w:val="cyan"/>
              </w:rPr>
            </w:pPr>
            <w:r w:rsidRPr="002E2B48">
              <w:rPr>
                <w:rFonts w:eastAsia="Calibri"/>
              </w:rPr>
              <w:t>Новгородская</w:t>
            </w:r>
            <w:r w:rsidRPr="002E2B48">
              <w:rPr>
                <w:rFonts w:eastAsia="Calibri"/>
                <w:highlight w:val="cyan"/>
              </w:rPr>
              <w:t xml:space="preserve"> </w:t>
            </w:r>
            <w:r w:rsidRPr="002E2B48">
              <w:rPr>
                <w:rFonts w:eastAsia="Calibri"/>
              </w:rPr>
              <w:t>обл.</w:t>
            </w:r>
          </w:p>
        </w:tc>
        <w:tc>
          <w:tcPr>
            <w:tcW w:w="1841" w:type="dxa"/>
            <w:vAlign w:val="center"/>
          </w:tcPr>
          <w:p w:rsidR="00A32DDD" w:rsidRPr="002E2B48" w:rsidRDefault="00A32DDD" w:rsidP="00A32DDD">
            <w:pPr>
              <w:jc w:val="center"/>
              <w:rPr>
                <w:rFonts w:eastAsia="Calibri"/>
                <w:highlight w:val="cyan"/>
              </w:rPr>
            </w:pPr>
            <w:r>
              <w:rPr>
                <w:rFonts w:eastAsia="Calibri"/>
              </w:rPr>
              <w:t xml:space="preserve">Пестовский </w:t>
            </w:r>
            <w:r w:rsidRPr="002E2B48">
              <w:rPr>
                <w:rFonts w:eastAsia="Calibri"/>
              </w:rPr>
              <w:t>МР</w:t>
            </w:r>
          </w:p>
        </w:tc>
        <w:tc>
          <w:tcPr>
            <w:tcW w:w="1806" w:type="dxa"/>
            <w:vAlign w:val="center"/>
          </w:tcPr>
          <w:p w:rsidR="00A32DDD" w:rsidRPr="002E2B48" w:rsidRDefault="00A32DDD" w:rsidP="00A32DDD">
            <w:pPr>
              <w:jc w:val="center"/>
              <w:rPr>
                <w:rFonts w:eastAsia="Calibri"/>
                <w:highlight w:val="cyan"/>
              </w:rPr>
            </w:pPr>
            <w:r>
              <w:t>Лаптевское</w:t>
            </w:r>
            <w:r w:rsidRPr="002E2B48">
              <w:rPr>
                <w:rFonts w:eastAsia="Calibri"/>
              </w:rPr>
              <w:t xml:space="preserve"> СП</w:t>
            </w:r>
          </w:p>
        </w:tc>
      </w:tr>
      <w:tr w:rsidR="00A32DDD" w:rsidRPr="002E2B48" w:rsidTr="00A32DDD">
        <w:tc>
          <w:tcPr>
            <w:tcW w:w="576" w:type="dxa"/>
          </w:tcPr>
          <w:p w:rsidR="00A32DDD" w:rsidRPr="002E2B48" w:rsidRDefault="00A32DDD" w:rsidP="00A32DDD">
            <w:pPr>
              <w:rPr>
                <w:rFonts w:eastAsia="Calibri"/>
              </w:rPr>
            </w:pPr>
            <w:r w:rsidRPr="002E2B48">
              <w:rPr>
                <w:rFonts w:eastAsia="Calibri"/>
              </w:rPr>
              <w:t>1.</w:t>
            </w:r>
          </w:p>
          <w:p w:rsidR="00A32DDD" w:rsidRPr="002E2B48" w:rsidRDefault="00A32DDD" w:rsidP="00A32DDD">
            <w:pPr>
              <w:rPr>
                <w:rFonts w:eastAsia="Calibri"/>
              </w:rPr>
            </w:pPr>
            <w:r w:rsidRPr="002E2B48">
              <w:rPr>
                <w:rFonts w:eastAsia="Calibri"/>
              </w:rPr>
              <w:t>2.</w:t>
            </w:r>
          </w:p>
          <w:p w:rsidR="00A32DDD" w:rsidRPr="002E2B48" w:rsidRDefault="00A32DDD" w:rsidP="00A32DDD">
            <w:pPr>
              <w:rPr>
                <w:rFonts w:eastAsia="Calibri"/>
              </w:rPr>
            </w:pPr>
            <w:r w:rsidRPr="002E2B48">
              <w:rPr>
                <w:rFonts w:eastAsia="Calibri"/>
              </w:rPr>
              <w:t>2.1.</w:t>
            </w:r>
          </w:p>
          <w:p w:rsidR="00A32DDD" w:rsidRPr="002E2B48" w:rsidRDefault="00A32DDD" w:rsidP="00A32DDD">
            <w:pPr>
              <w:rPr>
                <w:rFonts w:eastAsia="Calibri"/>
              </w:rPr>
            </w:pPr>
            <w:r w:rsidRPr="002E2B48">
              <w:rPr>
                <w:rFonts w:eastAsia="Calibri"/>
              </w:rPr>
              <w:t>3.</w:t>
            </w:r>
          </w:p>
          <w:p w:rsidR="00A32DDD" w:rsidRPr="002E2B48" w:rsidRDefault="00A32DDD" w:rsidP="00A32DDD">
            <w:pPr>
              <w:rPr>
                <w:rFonts w:eastAsia="Calibri"/>
              </w:rPr>
            </w:pPr>
          </w:p>
          <w:p w:rsidR="00A32DDD" w:rsidRPr="002E2B48" w:rsidRDefault="00A32DDD" w:rsidP="00A32DDD">
            <w:pPr>
              <w:rPr>
                <w:rFonts w:eastAsia="Calibri"/>
              </w:rPr>
            </w:pPr>
            <w:r w:rsidRPr="002E2B48">
              <w:rPr>
                <w:rFonts w:eastAsia="Calibri"/>
              </w:rPr>
              <w:t>4.</w:t>
            </w:r>
          </w:p>
          <w:p w:rsidR="00A32DDD" w:rsidRPr="002E2B48" w:rsidRDefault="00A32DDD" w:rsidP="00A32DDD">
            <w:pPr>
              <w:rPr>
                <w:rFonts w:eastAsia="Calibri"/>
              </w:rPr>
            </w:pPr>
            <w:r w:rsidRPr="002E2B48">
              <w:rPr>
                <w:rFonts w:eastAsia="Calibri"/>
              </w:rPr>
              <w:t>5.</w:t>
            </w:r>
          </w:p>
          <w:p w:rsidR="00A32DDD" w:rsidRPr="002E2B48" w:rsidRDefault="00A32DDD" w:rsidP="00A32DDD">
            <w:pPr>
              <w:rPr>
                <w:rFonts w:eastAsia="Calibri"/>
              </w:rPr>
            </w:pPr>
          </w:p>
          <w:p w:rsidR="00A32DDD" w:rsidRPr="002E2B48" w:rsidRDefault="00A32DDD" w:rsidP="00A32DDD">
            <w:pPr>
              <w:rPr>
                <w:rFonts w:eastAsia="Calibri"/>
              </w:rPr>
            </w:pPr>
            <w:r w:rsidRPr="002E2B48">
              <w:rPr>
                <w:rFonts w:eastAsia="Calibri"/>
              </w:rPr>
              <w:t>6.</w:t>
            </w:r>
          </w:p>
          <w:p w:rsidR="00A32DDD" w:rsidRPr="002E2B48" w:rsidRDefault="00A32DDD" w:rsidP="00A32DDD">
            <w:pPr>
              <w:rPr>
                <w:rFonts w:eastAsia="Calibri"/>
              </w:rPr>
            </w:pPr>
            <w:r w:rsidRPr="002E2B48">
              <w:rPr>
                <w:rFonts w:eastAsia="Calibri"/>
              </w:rPr>
              <w:t>7.</w:t>
            </w:r>
          </w:p>
          <w:p w:rsidR="00A32DDD" w:rsidRPr="002E2B48" w:rsidRDefault="00A32DDD" w:rsidP="00A32DDD">
            <w:pPr>
              <w:rPr>
                <w:rFonts w:eastAsia="Calibri"/>
              </w:rPr>
            </w:pPr>
          </w:p>
        </w:tc>
        <w:tc>
          <w:tcPr>
            <w:tcW w:w="3257" w:type="dxa"/>
          </w:tcPr>
          <w:p w:rsidR="00A32DDD" w:rsidRPr="002E2B48" w:rsidRDefault="00A32DDD" w:rsidP="00A32DDD">
            <w:pPr>
              <w:rPr>
                <w:rFonts w:eastAsia="Calibri"/>
              </w:rPr>
            </w:pPr>
            <w:r w:rsidRPr="002E2B48">
              <w:rPr>
                <w:rFonts w:eastAsia="Calibri"/>
              </w:rPr>
              <w:t>Территория, тыс.га</w:t>
            </w:r>
          </w:p>
          <w:p w:rsidR="00A32DDD" w:rsidRPr="002E2B48" w:rsidRDefault="00A32DDD" w:rsidP="00A32DDD">
            <w:pPr>
              <w:rPr>
                <w:rFonts w:eastAsia="Calibri"/>
              </w:rPr>
            </w:pPr>
            <w:r w:rsidRPr="002E2B48">
              <w:rPr>
                <w:rFonts w:eastAsia="Calibri"/>
              </w:rPr>
              <w:t>Население (всего), тыс.чел.</w:t>
            </w:r>
          </w:p>
          <w:p w:rsidR="00A32DDD" w:rsidRPr="002E2B48" w:rsidRDefault="00A32DDD" w:rsidP="00A32DDD">
            <w:pPr>
              <w:rPr>
                <w:rFonts w:eastAsia="Calibri"/>
              </w:rPr>
            </w:pPr>
            <w:r w:rsidRPr="002E2B48">
              <w:rPr>
                <w:rFonts w:eastAsia="Calibri"/>
              </w:rPr>
              <w:t>в т.ч. сельское население</w:t>
            </w:r>
          </w:p>
          <w:p w:rsidR="00A32DDD" w:rsidRPr="002E2B48" w:rsidRDefault="00A32DDD" w:rsidP="00A32DDD">
            <w:pPr>
              <w:rPr>
                <w:rFonts w:eastAsia="Calibri"/>
              </w:rPr>
            </w:pPr>
            <w:r w:rsidRPr="002E2B48">
              <w:rPr>
                <w:rFonts w:eastAsia="Calibri"/>
              </w:rPr>
              <w:t>Плотность населения (всего),</w:t>
            </w:r>
          </w:p>
          <w:p w:rsidR="00A32DDD" w:rsidRPr="002E2B48" w:rsidRDefault="00A32DDD" w:rsidP="00A32DDD">
            <w:pPr>
              <w:rPr>
                <w:rFonts w:eastAsia="Calibri"/>
              </w:rPr>
            </w:pPr>
            <w:r w:rsidRPr="002E2B48">
              <w:rPr>
                <w:rFonts w:eastAsia="Calibri"/>
              </w:rPr>
              <w:t>чел./кв.км</w:t>
            </w:r>
          </w:p>
          <w:p w:rsidR="00A32DDD" w:rsidRPr="002E2B48" w:rsidRDefault="00A32DDD" w:rsidP="00A32DDD">
            <w:pPr>
              <w:rPr>
                <w:rFonts w:eastAsia="Calibri"/>
              </w:rPr>
            </w:pPr>
            <w:r w:rsidRPr="002E2B48">
              <w:rPr>
                <w:rFonts w:eastAsia="Calibri"/>
              </w:rPr>
              <w:t>Количество СП</w:t>
            </w:r>
          </w:p>
          <w:p w:rsidR="00A32DDD" w:rsidRPr="002E2B48" w:rsidRDefault="00A32DDD" w:rsidP="00A32DDD">
            <w:pPr>
              <w:rPr>
                <w:rFonts w:eastAsia="Calibri"/>
              </w:rPr>
            </w:pPr>
            <w:r w:rsidRPr="002E2B48">
              <w:rPr>
                <w:rFonts w:eastAsia="Calibri"/>
              </w:rPr>
              <w:t>Средняя численность населения в СП, чел.</w:t>
            </w:r>
          </w:p>
          <w:p w:rsidR="00A32DDD" w:rsidRPr="002E2B48" w:rsidRDefault="00A32DDD" w:rsidP="00A32DDD">
            <w:pPr>
              <w:rPr>
                <w:rFonts w:eastAsia="Calibri"/>
              </w:rPr>
            </w:pPr>
            <w:r w:rsidRPr="002E2B48">
              <w:rPr>
                <w:rFonts w:eastAsia="Calibri"/>
              </w:rPr>
              <w:t>Количество СНП</w:t>
            </w:r>
          </w:p>
          <w:p w:rsidR="00A32DDD" w:rsidRPr="002E2B48" w:rsidRDefault="00A32DDD" w:rsidP="00A32DDD">
            <w:pPr>
              <w:rPr>
                <w:rFonts w:eastAsia="Calibri"/>
              </w:rPr>
            </w:pPr>
            <w:r w:rsidRPr="002E2B48">
              <w:rPr>
                <w:rFonts w:eastAsia="Calibri"/>
              </w:rPr>
              <w:t>Средняя численность населения СНП, чел.</w:t>
            </w:r>
          </w:p>
        </w:tc>
        <w:tc>
          <w:tcPr>
            <w:tcW w:w="2090" w:type="dxa"/>
          </w:tcPr>
          <w:p w:rsidR="00A32DDD" w:rsidRPr="001411D1" w:rsidRDefault="00A32DDD" w:rsidP="00A32DDD">
            <w:pPr>
              <w:jc w:val="center"/>
              <w:rPr>
                <w:rFonts w:eastAsia="Calibri"/>
              </w:rPr>
            </w:pPr>
            <w:r w:rsidRPr="001411D1">
              <w:rPr>
                <w:rFonts w:eastAsia="Calibri"/>
              </w:rPr>
              <w:t>5 450.0</w:t>
            </w:r>
          </w:p>
          <w:p w:rsidR="00A32DDD" w:rsidRPr="001411D1" w:rsidRDefault="00A32DDD" w:rsidP="00A32DDD">
            <w:pPr>
              <w:jc w:val="center"/>
              <w:rPr>
                <w:rFonts w:eastAsia="Calibri"/>
              </w:rPr>
            </w:pPr>
            <w:r w:rsidRPr="001411D1">
              <w:t>652,4</w:t>
            </w:r>
          </w:p>
          <w:p w:rsidR="00A32DDD" w:rsidRPr="001411D1" w:rsidRDefault="00A32DDD" w:rsidP="00A32DDD">
            <w:pPr>
              <w:jc w:val="center"/>
              <w:rPr>
                <w:rFonts w:eastAsia="Calibri"/>
              </w:rPr>
            </w:pPr>
            <w:r w:rsidRPr="001411D1">
              <w:t>191,1</w:t>
            </w:r>
          </w:p>
          <w:p w:rsidR="00A32DDD" w:rsidRPr="001411D1" w:rsidRDefault="00A32DDD" w:rsidP="00A32DDD">
            <w:pPr>
              <w:jc w:val="center"/>
              <w:rPr>
                <w:rFonts w:eastAsia="Calibri"/>
                <w:highlight w:val="cyan"/>
              </w:rPr>
            </w:pPr>
          </w:p>
          <w:p w:rsidR="00A32DDD" w:rsidRPr="001411D1" w:rsidRDefault="00A32DDD" w:rsidP="00A32DDD">
            <w:pPr>
              <w:jc w:val="center"/>
              <w:rPr>
                <w:rFonts w:eastAsia="Calibri"/>
              </w:rPr>
            </w:pPr>
            <w:r w:rsidRPr="001411D1">
              <w:rPr>
                <w:rFonts w:eastAsia="Calibri"/>
              </w:rPr>
              <w:t>12,0</w:t>
            </w:r>
          </w:p>
          <w:p w:rsidR="00A32DDD" w:rsidRPr="001411D1" w:rsidRDefault="00A32DDD" w:rsidP="00A32DDD">
            <w:pPr>
              <w:jc w:val="center"/>
              <w:rPr>
                <w:rFonts w:eastAsia="Calibri"/>
              </w:rPr>
            </w:pPr>
            <w:r w:rsidRPr="001411D1">
              <w:rPr>
                <w:rFonts w:eastAsia="Calibri"/>
              </w:rPr>
              <w:t>202</w:t>
            </w:r>
          </w:p>
          <w:p w:rsidR="00A32DDD" w:rsidRPr="001411D1" w:rsidRDefault="00A32DDD" w:rsidP="00A32DDD">
            <w:pPr>
              <w:jc w:val="center"/>
              <w:rPr>
                <w:rFonts w:eastAsia="Calibri"/>
                <w:highlight w:val="cyan"/>
              </w:rPr>
            </w:pPr>
          </w:p>
          <w:p w:rsidR="00A32DDD" w:rsidRPr="001411D1" w:rsidRDefault="00A32DDD" w:rsidP="00A32DDD">
            <w:pPr>
              <w:jc w:val="center"/>
              <w:rPr>
                <w:rFonts w:eastAsia="Calibri"/>
              </w:rPr>
            </w:pPr>
            <w:r w:rsidRPr="001411D1">
              <w:rPr>
                <w:rFonts w:eastAsia="Calibri"/>
              </w:rPr>
              <w:t>3 229</w:t>
            </w:r>
          </w:p>
          <w:p w:rsidR="00A32DDD" w:rsidRPr="001411D1" w:rsidRDefault="00A32DDD" w:rsidP="00A32DDD">
            <w:pPr>
              <w:jc w:val="center"/>
              <w:rPr>
                <w:rFonts w:eastAsia="Calibri"/>
              </w:rPr>
            </w:pPr>
            <w:r w:rsidRPr="001411D1">
              <w:rPr>
                <w:rFonts w:eastAsia="Calibri"/>
              </w:rPr>
              <w:t>3 726</w:t>
            </w:r>
          </w:p>
          <w:p w:rsidR="00A32DDD" w:rsidRPr="001411D1" w:rsidRDefault="00A32DDD" w:rsidP="00A32DDD">
            <w:pPr>
              <w:jc w:val="center"/>
              <w:rPr>
                <w:rFonts w:eastAsia="Calibri"/>
                <w:highlight w:val="cyan"/>
              </w:rPr>
            </w:pPr>
          </w:p>
          <w:p w:rsidR="00A32DDD" w:rsidRPr="005F44BF" w:rsidRDefault="00A32DDD" w:rsidP="00A32DDD">
            <w:pPr>
              <w:jc w:val="center"/>
              <w:rPr>
                <w:rFonts w:eastAsia="Calibri"/>
                <w:color w:val="FF0000"/>
                <w:highlight w:val="cyan"/>
              </w:rPr>
            </w:pPr>
            <w:r w:rsidRPr="001411D1">
              <w:rPr>
                <w:rFonts w:eastAsia="Calibri"/>
              </w:rPr>
              <w:t>175,1</w:t>
            </w:r>
          </w:p>
        </w:tc>
        <w:tc>
          <w:tcPr>
            <w:tcW w:w="1841" w:type="dxa"/>
          </w:tcPr>
          <w:p w:rsidR="00A32DDD" w:rsidRPr="00C45BE8" w:rsidRDefault="00A32DDD" w:rsidP="00A32DDD">
            <w:pPr>
              <w:jc w:val="center"/>
              <w:rPr>
                <w:rFonts w:eastAsia="Calibri"/>
              </w:rPr>
            </w:pPr>
            <w:r w:rsidRPr="00C45BE8">
              <w:rPr>
                <w:rFonts w:eastAsia="Calibri"/>
              </w:rPr>
              <w:t>160,0</w:t>
            </w:r>
          </w:p>
          <w:p w:rsidR="00A32DDD" w:rsidRPr="00C45BE8" w:rsidRDefault="00A32DDD" w:rsidP="00A32DDD">
            <w:pPr>
              <w:jc w:val="center"/>
              <w:rPr>
                <w:rFonts w:eastAsia="Calibri"/>
              </w:rPr>
            </w:pPr>
            <w:r w:rsidRPr="00C45BE8">
              <w:rPr>
                <w:rFonts w:eastAsia="Calibri"/>
              </w:rPr>
              <w:t>22,6</w:t>
            </w:r>
          </w:p>
          <w:p w:rsidR="00A32DDD" w:rsidRPr="00C45BE8" w:rsidRDefault="00A32DDD" w:rsidP="00A32DDD">
            <w:pPr>
              <w:jc w:val="center"/>
              <w:rPr>
                <w:rFonts w:eastAsia="Calibri"/>
              </w:rPr>
            </w:pPr>
            <w:r w:rsidRPr="00C45BE8">
              <w:rPr>
                <w:rFonts w:eastAsia="Calibri"/>
              </w:rPr>
              <w:t>6,8</w:t>
            </w:r>
          </w:p>
          <w:p w:rsidR="00A32DDD" w:rsidRPr="00C45BE8" w:rsidRDefault="00A32DDD" w:rsidP="00A32DDD">
            <w:pPr>
              <w:jc w:val="center"/>
              <w:rPr>
                <w:rFonts w:eastAsia="Calibri"/>
                <w:highlight w:val="cyan"/>
              </w:rPr>
            </w:pPr>
          </w:p>
          <w:p w:rsidR="00A32DDD" w:rsidRPr="00C45BE8" w:rsidRDefault="00A32DDD" w:rsidP="00A32DDD">
            <w:pPr>
              <w:jc w:val="center"/>
              <w:rPr>
                <w:rFonts w:eastAsia="Calibri"/>
              </w:rPr>
            </w:pPr>
            <w:r>
              <w:rPr>
                <w:rFonts w:eastAsia="Calibri"/>
              </w:rPr>
              <w:t>4,</w:t>
            </w:r>
            <w:r w:rsidRPr="00C45BE8">
              <w:rPr>
                <w:rFonts w:eastAsia="Calibri"/>
              </w:rPr>
              <w:t>0</w:t>
            </w:r>
          </w:p>
          <w:p w:rsidR="00A32DDD" w:rsidRPr="00C45BE8" w:rsidRDefault="00A32DDD" w:rsidP="00A32DDD">
            <w:pPr>
              <w:jc w:val="center"/>
              <w:rPr>
                <w:rFonts w:eastAsia="Calibri"/>
              </w:rPr>
            </w:pPr>
            <w:r>
              <w:rPr>
                <w:rFonts w:eastAsia="Calibri"/>
              </w:rPr>
              <w:t>8</w:t>
            </w:r>
          </w:p>
          <w:p w:rsidR="00A32DDD" w:rsidRPr="00C45BE8" w:rsidRDefault="00A32DDD" w:rsidP="00A32DDD">
            <w:pPr>
              <w:jc w:val="center"/>
              <w:rPr>
                <w:rFonts w:eastAsia="Calibri"/>
                <w:highlight w:val="cyan"/>
              </w:rPr>
            </w:pPr>
          </w:p>
          <w:p w:rsidR="00A32DDD" w:rsidRPr="00C45BE8" w:rsidRDefault="00A32DDD" w:rsidP="00A32DDD">
            <w:pPr>
              <w:jc w:val="center"/>
              <w:rPr>
                <w:rFonts w:eastAsia="Calibri"/>
              </w:rPr>
            </w:pPr>
            <w:r w:rsidRPr="00C45BE8">
              <w:rPr>
                <w:rFonts w:eastAsia="Calibri"/>
              </w:rPr>
              <w:t>1600</w:t>
            </w:r>
          </w:p>
          <w:p w:rsidR="00A32DDD" w:rsidRPr="00C45BE8" w:rsidRDefault="00A32DDD" w:rsidP="00A32DDD">
            <w:pPr>
              <w:jc w:val="center"/>
              <w:rPr>
                <w:rFonts w:eastAsia="Calibri"/>
              </w:rPr>
            </w:pPr>
          </w:p>
          <w:p w:rsidR="00A32DDD" w:rsidRPr="00C45BE8" w:rsidRDefault="00A32DDD" w:rsidP="00A32DDD">
            <w:pPr>
              <w:jc w:val="center"/>
              <w:rPr>
                <w:rFonts w:eastAsia="Calibri"/>
                <w:highlight w:val="cyan"/>
              </w:rPr>
            </w:pPr>
          </w:p>
          <w:p w:rsidR="00A32DDD" w:rsidRPr="00C45BE8" w:rsidRDefault="00A32DDD" w:rsidP="00A32DDD">
            <w:pPr>
              <w:jc w:val="center"/>
              <w:rPr>
                <w:rFonts w:eastAsia="Calibri"/>
                <w:highlight w:val="cyan"/>
              </w:rPr>
            </w:pPr>
          </w:p>
        </w:tc>
        <w:tc>
          <w:tcPr>
            <w:tcW w:w="1806" w:type="dxa"/>
          </w:tcPr>
          <w:p w:rsidR="00A32DDD" w:rsidRPr="00A9481D" w:rsidRDefault="00A32DDD" w:rsidP="00A32DDD">
            <w:pPr>
              <w:jc w:val="center"/>
            </w:pPr>
            <w:r w:rsidRPr="00A9481D">
              <w:t>25,2</w:t>
            </w:r>
          </w:p>
          <w:p w:rsidR="00A32DDD" w:rsidRPr="00FB187E" w:rsidRDefault="00A32DDD" w:rsidP="00A32DDD">
            <w:pPr>
              <w:jc w:val="center"/>
              <w:rPr>
                <w:rFonts w:eastAsia="Calibri"/>
              </w:rPr>
            </w:pPr>
            <w:r w:rsidRPr="00FB187E">
              <w:rPr>
                <w:rFonts w:eastAsia="Calibri"/>
              </w:rPr>
              <w:t>0,617</w:t>
            </w:r>
          </w:p>
          <w:p w:rsidR="00A32DDD" w:rsidRPr="00FB187E" w:rsidRDefault="00A32DDD" w:rsidP="00A32DDD">
            <w:pPr>
              <w:jc w:val="center"/>
              <w:rPr>
                <w:rFonts w:eastAsia="Calibri"/>
              </w:rPr>
            </w:pPr>
            <w:r w:rsidRPr="00FB187E">
              <w:rPr>
                <w:rFonts w:eastAsia="Calibri"/>
              </w:rPr>
              <w:t>0,617</w:t>
            </w:r>
          </w:p>
          <w:p w:rsidR="00A32DDD" w:rsidRPr="00FB187E" w:rsidRDefault="00A32DDD" w:rsidP="00A32DDD">
            <w:pPr>
              <w:jc w:val="center"/>
              <w:rPr>
                <w:rFonts w:eastAsia="Calibri"/>
                <w:highlight w:val="cyan"/>
              </w:rPr>
            </w:pPr>
          </w:p>
          <w:p w:rsidR="00A32DDD" w:rsidRPr="004F4941" w:rsidRDefault="00A32DDD" w:rsidP="00A32DDD">
            <w:pPr>
              <w:jc w:val="center"/>
              <w:rPr>
                <w:rFonts w:eastAsia="Calibri"/>
                <w:lang w:val="en-US"/>
              </w:rPr>
            </w:pPr>
            <w:r w:rsidRPr="004F4941">
              <w:rPr>
                <w:rFonts w:eastAsia="Calibri"/>
                <w:lang w:val="en-US"/>
              </w:rPr>
              <w:t>2,5</w:t>
            </w:r>
          </w:p>
          <w:p w:rsidR="00A32DDD" w:rsidRPr="00D12F55" w:rsidRDefault="00A32DDD" w:rsidP="00A32DDD">
            <w:pPr>
              <w:jc w:val="center"/>
              <w:rPr>
                <w:rFonts w:eastAsia="Calibri"/>
                <w:color w:val="3366FF"/>
              </w:rPr>
            </w:pPr>
            <w:r w:rsidRPr="00D12F55">
              <w:rPr>
                <w:rFonts w:eastAsia="Calibri"/>
                <w:color w:val="3366FF"/>
              </w:rPr>
              <w:t>-</w:t>
            </w:r>
          </w:p>
          <w:p w:rsidR="00A32DDD" w:rsidRPr="00D12F55" w:rsidRDefault="00A32DDD" w:rsidP="00A32DDD">
            <w:pPr>
              <w:jc w:val="center"/>
              <w:rPr>
                <w:rFonts w:eastAsia="Calibri"/>
                <w:color w:val="3366FF"/>
                <w:highlight w:val="cyan"/>
              </w:rPr>
            </w:pPr>
          </w:p>
          <w:p w:rsidR="00A32DDD" w:rsidRPr="008A7CAE" w:rsidRDefault="00A32DDD" w:rsidP="00A32DDD">
            <w:pPr>
              <w:jc w:val="center"/>
              <w:rPr>
                <w:rFonts w:eastAsia="Calibri"/>
                <w:lang w:val="en-US"/>
              </w:rPr>
            </w:pPr>
            <w:r>
              <w:rPr>
                <w:rFonts w:eastAsia="Calibri"/>
                <w:lang w:val="en-US"/>
              </w:rPr>
              <w:t>-</w:t>
            </w:r>
          </w:p>
          <w:p w:rsidR="00A32DDD" w:rsidRPr="008A7CAE" w:rsidRDefault="00A32DDD" w:rsidP="00A32DDD">
            <w:pPr>
              <w:jc w:val="center"/>
              <w:rPr>
                <w:rFonts w:eastAsia="Calibri"/>
                <w:lang w:val="en-US"/>
              </w:rPr>
            </w:pPr>
            <w:r>
              <w:rPr>
                <w:rFonts w:eastAsia="Calibri"/>
                <w:lang w:val="en-US"/>
              </w:rPr>
              <w:t>-</w:t>
            </w:r>
          </w:p>
          <w:p w:rsidR="00A32DDD" w:rsidRPr="004F4941" w:rsidRDefault="00A32DDD" w:rsidP="00A32DDD">
            <w:pPr>
              <w:jc w:val="center"/>
              <w:rPr>
                <w:rFonts w:eastAsia="Calibri"/>
                <w:highlight w:val="cyan"/>
              </w:rPr>
            </w:pPr>
          </w:p>
          <w:p w:rsidR="00A32DDD" w:rsidRPr="008A7CAE" w:rsidRDefault="00A32DDD" w:rsidP="00A32DDD">
            <w:pPr>
              <w:jc w:val="center"/>
              <w:rPr>
                <w:rFonts w:eastAsia="Calibri"/>
                <w:highlight w:val="cyan"/>
                <w:lang w:val="en-US"/>
              </w:rPr>
            </w:pPr>
            <w:r w:rsidRPr="004F4941">
              <w:rPr>
                <w:rFonts w:eastAsia="Calibri"/>
                <w:lang w:val="en-US"/>
              </w:rPr>
              <w:t>19</w:t>
            </w:r>
          </w:p>
        </w:tc>
      </w:tr>
    </w:tbl>
    <w:p w:rsidR="00A32DDD" w:rsidRPr="002E2B48" w:rsidRDefault="00A32DDD" w:rsidP="00A32DDD">
      <w:pPr>
        <w:ind w:firstLine="840"/>
        <w:jc w:val="both"/>
      </w:pPr>
    </w:p>
    <w:p w:rsidR="00A32DDD" w:rsidRPr="00C45BE8" w:rsidRDefault="00A32DDD" w:rsidP="00A32DDD">
      <w:pPr>
        <w:ind w:firstLine="840"/>
        <w:jc w:val="both"/>
      </w:pPr>
      <w:r w:rsidRPr="00C45BE8">
        <w:t xml:space="preserve">Из анализа расселения можно сделать выводы о том, что плотность населения на территории </w:t>
      </w:r>
      <w:r>
        <w:t>Лаптевского</w:t>
      </w:r>
      <w:r w:rsidRPr="00C45BE8">
        <w:t xml:space="preserve"> </w:t>
      </w:r>
      <w:r>
        <w:t>СП в 4,</w:t>
      </w:r>
      <w:r w:rsidRPr="009C3A46">
        <w:t>8</w:t>
      </w:r>
      <w:r w:rsidRPr="00C45BE8">
        <w:t xml:space="preserve"> раза ниже, чем среднеобластная.</w:t>
      </w:r>
    </w:p>
    <w:p w:rsidR="00A32DDD" w:rsidRPr="00C45BE8" w:rsidRDefault="00A32DDD" w:rsidP="00A32DDD">
      <w:pPr>
        <w:ind w:right="-21" w:firstLine="840"/>
        <w:jc w:val="both"/>
        <w:rPr>
          <w:b/>
        </w:rPr>
      </w:pPr>
    </w:p>
    <w:p w:rsidR="00A32DDD" w:rsidRPr="002E2B48" w:rsidRDefault="00A32DDD" w:rsidP="00A32DDD">
      <w:pPr>
        <w:ind w:right="-21" w:firstLine="840"/>
        <w:jc w:val="both"/>
        <w:rPr>
          <w:b/>
        </w:rPr>
      </w:pPr>
      <w:r w:rsidRPr="002E2B48">
        <w:rPr>
          <w:b/>
        </w:rPr>
        <w:t>3.2.   Транспортная инфраструктура.</w:t>
      </w:r>
    </w:p>
    <w:p w:rsidR="00A32DDD" w:rsidRPr="002E2B48" w:rsidRDefault="00A32DDD" w:rsidP="00A32DDD">
      <w:pPr>
        <w:ind w:right="-21" w:firstLine="840"/>
        <w:jc w:val="both"/>
        <w:rPr>
          <w:b/>
        </w:rPr>
      </w:pPr>
    </w:p>
    <w:p w:rsidR="00A32DDD" w:rsidRDefault="00A32DDD" w:rsidP="00A32DDD">
      <w:pPr>
        <w:ind w:firstLine="840"/>
        <w:jc w:val="both"/>
      </w:pPr>
      <w:r w:rsidRPr="002E2B48">
        <w:t>Транспортная инфраструктура на территории поселения отмечена объектами и линейными сооружениями автомобильного  транспорта.</w:t>
      </w:r>
    </w:p>
    <w:p w:rsidR="00A32DDD" w:rsidRPr="002960F4" w:rsidRDefault="00A32DDD" w:rsidP="00A32DDD">
      <w:pPr>
        <w:ind w:firstLine="840"/>
        <w:jc w:val="both"/>
      </w:pPr>
      <w:r w:rsidRPr="002E2B48">
        <w:t>Общая протяженность</w:t>
      </w:r>
      <w:r>
        <w:t xml:space="preserve"> основных улиц и проездов в границах Лаптевского</w:t>
      </w:r>
      <w:r w:rsidRPr="002E2B48">
        <w:t xml:space="preserve"> СП</w:t>
      </w:r>
      <w:r>
        <w:t xml:space="preserve"> </w:t>
      </w:r>
      <w:r w:rsidRPr="002E2B48">
        <w:t>составляет:</w:t>
      </w:r>
      <w:r>
        <w:t xml:space="preserve"> </w:t>
      </w:r>
      <w:smartTag w:uri="urn:schemas-microsoft-com:office:smarttags" w:element="metricconverter">
        <w:smartTagPr>
          <w:attr w:name="ProductID" w:val="38 км"/>
        </w:smartTagPr>
        <w:r>
          <w:t>38</w:t>
        </w:r>
        <w:r w:rsidRPr="00505ED0">
          <w:t xml:space="preserve"> км</w:t>
        </w:r>
      </w:smartTag>
      <w:r w:rsidRPr="00832932">
        <w:rPr>
          <w:color w:val="0000FF"/>
        </w:rPr>
        <w:t xml:space="preserve">; </w:t>
      </w:r>
      <w:r w:rsidRPr="002960F4">
        <w:t xml:space="preserve">общая площадь уличной сети </w:t>
      </w:r>
      <w:r w:rsidRPr="00F5674A">
        <w:t xml:space="preserve">– </w:t>
      </w:r>
      <w:r w:rsidRPr="006D4681">
        <w:t>78 000</w:t>
      </w:r>
      <w:r>
        <w:rPr>
          <w:color w:val="FF0000"/>
        </w:rPr>
        <w:t xml:space="preserve">  </w:t>
      </w:r>
      <w:r w:rsidRPr="002960F4">
        <w:t>тыс. кв.м.</w:t>
      </w:r>
    </w:p>
    <w:p w:rsidR="00A32DDD" w:rsidRPr="002E2B48" w:rsidRDefault="00A32DDD" w:rsidP="00A32DDD">
      <w:pPr>
        <w:ind w:firstLine="840"/>
        <w:jc w:val="both"/>
      </w:pPr>
      <w:r w:rsidRPr="002E2B48">
        <w:t>Протяженность у</w:t>
      </w:r>
      <w:r>
        <w:t xml:space="preserve">лиц с твердым покрытием </w:t>
      </w:r>
      <w:r w:rsidRPr="00193323">
        <w:t xml:space="preserve">– </w:t>
      </w:r>
      <w:r>
        <w:t>нет</w:t>
      </w:r>
      <w:r w:rsidRPr="002960F4">
        <w:t>.</w:t>
      </w:r>
    </w:p>
    <w:p w:rsidR="00A32DDD" w:rsidRPr="00AF00C3" w:rsidRDefault="00A32DDD" w:rsidP="00A32DDD">
      <w:pPr>
        <w:ind w:right="-21" w:firstLine="840"/>
        <w:jc w:val="both"/>
      </w:pPr>
      <w:r>
        <w:t>Автозаправочная станция</w:t>
      </w:r>
      <w:r w:rsidRPr="00AF00C3">
        <w:t xml:space="preserve"> на территории </w:t>
      </w:r>
      <w:r>
        <w:t>Лаптевского СП отсутствует</w:t>
      </w:r>
      <w:r w:rsidRPr="00AF00C3">
        <w:t>.</w:t>
      </w:r>
    </w:p>
    <w:p w:rsidR="00A32DDD" w:rsidRDefault="00A32DDD" w:rsidP="00A32DDD">
      <w:pPr>
        <w:ind w:right="-21"/>
        <w:jc w:val="both"/>
      </w:pPr>
      <w:r w:rsidRPr="00032B75">
        <w:t xml:space="preserve">              </w:t>
      </w:r>
      <w:r>
        <w:t>Населенные пункты Лаптевского сельского поселения связаны с районным центром г. Пестово автобусным сообщением, которое осуществляет ОАО «Пестовское АТП».</w:t>
      </w:r>
    </w:p>
    <w:p w:rsidR="00A32DDD" w:rsidRPr="00505ED0" w:rsidRDefault="00A32DDD" w:rsidP="00A32DDD">
      <w:pPr>
        <w:ind w:right="-21" w:firstLine="840"/>
        <w:jc w:val="both"/>
      </w:pPr>
      <w:r w:rsidRPr="00505ED0">
        <w:t xml:space="preserve">Основные маршруты автобусного сообщения  в </w:t>
      </w:r>
      <w:r>
        <w:t>Лаптевском</w:t>
      </w:r>
      <w:r w:rsidRPr="00505ED0">
        <w:t xml:space="preserve"> поселении:  </w:t>
      </w:r>
    </w:p>
    <w:p w:rsidR="00A32DDD" w:rsidRPr="002E2B48" w:rsidRDefault="00A32DDD" w:rsidP="00A32DDD">
      <w:pPr>
        <w:ind w:right="-21" w:firstLine="840"/>
        <w:jc w:val="both"/>
        <w:rPr>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6"/>
      </w:tblGrid>
      <w:tr w:rsidR="00A32DDD" w:rsidRPr="00BC5223" w:rsidTr="00A32DDD">
        <w:tc>
          <w:tcPr>
            <w:tcW w:w="8006" w:type="dxa"/>
          </w:tcPr>
          <w:p w:rsidR="00A32DDD" w:rsidRPr="00E83D47" w:rsidRDefault="00A32DDD" w:rsidP="00A32DDD">
            <w:pPr>
              <w:ind w:right="-21"/>
              <w:jc w:val="center"/>
              <w:rPr>
                <w:b/>
                <w:sz w:val="20"/>
                <w:szCs w:val="20"/>
              </w:rPr>
            </w:pPr>
            <w:r w:rsidRPr="00E83D47">
              <w:rPr>
                <w:b/>
                <w:sz w:val="20"/>
                <w:szCs w:val="20"/>
              </w:rPr>
              <w:t>Маршрут</w:t>
            </w:r>
          </w:p>
        </w:tc>
      </w:tr>
      <w:tr w:rsidR="00A32DDD" w:rsidRPr="005F44BF" w:rsidTr="00A32DDD">
        <w:tc>
          <w:tcPr>
            <w:tcW w:w="8006" w:type="dxa"/>
          </w:tcPr>
          <w:p w:rsidR="00A32DDD" w:rsidRPr="00E83D47" w:rsidRDefault="00A32DDD" w:rsidP="00A32DDD">
            <w:pPr>
              <w:ind w:right="-21"/>
              <w:jc w:val="both"/>
              <w:rPr>
                <w:sz w:val="20"/>
                <w:szCs w:val="20"/>
              </w:rPr>
            </w:pPr>
            <w:r w:rsidRPr="00E83D47">
              <w:rPr>
                <w:sz w:val="20"/>
                <w:szCs w:val="20"/>
              </w:rPr>
              <w:t>Пестово - Охона  - Лаптево - Черное - Лаптево</w:t>
            </w:r>
          </w:p>
        </w:tc>
      </w:tr>
    </w:tbl>
    <w:p w:rsidR="00A32DDD" w:rsidRPr="002E2B48" w:rsidRDefault="00A32DDD" w:rsidP="00A32DDD">
      <w:pPr>
        <w:ind w:right="-21"/>
        <w:jc w:val="both"/>
        <w:rPr>
          <w:b/>
        </w:rPr>
      </w:pPr>
    </w:p>
    <w:p w:rsidR="00A32DDD" w:rsidRDefault="00A32DDD" w:rsidP="00A32DDD">
      <w:pPr>
        <w:ind w:right="-21" w:firstLine="840"/>
        <w:jc w:val="both"/>
      </w:pPr>
      <w:r w:rsidRPr="002E2B48">
        <w:t>Интенсивность автобусного движения недостаточна. Остановки не везде оборудованы павильонами.</w:t>
      </w:r>
    </w:p>
    <w:p w:rsidR="00A32DDD" w:rsidRPr="00D12F55" w:rsidRDefault="00A32DDD" w:rsidP="00A32DDD">
      <w:pPr>
        <w:ind w:right="-21" w:firstLine="840"/>
        <w:jc w:val="both"/>
      </w:pPr>
      <w:r w:rsidRPr="00C45BE8">
        <w:t xml:space="preserve">Железнодорожный транспорт </w:t>
      </w:r>
      <w:r w:rsidRPr="00DD7AC1">
        <w:t xml:space="preserve"> </w:t>
      </w:r>
      <w:r>
        <w:t>отсутствует.</w:t>
      </w:r>
    </w:p>
    <w:p w:rsidR="00A32DDD" w:rsidRPr="002E2B48" w:rsidRDefault="00A32DDD" w:rsidP="00A32DDD">
      <w:pPr>
        <w:ind w:right="-21" w:firstLine="840"/>
        <w:jc w:val="both"/>
        <w:rPr>
          <w:b/>
        </w:rPr>
      </w:pPr>
      <w:r>
        <w:t>Назначение в системе узла – прием – отправление пассажиров, обеспечение грузоперевозок.</w:t>
      </w:r>
    </w:p>
    <w:p w:rsidR="00A32DDD" w:rsidRPr="002E2B48" w:rsidRDefault="00A32DDD" w:rsidP="00A32DDD">
      <w:pPr>
        <w:ind w:right="-21" w:firstLine="840"/>
        <w:jc w:val="both"/>
        <w:rPr>
          <w:b/>
        </w:rPr>
      </w:pPr>
      <w:r w:rsidRPr="002E2B48">
        <w:t>Речной транспорт отсутствует.</w:t>
      </w:r>
    </w:p>
    <w:p w:rsidR="00A32DDD" w:rsidRPr="002E2B48" w:rsidRDefault="00A32DDD" w:rsidP="00A32DDD">
      <w:pPr>
        <w:ind w:right="-21" w:firstLine="840"/>
        <w:jc w:val="both"/>
        <w:rPr>
          <w:b/>
        </w:rPr>
      </w:pPr>
    </w:p>
    <w:p w:rsidR="00A32DDD" w:rsidRPr="00DD7AC1" w:rsidRDefault="00A32DDD" w:rsidP="00A32DDD">
      <w:pPr>
        <w:ind w:right="-21" w:firstLine="840"/>
        <w:jc w:val="both"/>
        <w:rPr>
          <w:b/>
        </w:rPr>
      </w:pPr>
    </w:p>
    <w:p w:rsidR="00A32DDD" w:rsidRPr="00DD7AC1" w:rsidRDefault="00A32DDD" w:rsidP="00A32DDD">
      <w:pPr>
        <w:ind w:right="-21" w:firstLine="840"/>
        <w:jc w:val="both"/>
        <w:rPr>
          <w:b/>
        </w:rPr>
      </w:pPr>
    </w:p>
    <w:p w:rsidR="00A32DDD" w:rsidRPr="00DD7AC1" w:rsidRDefault="00A32DDD" w:rsidP="00A32DDD">
      <w:pPr>
        <w:ind w:right="-21" w:firstLine="840"/>
        <w:jc w:val="both"/>
        <w:rPr>
          <w:b/>
        </w:rPr>
      </w:pPr>
    </w:p>
    <w:p w:rsidR="00A32DDD" w:rsidRDefault="00A32DDD" w:rsidP="00A32DDD">
      <w:pPr>
        <w:ind w:right="-21" w:firstLine="840"/>
        <w:jc w:val="both"/>
        <w:rPr>
          <w:b/>
        </w:rPr>
      </w:pPr>
    </w:p>
    <w:p w:rsidR="00A32DDD" w:rsidRDefault="00A32DDD" w:rsidP="00A32DDD">
      <w:pPr>
        <w:ind w:right="-21" w:firstLine="840"/>
        <w:jc w:val="both"/>
        <w:rPr>
          <w:b/>
        </w:rPr>
      </w:pPr>
    </w:p>
    <w:p w:rsidR="00A32DDD" w:rsidRDefault="00A32DDD" w:rsidP="00A32DDD">
      <w:pPr>
        <w:ind w:right="-21" w:firstLine="840"/>
        <w:jc w:val="both"/>
        <w:rPr>
          <w:b/>
        </w:rPr>
      </w:pPr>
    </w:p>
    <w:p w:rsidR="00A32DDD" w:rsidRDefault="00A32DDD" w:rsidP="00A32DDD">
      <w:pPr>
        <w:ind w:right="-21" w:firstLine="840"/>
        <w:jc w:val="both"/>
        <w:rPr>
          <w:b/>
        </w:rPr>
      </w:pPr>
    </w:p>
    <w:p w:rsidR="00A32DDD" w:rsidRPr="003855DB" w:rsidRDefault="00A32DDD" w:rsidP="00A32DDD">
      <w:pPr>
        <w:ind w:right="-21" w:firstLine="840"/>
        <w:jc w:val="both"/>
        <w:rPr>
          <w:b/>
        </w:rPr>
      </w:pPr>
      <w:r w:rsidRPr="003855DB">
        <w:rPr>
          <w:b/>
        </w:rPr>
        <w:t>3.3   Инженерная инфраструктура.</w:t>
      </w:r>
    </w:p>
    <w:p w:rsidR="00A32DDD" w:rsidRPr="002E2B48" w:rsidRDefault="00A32DDD" w:rsidP="00A32DDD">
      <w:pPr>
        <w:ind w:right="-21" w:firstLine="840"/>
        <w:jc w:val="both"/>
        <w:rPr>
          <w:b/>
        </w:rPr>
      </w:pPr>
    </w:p>
    <w:p w:rsidR="00A32DDD" w:rsidRDefault="00A32DDD" w:rsidP="00A32DDD">
      <w:pPr>
        <w:numPr>
          <w:ilvl w:val="2"/>
          <w:numId w:val="22"/>
        </w:numPr>
        <w:suppressAutoHyphens w:val="0"/>
        <w:ind w:right="-21"/>
        <w:jc w:val="both"/>
        <w:rPr>
          <w:b/>
        </w:rPr>
      </w:pPr>
      <w:r w:rsidRPr="00E54923">
        <w:rPr>
          <w:b/>
        </w:rPr>
        <w:lastRenderedPageBreak/>
        <w:t>Водоснабжение.</w:t>
      </w:r>
    </w:p>
    <w:p w:rsidR="00A32DDD" w:rsidRPr="00F920C3" w:rsidRDefault="00A32DDD" w:rsidP="00A32DDD">
      <w:pPr>
        <w:ind w:left="840" w:right="-21"/>
        <w:jc w:val="both"/>
        <w:rPr>
          <w:u w:val="single"/>
        </w:rPr>
      </w:pPr>
    </w:p>
    <w:p w:rsidR="00A32DDD" w:rsidRPr="006853DE" w:rsidRDefault="00A32DDD" w:rsidP="00A32DDD">
      <w:pPr>
        <w:jc w:val="both"/>
      </w:pPr>
      <w:r w:rsidRPr="006853DE">
        <w:t>Существующее положение:</w:t>
      </w:r>
    </w:p>
    <w:p w:rsidR="00A32DDD" w:rsidRPr="00F920C3" w:rsidRDefault="00A32DDD" w:rsidP="00A32DDD">
      <w:pPr>
        <w:jc w:val="both"/>
        <w:rPr>
          <w:u w:val="single"/>
        </w:rPr>
      </w:pPr>
    </w:p>
    <w:p w:rsidR="00A32DDD" w:rsidRPr="00F920C3" w:rsidRDefault="00A32DDD" w:rsidP="00A32DDD">
      <w:pPr>
        <w:jc w:val="both"/>
      </w:pPr>
      <w:r w:rsidRPr="00F920C3">
        <w:rPr>
          <w:b/>
        </w:rPr>
        <w:t xml:space="preserve">       </w:t>
      </w:r>
      <w:r w:rsidRPr="006C258F">
        <w:t>В</w:t>
      </w:r>
      <w:r w:rsidRPr="00F920C3">
        <w:t xml:space="preserve"> </w:t>
      </w:r>
      <w:r w:rsidRPr="006C258F">
        <w:t>состав</w:t>
      </w:r>
      <w:r w:rsidRPr="00F920C3">
        <w:t xml:space="preserve">  </w:t>
      </w:r>
      <w:r w:rsidRPr="006C258F">
        <w:t>Лаптевского</w:t>
      </w:r>
      <w:r w:rsidRPr="00F920C3">
        <w:t xml:space="preserve"> </w:t>
      </w:r>
      <w:r w:rsidRPr="006C258F">
        <w:t>сельского</w:t>
      </w:r>
      <w:r w:rsidRPr="00F920C3">
        <w:t xml:space="preserve"> </w:t>
      </w:r>
      <w:r w:rsidRPr="006C258F">
        <w:t>поселения</w:t>
      </w:r>
      <w:r w:rsidRPr="00F920C3">
        <w:t xml:space="preserve"> </w:t>
      </w:r>
      <w:r w:rsidRPr="006C258F">
        <w:t>входит</w:t>
      </w:r>
      <w:r w:rsidRPr="00F920C3">
        <w:t xml:space="preserve"> 19 </w:t>
      </w:r>
      <w:r w:rsidRPr="006C258F">
        <w:t>деревень</w:t>
      </w:r>
      <w:r w:rsidRPr="00F920C3">
        <w:t xml:space="preserve">: </w:t>
      </w:r>
      <w:r w:rsidRPr="006C258F">
        <w:t>д</w:t>
      </w:r>
      <w:r w:rsidRPr="00F920C3">
        <w:t xml:space="preserve">. </w:t>
      </w:r>
      <w:r w:rsidRPr="006C258F">
        <w:t>Алехново</w:t>
      </w:r>
      <w:r w:rsidRPr="00F920C3">
        <w:t xml:space="preserve">, </w:t>
      </w:r>
      <w:r w:rsidRPr="006C258F">
        <w:t>д</w:t>
      </w:r>
      <w:r w:rsidRPr="00F920C3">
        <w:t>.</w:t>
      </w:r>
      <w:r w:rsidRPr="006C258F">
        <w:t>Анисимово</w:t>
      </w:r>
      <w:r w:rsidRPr="00F920C3">
        <w:t xml:space="preserve">, </w:t>
      </w:r>
      <w:r w:rsidRPr="006C258F">
        <w:t>д</w:t>
      </w:r>
      <w:r w:rsidRPr="00F920C3">
        <w:t xml:space="preserve">. </w:t>
      </w:r>
      <w:r w:rsidRPr="006C258F">
        <w:t>Беззубцево</w:t>
      </w:r>
      <w:r w:rsidRPr="00F920C3">
        <w:t xml:space="preserve">, </w:t>
      </w:r>
      <w:r w:rsidRPr="006C258F">
        <w:t>д</w:t>
      </w:r>
      <w:r w:rsidRPr="00F920C3">
        <w:t>.</w:t>
      </w:r>
      <w:r w:rsidRPr="006C258F">
        <w:t>Большая</w:t>
      </w:r>
      <w:r w:rsidRPr="00F920C3">
        <w:t xml:space="preserve"> </w:t>
      </w:r>
      <w:r w:rsidRPr="006C258F">
        <w:t>Горка</w:t>
      </w:r>
      <w:r w:rsidRPr="00F920C3">
        <w:t xml:space="preserve">, </w:t>
      </w:r>
      <w:r w:rsidRPr="006C258F">
        <w:t>д</w:t>
      </w:r>
      <w:r w:rsidRPr="00F920C3">
        <w:t>.</w:t>
      </w:r>
      <w:r w:rsidRPr="006C258F">
        <w:t>Брызгово</w:t>
      </w:r>
      <w:r w:rsidRPr="00F920C3">
        <w:t xml:space="preserve">,  </w:t>
      </w:r>
      <w:r w:rsidRPr="006C258F">
        <w:t>д</w:t>
      </w:r>
      <w:r w:rsidRPr="00F920C3">
        <w:t xml:space="preserve">. </w:t>
      </w:r>
      <w:r w:rsidRPr="006C258F">
        <w:t>Глухачи</w:t>
      </w:r>
      <w:r w:rsidRPr="00F920C3">
        <w:t xml:space="preserve">, </w:t>
      </w:r>
      <w:r w:rsidRPr="006C258F">
        <w:t>д</w:t>
      </w:r>
      <w:r w:rsidRPr="00F920C3">
        <w:t xml:space="preserve">. </w:t>
      </w:r>
      <w:r w:rsidRPr="006C258F">
        <w:t>Жарки</w:t>
      </w:r>
      <w:r w:rsidRPr="00F920C3">
        <w:t xml:space="preserve">, </w:t>
      </w:r>
      <w:r w:rsidRPr="006C258F">
        <w:t>д</w:t>
      </w:r>
      <w:r w:rsidRPr="00F920C3">
        <w:t xml:space="preserve">. </w:t>
      </w:r>
      <w:r w:rsidRPr="006C258F">
        <w:t>Клешнево</w:t>
      </w:r>
      <w:r w:rsidRPr="00F920C3">
        <w:t xml:space="preserve">, </w:t>
      </w:r>
      <w:r w:rsidRPr="006C258F">
        <w:t>д</w:t>
      </w:r>
      <w:r w:rsidRPr="00F920C3">
        <w:t xml:space="preserve">. </w:t>
      </w:r>
      <w:r w:rsidRPr="006C258F">
        <w:t>Коровино</w:t>
      </w:r>
      <w:r w:rsidRPr="00F920C3">
        <w:t xml:space="preserve">, </w:t>
      </w:r>
      <w:r w:rsidRPr="006C258F">
        <w:t>д</w:t>
      </w:r>
      <w:r w:rsidRPr="00F920C3">
        <w:t>.</w:t>
      </w:r>
      <w:r w:rsidRPr="006C258F">
        <w:t>Лаптево</w:t>
      </w:r>
      <w:r w:rsidRPr="00F920C3">
        <w:t xml:space="preserve">, </w:t>
      </w:r>
      <w:r w:rsidRPr="006C258F">
        <w:t>д</w:t>
      </w:r>
      <w:r w:rsidRPr="00F920C3">
        <w:t>.</w:t>
      </w:r>
      <w:r w:rsidRPr="006C258F">
        <w:t>Муравьево</w:t>
      </w:r>
      <w:r w:rsidRPr="00F920C3">
        <w:t xml:space="preserve">, </w:t>
      </w:r>
      <w:r w:rsidRPr="006C258F">
        <w:t>д</w:t>
      </w:r>
      <w:r w:rsidRPr="00F920C3">
        <w:t>.</w:t>
      </w:r>
      <w:r w:rsidRPr="006C258F">
        <w:t>Мышенец</w:t>
      </w:r>
      <w:r w:rsidRPr="00F920C3">
        <w:t xml:space="preserve">, </w:t>
      </w:r>
      <w:r w:rsidRPr="006C258F">
        <w:t>д</w:t>
      </w:r>
      <w:r w:rsidRPr="00F920C3">
        <w:t>.</w:t>
      </w:r>
      <w:r w:rsidRPr="006C258F">
        <w:t>Нивы</w:t>
      </w:r>
      <w:r w:rsidRPr="00F920C3">
        <w:t xml:space="preserve">, </w:t>
      </w:r>
      <w:r w:rsidRPr="006C258F">
        <w:t>д</w:t>
      </w:r>
      <w:r w:rsidRPr="00F920C3">
        <w:t xml:space="preserve">. </w:t>
      </w:r>
      <w:r w:rsidRPr="006C258F">
        <w:t>Оборнево</w:t>
      </w:r>
      <w:r w:rsidRPr="00F920C3">
        <w:t xml:space="preserve">, </w:t>
      </w:r>
      <w:r w:rsidRPr="006C258F">
        <w:t>д</w:t>
      </w:r>
      <w:r w:rsidRPr="00F920C3">
        <w:t xml:space="preserve">. </w:t>
      </w:r>
      <w:r w:rsidRPr="006C258F">
        <w:t>Осипово</w:t>
      </w:r>
      <w:r w:rsidRPr="00F920C3">
        <w:t xml:space="preserve">, </w:t>
      </w:r>
      <w:r w:rsidRPr="006C258F">
        <w:t>д</w:t>
      </w:r>
      <w:r w:rsidRPr="00F920C3">
        <w:t>.</w:t>
      </w:r>
      <w:r w:rsidRPr="006C258F">
        <w:t>Сахино</w:t>
      </w:r>
      <w:r w:rsidRPr="00F920C3">
        <w:t xml:space="preserve">, </w:t>
      </w:r>
      <w:r w:rsidRPr="006C258F">
        <w:t>д</w:t>
      </w:r>
      <w:r w:rsidRPr="00F920C3">
        <w:t xml:space="preserve">. </w:t>
      </w:r>
      <w:r w:rsidRPr="006C258F">
        <w:t>Федоровщина</w:t>
      </w:r>
      <w:r w:rsidRPr="00F920C3">
        <w:t xml:space="preserve">, </w:t>
      </w:r>
      <w:r w:rsidRPr="006C258F">
        <w:t>д</w:t>
      </w:r>
      <w:r w:rsidRPr="00F920C3">
        <w:t>.</w:t>
      </w:r>
      <w:r w:rsidRPr="006C258F">
        <w:t>Чепурино</w:t>
      </w:r>
      <w:r w:rsidRPr="00F920C3">
        <w:t xml:space="preserve">, </w:t>
      </w:r>
      <w:r w:rsidRPr="006C258F">
        <w:t>д</w:t>
      </w:r>
      <w:r w:rsidRPr="00F920C3">
        <w:t>.</w:t>
      </w:r>
      <w:r w:rsidRPr="006C258F">
        <w:t>Черное</w:t>
      </w:r>
      <w:r w:rsidRPr="00F920C3">
        <w:t>.</w:t>
      </w:r>
    </w:p>
    <w:p w:rsidR="00A32DDD" w:rsidRPr="006C258F" w:rsidRDefault="00A32DDD" w:rsidP="00A32DDD">
      <w:pPr>
        <w:pStyle w:val="BodyText2"/>
        <w:ind w:left="0"/>
        <w:jc w:val="both"/>
        <w:rPr>
          <w:sz w:val="24"/>
        </w:rPr>
      </w:pPr>
      <w:r w:rsidRPr="00F920C3">
        <w:rPr>
          <w:sz w:val="24"/>
        </w:rPr>
        <w:t xml:space="preserve">      </w:t>
      </w:r>
      <w:r w:rsidRPr="006C258F">
        <w:rPr>
          <w:sz w:val="24"/>
        </w:rPr>
        <w:t xml:space="preserve">Источником водоснабжения потребителей д.Анисимово являются  артезианская скважина глубиной </w:t>
      </w:r>
      <w:smartTag w:uri="urn:schemas-microsoft-com:office:smarttags" w:element="metricconverter">
        <w:smartTagPr>
          <w:attr w:name="ProductID" w:val="86 м"/>
        </w:smartTagPr>
        <w:r w:rsidRPr="006C258F">
          <w:rPr>
            <w:sz w:val="24"/>
          </w:rPr>
          <w:t>86 м</w:t>
        </w:r>
      </w:smartTag>
      <w:r w:rsidRPr="006C258F">
        <w:rPr>
          <w:sz w:val="24"/>
        </w:rPr>
        <w:t xml:space="preserve"> и  шахтные колодцы общего и частного пользования. Из скважины вода насосами подается в водонапорную башню. Высота башни  12м с объемом бака 120м</w:t>
      </w:r>
      <w:r w:rsidRPr="006C258F">
        <w:rPr>
          <w:sz w:val="24"/>
          <w:vertAlign w:val="superscript"/>
        </w:rPr>
        <w:t>3</w:t>
      </w:r>
      <w:r w:rsidRPr="006C258F">
        <w:rPr>
          <w:sz w:val="24"/>
        </w:rPr>
        <w:t>. Из башни под давлением, созданным высотой башни, вода подается в тупиковые сети д.Анисимово. Протяженность водопроводных сетей 1,5км. На сети установлено 4 водоразборных колонки. Пожарных гидрантов на сети нет. Частично вода  из водопровода заведена в  жилые дома. Остальная часть населения отбирает воду на хозяйственно- питьевые нужды через водоразборные колонки  и из шахтных колодцев общего и частного пользования. Источником водоснабжения потребителей д.Беззубцево являются  2 артезианские скважины глубиной 90м, 50м и шахтные колодцы общего и частного пользования. Из скважин вода насосами подается в водонапорные башни. Высота башни – 8,3м, 9,4м с объемом бака 9,4м</w:t>
      </w:r>
      <w:r w:rsidRPr="006C258F">
        <w:rPr>
          <w:sz w:val="24"/>
          <w:vertAlign w:val="superscript"/>
        </w:rPr>
        <w:t>3</w:t>
      </w:r>
      <w:r w:rsidRPr="006C258F">
        <w:rPr>
          <w:sz w:val="24"/>
        </w:rPr>
        <w:t xml:space="preserve">и 16,60м3. Из башни под давлением, созданным высотой башни, вода подается в тупиковые сети д.Беззубцево. Протяженность водопроводных сетей 4,50км. На существующей водопроводной сети имеется 7 водоразборных колонок. Частично вода из водопровода заведена в жилые дома. Часть населения отбирает воду на хозяйственно-питьевые нужды из шахтных колодцев частного и общего пользования. Источником водоснабжения потребителей д.Большая Горка являются  1артезианская скважина глубиной 83м и шахтные колодцы общего и частного пользования. Из скважин вода насосами подается в водонапорную башню. Высота башни </w:t>
      </w:r>
      <w:smartTag w:uri="urn:schemas-microsoft-com:office:smarttags" w:element="metricconverter">
        <w:smartTagPr>
          <w:attr w:name="ProductID" w:val="10,0 м"/>
        </w:smartTagPr>
        <w:r w:rsidRPr="006C258F">
          <w:rPr>
            <w:sz w:val="24"/>
          </w:rPr>
          <w:t>10,0 м</w:t>
        </w:r>
      </w:smartTag>
      <w:r w:rsidRPr="006C258F">
        <w:rPr>
          <w:sz w:val="24"/>
        </w:rPr>
        <w:t xml:space="preserve"> с объемом бака 11,3м</w:t>
      </w:r>
      <w:r w:rsidRPr="006C258F">
        <w:rPr>
          <w:sz w:val="24"/>
          <w:vertAlign w:val="superscript"/>
        </w:rPr>
        <w:t>3</w:t>
      </w:r>
      <w:r w:rsidRPr="006C258F">
        <w:rPr>
          <w:sz w:val="24"/>
        </w:rPr>
        <w:t xml:space="preserve">. Из башни под давлением, созданным высотой башни, вода подается в тупиковые сети д.Большая Горка. Протяженность водопроводных сетей 1,0км. На существующей водопроводной сети имеется 2 водоразборные колонки. Частично вода из водопровода заведена в жилые дома. Часть населения отбирает воду на хозяйственно-питьевые нужды из шахтных колодцев частного и общего пользования. Источником водоснабжения потребителей д.Жарки являются  1артезианская скважина глубиной 99м и шахтные колодцы общего и частного пользования. Из скважин вода насосами подается в водонапорную башню. Из башни  под давлением, созданным высотой башни, вода подается в тупиковые сети д.Жарки. Протяженность водопроводных сетей 0,5км. На существующей водопроводной сети имеется 3 водоразборных колонки. Часть населения отбирает воду на хозяйственно-питьевые нужды из шахтных колодцев частного и общего пользования.Источником водоснабжения потребителей д.Коровино являются 1 артезианская скважина глубиной </w:t>
      </w:r>
      <w:smartTag w:uri="urn:schemas-microsoft-com:office:smarttags" w:element="metricconverter">
        <w:smartTagPr>
          <w:attr w:name="ProductID" w:val="80 м"/>
        </w:smartTagPr>
        <w:r w:rsidRPr="006C258F">
          <w:rPr>
            <w:sz w:val="24"/>
          </w:rPr>
          <w:t>80 м</w:t>
        </w:r>
      </w:smartTag>
      <w:r w:rsidRPr="006C258F">
        <w:rPr>
          <w:sz w:val="24"/>
        </w:rPr>
        <w:t xml:space="preserve"> и  шахтные колодцы общего и частного пользования. Из скважины вода насосами подается в водонапорную башню. Высота башни  9,6м с объемом бака 17м</w:t>
      </w:r>
      <w:r w:rsidRPr="006C258F">
        <w:rPr>
          <w:sz w:val="24"/>
          <w:vertAlign w:val="superscript"/>
        </w:rPr>
        <w:t>3</w:t>
      </w:r>
      <w:r w:rsidRPr="006C258F">
        <w:rPr>
          <w:sz w:val="24"/>
        </w:rPr>
        <w:t xml:space="preserve">. Из башни под давлением, созданным высотой башни, вода подается в тупиковые сети д.Коровино. Протяженность водопроводных сетей 1,0км. На сети установлено 2 водоразборные колонки. Пожарных гидрантов на сети нет. Население отбирает воду на хозяйственно- питьевые нужды через водоразборные колонки и  из шахтных колодцев частного и общего пользования.       Источником водоснабжения потребителей д.Лаптево являются  артезианская скважина глубиной </w:t>
      </w:r>
      <w:smartTag w:uri="urn:schemas-microsoft-com:office:smarttags" w:element="metricconverter">
        <w:smartTagPr>
          <w:attr w:name="ProductID" w:val="95 м"/>
        </w:smartTagPr>
        <w:r w:rsidRPr="006C258F">
          <w:rPr>
            <w:sz w:val="24"/>
          </w:rPr>
          <w:t>95 м</w:t>
        </w:r>
      </w:smartTag>
      <w:r w:rsidRPr="006C258F">
        <w:rPr>
          <w:sz w:val="24"/>
        </w:rPr>
        <w:t xml:space="preserve"> и  шахтные колодцы общего и частного пользования. Из скважины вода насосами подается в водонапорную башню. Высота башни  9,5м с объемом бака 16,8м</w:t>
      </w:r>
      <w:r w:rsidRPr="006C258F">
        <w:rPr>
          <w:sz w:val="24"/>
          <w:vertAlign w:val="superscript"/>
        </w:rPr>
        <w:t>3</w:t>
      </w:r>
      <w:r w:rsidRPr="006C258F">
        <w:rPr>
          <w:sz w:val="24"/>
        </w:rPr>
        <w:t xml:space="preserve">. Из башни под давлением, созданным высотой башни, вода подается в тупиковые сети д.Лаптево. Протяженность водопроводных сетей 2,5км. На сети установлено 8 водоразборных колонок. Пожарных гидрантов на сети нет. Население д.Лаптево  отбирает воду на </w:t>
      </w:r>
      <w:r w:rsidRPr="006C258F">
        <w:rPr>
          <w:sz w:val="24"/>
        </w:rPr>
        <w:lastRenderedPageBreak/>
        <w:t xml:space="preserve">хозяйственно- питьевые нужды через водоразборные колонки и  из шахтных колодцев частного и общего пользования. Источником водоснабжения потребителей д.Оборнево являются  артезианская скважина глубиной </w:t>
      </w:r>
      <w:smartTag w:uri="urn:schemas-microsoft-com:office:smarttags" w:element="metricconverter">
        <w:smartTagPr>
          <w:attr w:name="ProductID" w:val="96 м"/>
        </w:smartTagPr>
        <w:r w:rsidRPr="006C258F">
          <w:rPr>
            <w:sz w:val="24"/>
          </w:rPr>
          <w:t>96 м</w:t>
        </w:r>
      </w:smartTag>
      <w:r w:rsidRPr="006C258F">
        <w:rPr>
          <w:sz w:val="24"/>
        </w:rPr>
        <w:t xml:space="preserve"> и  шахтные колодцы общего и частного пользования. Из скважины вода насосами подается в водонапорную башню. Высота башни  8.1м с объемом бака 9,2м</w:t>
      </w:r>
      <w:r w:rsidRPr="006C258F">
        <w:rPr>
          <w:sz w:val="24"/>
          <w:vertAlign w:val="superscript"/>
        </w:rPr>
        <w:t>3</w:t>
      </w:r>
      <w:r w:rsidRPr="006C258F">
        <w:rPr>
          <w:sz w:val="24"/>
        </w:rPr>
        <w:t>. Из башни под давлением, созданным высотой башни, вода подается в тупиковые сети д.Оборнево. Протяженность водопроводных сетей 2,5км. На сети установлено 4 водоразборных колонки. Пожарных гидрантов на сети нет. Население д.Оборнево  отбирает воду на хозяйственно- питьевые нужды через водоразборные колонки и  из шахтных колодцев частного и общего пользования. Источником водоснабжения потребителей д.Федоровщина являются  артезианская скважина и  шахтные колодцы общего и частного пользования. Из скважины вода насосами подается в водонапорную башню. Из башни под давлением, созданным высотой башни, вода подается в тупиковые сети д.Федоровщина. Протяженность водопроводных сетей 0,5км. На сети установлено 2 водоразборных колонки. Пожарных гидрантов на сети нет. Население д. Федоровщина отбирает воду на хозяйственно- питьевые нужды через водоразборные колонки и  из шахтных колодцев частного и общего пользования.</w:t>
      </w:r>
    </w:p>
    <w:p w:rsidR="00A32DDD" w:rsidRPr="006C258F" w:rsidRDefault="00A32DDD" w:rsidP="00A32DDD">
      <w:pPr>
        <w:pStyle w:val="BodyText2"/>
        <w:ind w:left="0"/>
        <w:jc w:val="both"/>
        <w:rPr>
          <w:sz w:val="24"/>
        </w:rPr>
      </w:pPr>
      <w:r w:rsidRPr="006C258F">
        <w:rPr>
          <w:sz w:val="24"/>
        </w:rPr>
        <w:t xml:space="preserve">   Источником водоснабжения потребителей д.Чепурино являются  артезианская скважина глубиной </w:t>
      </w:r>
      <w:smartTag w:uri="urn:schemas-microsoft-com:office:smarttags" w:element="metricconverter">
        <w:smartTagPr>
          <w:attr w:name="ProductID" w:val="35 м"/>
        </w:smartTagPr>
        <w:r w:rsidRPr="006C258F">
          <w:rPr>
            <w:sz w:val="24"/>
          </w:rPr>
          <w:t>35 м</w:t>
        </w:r>
      </w:smartTag>
      <w:r w:rsidRPr="006C258F">
        <w:rPr>
          <w:sz w:val="24"/>
        </w:rPr>
        <w:t xml:space="preserve"> и  шахтные колодцы общего и частного пользования. Из скважины вода насосами подается в водонапорную башню. Высота башни  11,8м с объемом бака 20,8м</w:t>
      </w:r>
      <w:r w:rsidRPr="006C258F">
        <w:rPr>
          <w:sz w:val="24"/>
          <w:vertAlign w:val="superscript"/>
        </w:rPr>
        <w:t>3</w:t>
      </w:r>
      <w:r w:rsidRPr="006C258F">
        <w:rPr>
          <w:sz w:val="24"/>
        </w:rPr>
        <w:t xml:space="preserve">. Из башни под давлением, созданным высотой башни, вода подается в тупиковые сети д.Чепурино. Протяженность водопроводных сетей 1,2км. На сети установлено 2 водоразборных колонки. Пожарных гидрантов на сети нет. Население д.Оборнево  отбирает воду на хозяйственно- питьевые нужды через водоразборные колонки и  из шахтных колодцев частного и общего пользования. Источником водоснабжения потребителей д. Нивы являются  артезианская скважина глубиной </w:t>
      </w:r>
      <w:smartTag w:uri="urn:schemas-microsoft-com:office:smarttags" w:element="metricconverter">
        <w:smartTagPr>
          <w:attr w:name="ProductID" w:val="96 м"/>
        </w:smartTagPr>
        <w:r w:rsidRPr="006C258F">
          <w:rPr>
            <w:sz w:val="24"/>
          </w:rPr>
          <w:t>96 м</w:t>
        </w:r>
      </w:smartTag>
      <w:r w:rsidRPr="006C258F">
        <w:rPr>
          <w:sz w:val="24"/>
        </w:rPr>
        <w:t xml:space="preserve"> и  шахтные колодцы общего и частного пользования. Из скважины вода насосами подается в гидроаккумулирующий мембранный бак емкостью </w:t>
      </w:r>
      <w:smartTag w:uri="urn:schemas-microsoft-com:office:smarttags" w:element="metricconverter">
        <w:smartTagPr>
          <w:attr w:name="ProductID" w:val="3.5 м3"/>
        </w:smartTagPr>
        <w:r w:rsidRPr="006C258F">
          <w:rPr>
            <w:sz w:val="24"/>
          </w:rPr>
          <w:t>3.5 м3</w:t>
        </w:r>
      </w:smartTag>
      <w:r w:rsidRPr="006C258F">
        <w:rPr>
          <w:sz w:val="24"/>
        </w:rPr>
        <w:t>, откуда насосом (установка гидрофор) в водопроводные тупиковые сети. Протяженность водопроводных сетей 0,5км. На сети установлено 3 водоразборных колонки. Пожарных гидрантов на сети нет. Население отбирает воду на хозяйственно- питьевые нужды через водоразборные колонки и  из шахтных колодцев частного и общего пользования.</w:t>
      </w:r>
    </w:p>
    <w:p w:rsidR="00A32DDD" w:rsidRPr="006C258F" w:rsidRDefault="00A32DDD" w:rsidP="00A32DDD">
      <w:pPr>
        <w:pStyle w:val="BodyText2"/>
        <w:ind w:left="0"/>
        <w:jc w:val="both"/>
        <w:rPr>
          <w:sz w:val="24"/>
        </w:rPr>
      </w:pPr>
      <w:r w:rsidRPr="006C258F">
        <w:rPr>
          <w:sz w:val="24"/>
        </w:rPr>
        <w:t xml:space="preserve">      Источником водоснабжения потребителей д.Черное являются  артезианская скважина глубиной </w:t>
      </w:r>
      <w:smartTag w:uri="urn:schemas-microsoft-com:office:smarttags" w:element="metricconverter">
        <w:smartTagPr>
          <w:attr w:name="ProductID" w:val="72 м"/>
        </w:smartTagPr>
        <w:r w:rsidRPr="006C258F">
          <w:rPr>
            <w:sz w:val="24"/>
          </w:rPr>
          <w:t>72 м</w:t>
        </w:r>
      </w:smartTag>
      <w:r w:rsidRPr="006C258F">
        <w:rPr>
          <w:sz w:val="24"/>
        </w:rPr>
        <w:t xml:space="preserve"> и  шахтные колодцы общего и частного пользования. Из скважины вода насосами подается в гидроаккумулирующий мембранный бак емкостью </w:t>
      </w:r>
      <w:smartTag w:uri="urn:schemas-microsoft-com:office:smarttags" w:element="metricconverter">
        <w:smartTagPr>
          <w:attr w:name="ProductID" w:val="3.5 м3"/>
        </w:smartTagPr>
        <w:r w:rsidRPr="006C258F">
          <w:rPr>
            <w:sz w:val="24"/>
          </w:rPr>
          <w:t>3.5 м3</w:t>
        </w:r>
      </w:smartTag>
      <w:r w:rsidRPr="006C258F">
        <w:rPr>
          <w:sz w:val="24"/>
        </w:rPr>
        <w:t>, откуда насосом (установка гидрофор) подается в водопроводные тупиковые сети. Протяженность водопроводных сетей 0,5км. На сети установлено 3 водоразборных колонки. Пожарных гидрантов на сети нет. Население отбирает воду на хозяйственно- питьевые нужды через водоразборные колонки и  из шахтных колодцев частного и общего пользования.</w:t>
      </w:r>
    </w:p>
    <w:p w:rsidR="00A32DDD" w:rsidRPr="006C258F" w:rsidRDefault="00A32DDD" w:rsidP="00A32DDD">
      <w:pPr>
        <w:numPr>
          <w:ilvl w:val="12"/>
          <w:numId w:val="0"/>
        </w:numPr>
        <w:jc w:val="both"/>
      </w:pPr>
      <w:r w:rsidRPr="006C258F">
        <w:t xml:space="preserve">    В настоящее время в остальных населенных пунктах  Лаптевского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 </w:t>
      </w:r>
    </w:p>
    <w:p w:rsidR="00A32DDD" w:rsidRPr="006C258F" w:rsidRDefault="00A32DDD" w:rsidP="00A32DDD">
      <w:pPr>
        <w:pStyle w:val="BodyText2"/>
        <w:ind w:left="0" w:firstLine="851"/>
        <w:jc w:val="both"/>
        <w:rPr>
          <w:color w:val="000000"/>
          <w:sz w:val="24"/>
        </w:rPr>
      </w:pPr>
      <w:r w:rsidRPr="006C258F">
        <w:rPr>
          <w:color w:val="000000"/>
          <w:sz w:val="24"/>
        </w:rPr>
        <w:t>Для обеспечения потребного расхода воды на пожаротушение в  поселении имеются пожарные водоёмы, водные объекты.</w:t>
      </w:r>
    </w:p>
    <w:p w:rsidR="00A32DDD" w:rsidRPr="006C258F" w:rsidRDefault="00A32DDD" w:rsidP="00A32DDD">
      <w:pPr>
        <w:numPr>
          <w:ilvl w:val="12"/>
          <w:numId w:val="0"/>
        </w:numPr>
        <w:ind w:firstLine="851"/>
        <w:jc w:val="both"/>
      </w:pPr>
      <w:r w:rsidRPr="006C258F">
        <w:t>Водопотребление существующей застройки по Лаптевскому сельскому поселению составляет:</w:t>
      </w:r>
    </w:p>
    <w:p w:rsidR="00A32DDD" w:rsidRPr="006C258F" w:rsidRDefault="00A32DDD" w:rsidP="00A32DDD">
      <w:pPr>
        <w:numPr>
          <w:ilvl w:val="12"/>
          <w:numId w:val="0"/>
        </w:numPr>
        <w:ind w:firstLine="851"/>
        <w:jc w:val="both"/>
      </w:pPr>
      <w:r w:rsidRPr="006C258F">
        <w:t xml:space="preserve">95,65 м3/сут, </w:t>
      </w:r>
    </w:p>
    <w:p w:rsidR="00A32DDD" w:rsidRPr="006C258F" w:rsidRDefault="00A32DDD" w:rsidP="00A32DDD">
      <w:pPr>
        <w:ind w:left="851"/>
        <w:jc w:val="both"/>
      </w:pPr>
      <w:r w:rsidRPr="006C258F">
        <w:t>- на  хозяйственно- бытовые нужды  43,70 м3/сут</w:t>
      </w:r>
    </w:p>
    <w:p w:rsidR="00A32DDD" w:rsidRPr="006C258F" w:rsidRDefault="00A32DDD" w:rsidP="00A32DDD">
      <w:pPr>
        <w:ind w:left="851"/>
        <w:jc w:val="both"/>
      </w:pPr>
      <w:r w:rsidRPr="006C258F">
        <w:t>- на полив  30,35 м3/сут</w:t>
      </w:r>
    </w:p>
    <w:p w:rsidR="00A32DDD" w:rsidRPr="006C258F" w:rsidRDefault="00A32DDD" w:rsidP="00A32DDD">
      <w:pPr>
        <w:pStyle w:val="BodyTextIndent2"/>
        <w:spacing w:after="0" w:line="240" w:lineRule="auto"/>
        <w:ind w:left="0" w:firstLine="851"/>
        <w:jc w:val="both"/>
        <w:rPr>
          <w:sz w:val="24"/>
        </w:rPr>
      </w:pPr>
      <w:r w:rsidRPr="006C258F">
        <w:rPr>
          <w:sz w:val="24"/>
        </w:rPr>
        <w:t>- на производственные нужды 21,60 м3/сут</w:t>
      </w:r>
    </w:p>
    <w:p w:rsidR="00A32DDD" w:rsidRPr="006C258F" w:rsidRDefault="00A32DDD" w:rsidP="00A32DDD">
      <w:pPr>
        <w:pStyle w:val="BodyTextIndent2"/>
        <w:spacing w:after="0" w:line="240" w:lineRule="auto"/>
        <w:ind w:left="0"/>
        <w:jc w:val="both"/>
        <w:rPr>
          <w:sz w:val="24"/>
        </w:rPr>
      </w:pPr>
      <w:r w:rsidRPr="006C258F">
        <w:rPr>
          <w:sz w:val="24"/>
        </w:rPr>
        <w:t xml:space="preserve">Расходы по водоснабжению  существующей   застройки   приведены в таблице </w:t>
      </w:r>
      <w:r>
        <w:rPr>
          <w:sz w:val="24"/>
        </w:rPr>
        <w:t>18</w:t>
      </w:r>
      <w:r w:rsidRPr="006C258F">
        <w:rPr>
          <w:sz w:val="24"/>
        </w:rPr>
        <w:t>.</w:t>
      </w:r>
    </w:p>
    <w:p w:rsidR="00A32DDD" w:rsidRDefault="00A32DDD" w:rsidP="00A32DDD">
      <w:pPr>
        <w:ind w:right="-21" w:firstLine="840"/>
        <w:jc w:val="both"/>
        <w:rPr>
          <w:b/>
          <w:highlight w:val="cyan"/>
        </w:rPr>
      </w:pPr>
    </w:p>
    <w:p w:rsidR="00A32DDD" w:rsidRPr="00F920C3" w:rsidRDefault="00A32DDD" w:rsidP="00A32DDD">
      <w:pPr>
        <w:jc w:val="both"/>
        <w:rPr>
          <w:b/>
        </w:rPr>
      </w:pPr>
      <w:r>
        <w:rPr>
          <w:b/>
        </w:rPr>
        <w:lastRenderedPageBreak/>
        <w:t>3</w:t>
      </w:r>
      <w:r w:rsidRPr="00F920C3">
        <w:rPr>
          <w:b/>
        </w:rPr>
        <w:t>.</w:t>
      </w:r>
      <w:r>
        <w:rPr>
          <w:b/>
        </w:rPr>
        <w:t>3.</w:t>
      </w:r>
      <w:r w:rsidRPr="00F920C3">
        <w:rPr>
          <w:b/>
        </w:rPr>
        <w:t>2 Канализация.</w:t>
      </w:r>
      <w:r>
        <w:rPr>
          <w:b/>
        </w:rPr>
        <w:t xml:space="preserve"> Хозяйственно-бытовая.</w:t>
      </w:r>
    </w:p>
    <w:p w:rsidR="00A32DDD" w:rsidRPr="00F920C3" w:rsidRDefault="00A32DDD" w:rsidP="00A32DDD">
      <w:pPr>
        <w:ind w:firstLine="851"/>
        <w:jc w:val="both"/>
        <w:rPr>
          <w:b/>
        </w:rPr>
      </w:pPr>
    </w:p>
    <w:p w:rsidR="00A32DDD" w:rsidRPr="006853DE" w:rsidRDefault="00A32DDD" w:rsidP="00A32DDD">
      <w:pPr>
        <w:pStyle w:val="BodyTextIndent2"/>
        <w:numPr>
          <w:ilvl w:val="12"/>
          <w:numId w:val="0"/>
        </w:numPr>
        <w:spacing w:line="240" w:lineRule="auto"/>
        <w:jc w:val="both"/>
        <w:rPr>
          <w:sz w:val="24"/>
        </w:rPr>
      </w:pPr>
      <w:r w:rsidRPr="006853DE">
        <w:rPr>
          <w:sz w:val="24"/>
        </w:rPr>
        <w:t>Существующее положение.</w:t>
      </w:r>
    </w:p>
    <w:p w:rsidR="00A32DDD" w:rsidRPr="00F920C3" w:rsidRDefault="00A32DDD" w:rsidP="00A32DDD">
      <w:pPr>
        <w:ind w:firstLine="851"/>
        <w:jc w:val="both"/>
      </w:pPr>
      <w:r w:rsidRPr="00F920C3">
        <w:t>В состав  Лаптевского сельского поселения входят 19 деревень: д.Алехново, д. Анисимово, д. Беззубцево, д.Большая Горка, д.Брызгово, д.Глухачи, д.Жарки, д.Клешнево, д.Коровино, д.Лаптево, д.Муравьево, д. Мышенец, д.Нивы, д.Оборнево, д. Осипово, д.Сахино, д.Федоровщина, д.Чепурино, д.Черное. Во всех населенных пунктах данного поселения централизованная система хозяйственно- бытовой канализации отсутствует. Сточные воды от детского сада  и школы в  д. Беззубцево,  д. Лаптево отводятся  в резервуары- накопители. Резервуары- накопители очищаются по мере необходимости ассенизационной машиной  с вывозом стоков на канализационные очистные сооружения г. Пестово. Жилые дома частного сектора имеют надворные уборные  с утилизацией стоков в компостные ямы.</w:t>
      </w:r>
    </w:p>
    <w:p w:rsidR="00A32DDD" w:rsidRDefault="00A32DDD" w:rsidP="00A32DDD">
      <w:pPr>
        <w:numPr>
          <w:ilvl w:val="12"/>
          <w:numId w:val="0"/>
        </w:numPr>
        <w:ind w:firstLine="851"/>
        <w:jc w:val="both"/>
      </w:pPr>
      <w:r w:rsidRPr="000D0328">
        <w:t xml:space="preserve">Водоотведение от существующей   застройки поселения  составляет   </w:t>
      </w:r>
    </w:p>
    <w:p w:rsidR="00A32DDD" w:rsidRPr="000D0328" w:rsidRDefault="00A32DDD" w:rsidP="00A32DDD">
      <w:pPr>
        <w:numPr>
          <w:ilvl w:val="12"/>
          <w:numId w:val="0"/>
        </w:numPr>
        <w:ind w:firstLine="851"/>
        <w:jc w:val="both"/>
      </w:pPr>
      <w:r w:rsidRPr="000D0328">
        <w:t>40,72 м3/ сут.</w:t>
      </w:r>
    </w:p>
    <w:p w:rsidR="00A32DDD" w:rsidRDefault="00A32DDD" w:rsidP="00A32DDD">
      <w:pPr>
        <w:numPr>
          <w:ilvl w:val="12"/>
          <w:numId w:val="0"/>
        </w:numPr>
        <w:ind w:firstLine="851"/>
        <w:jc w:val="both"/>
      </w:pPr>
      <w:r w:rsidRPr="000D0328">
        <w:t xml:space="preserve">Расходы по водоотведению от существующей  застройки   приведены </w:t>
      </w:r>
    </w:p>
    <w:p w:rsidR="00A32DDD" w:rsidRPr="000D0328" w:rsidRDefault="00A32DDD" w:rsidP="00A32DDD">
      <w:pPr>
        <w:numPr>
          <w:ilvl w:val="12"/>
          <w:numId w:val="0"/>
        </w:numPr>
        <w:ind w:firstLine="851"/>
        <w:jc w:val="both"/>
      </w:pPr>
      <w:r w:rsidRPr="000D0328">
        <w:t xml:space="preserve">в таблице </w:t>
      </w:r>
      <w:r>
        <w:t>19</w:t>
      </w:r>
      <w:r w:rsidRPr="000D0328">
        <w:t>.</w:t>
      </w:r>
    </w:p>
    <w:p w:rsidR="00A32DDD" w:rsidRPr="000D0328" w:rsidRDefault="00A32DDD" w:rsidP="00A32DDD">
      <w:pPr>
        <w:ind w:right="-21" w:firstLine="840"/>
        <w:jc w:val="both"/>
        <w:rPr>
          <w:highlight w:val="cyan"/>
        </w:rPr>
      </w:pPr>
    </w:p>
    <w:p w:rsidR="00A32DDD" w:rsidRPr="000D0328" w:rsidRDefault="00A32DDD" w:rsidP="00A32DDD">
      <w:pPr>
        <w:ind w:right="-21" w:firstLine="840"/>
        <w:jc w:val="both"/>
        <w:rPr>
          <w:highlight w:val="cyan"/>
        </w:rPr>
      </w:pPr>
    </w:p>
    <w:p w:rsidR="00A32DDD" w:rsidRPr="000D0328" w:rsidRDefault="00A32DDD" w:rsidP="00A32DDD">
      <w:pPr>
        <w:ind w:right="-21" w:firstLine="840"/>
        <w:jc w:val="both"/>
        <w:rPr>
          <w:highlight w:val="cyan"/>
        </w:rPr>
      </w:pPr>
    </w:p>
    <w:p w:rsidR="00A32DDD" w:rsidRDefault="00A32DDD" w:rsidP="00A32DDD">
      <w:pPr>
        <w:ind w:right="-21" w:firstLine="840"/>
        <w:jc w:val="both"/>
        <w:rPr>
          <w:b/>
          <w:highlight w:val="cyan"/>
        </w:rPr>
      </w:pPr>
    </w:p>
    <w:p w:rsidR="00A32DDD" w:rsidRDefault="00A32DDD" w:rsidP="00A32DDD">
      <w:pPr>
        <w:ind w:right="-21" w:firstLine="840"/>
        <w:jc w:val="both"/>
        <w:rPr>
          <w:b/>
          <w:highlight w:val="cyan"/>
        </w:rPr>
      </w:pPr>
    </w:p>
    <w:p w:rsidR="00A32DDD" w:rsidRDefault="00A32DDD" w:rsidP="00A32DDD">
      <w:pPr>
        <w:ind w:right="-21" w:firstLine="840"/>
        <w:jc w:val="both"/>
        <w:rPr>
          <w:b/>
          <w:highlight w:val="cyan"/>
        </w:rPr>
      </w:pPr>
    </w:p>
    <w:p w:rsidR="00A32DDD" w:rsidRDefault="00A32DDD" w:rsidP="00A32DDD">
      <w:pPr>
        <w:ind w:right="-21"/>
        <w:jc w:val="both"/>
        <w:rPr>
          <w:b/>
          <w:highlight w:val="cyan"/>
        </w:rPr>
      </w:pPr>
    </w:p>
    <w:p w:rsidR="00A32DDD" w:rsidRDefault="00A32DDD" w:rsidP="00A32DDD">
      <w:pPr>
        <w:pStyle w:val="8"/>
        <w:numPr>
          <w:ilvl w:val="12"/>
          <w:numId w:val="0"/>
        </w:numPr>
        <w:rPr>
          <w:rFonts w:ascii="Arial" w:hAnsi="Arial" w:cs="Arial"/>
          <w:b/>
          <w:i w:val="0"/>
          <w:sz w:val="28"/>
          <w:szCs w:val="28"/>
        </w:rPr>
        <w:sectPr w:rsidR="00A32DDD" w:rsidSect="00A32DDD">
          <w:headerReference w:type="even" r:id="rId84"/>
          <w:headerReference w:type="default" r:id="rId85"/>
          <w:headerReference w:type="first" r:id="rId86"/>
          <w:pgSz w:w="11907" w:h="16840"/>
          <w:pgMar w:top="1134" w:right="851" w:bottom="1134" w:left="1701" w:header="720" w:footer="851" w:gutter="0"/>
          <w:pgNumType w:start="28"/>
          <w:cols w:space="720"/>
          <w:docGrid w:linePitch="326"/>
        </w:sectPr>
      </w:pPr>
    </w:p>
    <w:p w:rsidR="00A32DDD" w:rsidRPr="006853DE" w:rsidRDefault="00A32DDD" w:rsidP="00A32DDD">
      <w:pPr>
        <w:pStyle w:val="8"/>
        <w:numPr>
          <w:ilvl w:val="12"/>
          <w:numId w:val="0"/>
        </w:numPr>
        <w:jc w:val="center"/>
        <w:rPr>
          <w:b/>
          <w:i w:val="0"/>
        </w:rPr>
      </w:pPr>
      <w:r w:rsidRPr="006853DE">
        <w:rPr>
          <w:b/>
          <w:i w:val="0"/>
          <w:sz w:val="28"/>
          <w:szCs w:val="28"/>
        </w:rPr>
        <w:lastRenderedPageBreak/>
        <w:t>Водопотребление  Лаптевского  сельского  поселения.</w:t>
      </w:r>
    </w:p>
    <w:p w:rsidR="00A32DDD" w:rsidRPr="00EC6AB7" w:rsidRDefault="00A32DDD" w:rsidP="00A32DDD">
      <w:pPr>
        <w:pStyle w:val="8"/>
        <w:numPr>
          <w:ilvl w:val="12"/>
          <w:numId w:val="0"/>
        </w:numPr>
        <w:jc w:val="right"/>
        <w:rPr>
          <w:i w:val="0"/>
        </w:rPr>
      </w:pPr>
      <w:r>
        <w:rPr>
          <w:rFonts w:ascii="Arial" w:hAnsi="Arial" w:cs="Arial"/>
          <w:b/>
          <w:i w:val="0"/>
        </w:rPr>
        <w:t xml:space="preserve">       </w:t>
      </w:r>
      <w:r w:rsidRPr="003855DB">
        <w:rPr>
          <w:i w:val="0"/>
        </w:rPr>
        <w:t xml:space="preserve">Таблица </w:t>
      </w:r>
      <w:r>
        <w:rPr>
          <w:i w:val="0"/>
        </w:rPr>
        <w:t>18</w:t>
      </w:r>
      <w:r w:rsidRPr="00E347E5">
        <w:rPr>
          <w:rFonts w:ascii="Arial" w:hAnsi="Arial" w:cs="Arial"/>
          <w:b/>
          <w:i w:val="0"/>
          <w:sz w:val="28"/>
          <w:szCs w:val="28"/>
        </w:rPr>
        <w:t xml:space="preserve">                                     </w:t>
      </w:r>
    </w:p>
    <w:p w:rsidR="00A32DDD" w:rsidRDefault="00A32DDD" w:rsidP="00A32DDD">
      <w:pPr>
        <w:numPr>
          <w:ilvl w:val="12"/>
          <w:numId w:val="0"/>
        </w:numPr>
        <w:jc w:val="both"/>
      </w:pPr>
    </w:p>
    <w:tbl>
      <w:tblPr>
        <w:tblW w:w="152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83"/>
        <w:gridCol w:w="1275"/>
        <w:gridCol w:w="1558"/>
        <w:gridCol w:w="1134"/>
        <w:gridCol w:w="1276"/>
        <w:gridCol w:w="1417"/>
        <w:gridCol w:w="851"/>
        <w:gridCol w:w="850"/>
        <w:gridCol w:w="1276"/>
        <w:gridCol w:w="1280"/>
        <w:gridCol w:w="1235"/>
      </w:tblGrid>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Наименование</w:t>
            </w:r>
          </w:p>
          <w:p w:rsidR="00A32DDD" w:rsidRPr="009D39A4" w:rsidRDefault="00A32DDD" w:rsidP="00A32DDD">
            <w:pPr>
              <w:numPr>
                <w:ilvl w:val="12"/>
                <w:numId w:val="0"/>
              </w:numPr>
              <w:jc w:val="center"/>
              <w:rPr>
                <w:b/>
                <w:sz w:val="20"/>
                <w:szCs w:val="20"/>
              </w:rPr>
            </w:pPr>
            <w:r w:rsidRPr="009D39A4">
              <w:rPr>
                <w:b/>
                <w:sz w:val="20"/>
                <w:szCs w:val="20"/>
              </w:rPr>
              <w:t>водопотребителя</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Населе-ние</w:t>
            </w:r>
          </w:p>
          <w:p w:rsidR="00A32DDD" w:rsidRPr="009D39A4" w:rsidRDefault="00A32DDD" w:rsidP="00A32DDD">
            <w:pPr>
              <w:numPr>
                <w:ilvl w:val="12"/>
                <w:numId w:val="0"/>
              </w:numPr>
              <w:jc w:val="center"/>
              <w:rPr>
                <w:b/>
                <w:sz w:val="20"/>
                <w:szCs w:val="20"/>
              </w:rPr>
            </w:pPr>
            <w:r w:rsidRPr="009D39A4">
              <w:rPr>
                <w:b/>
                <w:sz w:val="20"/>
                <w:szCs w:val="20"/>
              </w:rPr>
              <w:t>тыс. человек</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Удельное</w:t>
            </w:r>
          </w:p>
          <w:p w:rsidR="00A32DDD" w:rsidRPr="009D39A4" w:rsidRDefault="00A32DDD" w:rsidP="00A32DDD">
            <w:pPr>
              <w:numPr>
                <w:ilvl w:val="12"/>
                <w:numId w:val="0"/>
              </w:numPr>
              <w:jc w:val="center"/>
              <w:rPr>
                <w:b/>
                <w:sz w:val="20"/>
                <w:szCs w:val="20"/>
              </w:rPr>
            </w:pPr>
            <w:r w:rsidRPr="009D39A4">
              <w:rPr>
                <w:b/>
                <w:sz w:val="20"/>
                <w:szCs w:val="20"/>
              </w:rPr>
              <w:t>хоз.питьевое</w:t>
            </w:r>
          </w:p>
          <w:p w:rsidR="00A32DDD" w:rsidRPr="009D39A4" w:rsidRDefault="00A32DDD" w:rsidP="00A32DDD">
            <w:pPr>
              <w:numPr>
                <w:ilvl w:val="12"/>
                <w:numId w:val="0"/>
              </w:numPr>
              <w:jc w:val="center"/>
              <w:rPr>
                <w:b/>
                <w:sz w:val="20"/>
                <w:szCs w:val="20"/>
              </w:rPr>
            </w:pPr>
            <w:r w:rsidRPr="009D39A4">
              <w:rPr>
                <w:b/>
                <w:sz w:val="20"/>
                <w:szCs w:val="20"/>
              </w:rPr>
              <w:t>водопотр.</w:t>
            </w:r>
          </w:p>
          <w:p w:rsidR="00A32DDD" w:rsidRPr="009D39A4" w:rsidRDefault="00A32DDD" w:rsidP="00A32DDD">
            <w:pPr>
              <w:numPr>
                <w:ilvl w:val="12"/>
                <w:numId w:val="0"/>
              </w:numPr>
              <w:jc w:val="center"/>
              <w:rPr>
                <w:b/>
                <w:sz w:val="20"/>
                <w:szCs w:val="20"/>
              </w:rPr>
            </w:pPr>
            <w:r w:rsidRPr="009D39A4">
              <w:rPr>
                <w:b/>
                <w:sz w:val="20"/>
                <w:szCs w:val="20"/>
              </w:rPr>
              <w:t>на 1 человека</w:t>
            </w:r>
          </w:p>
          <w:p w:rsidR="00A32DDD" w:rsidRPr="009D39A4" w:rsidRDefault="00A32DDD" w:rsidP="00A32DDD">
            <w:pPr>
              <w:numPr>
                <w:ilvl w:val="12"/>
                <w:numId w:val="0"/>
              </w:numPr>
              <w:jc w:val="center"/>
              <w:rPr>
                <w:b/>
                <w:sz w:val="20"/>
                <w:szCs w:val="20"/>
              </w:rPr>
            </w:pPr>
            <w:r w:rsidRPr="009D39A4">
              <w:rPr>
                <w:b/>
                <w:sz w:val="20"/>
                <w:szCs w:val="20"/>
              </w:rPr>
              <w:t>ср. сут.</w:t>
            </w:r>
          </w:p>
          <w:p w:rsidR="00A32DDD" w:rsidRPr="009D39A4" w:rsidRDefault="00A32DDD" w:rsidP="00A32DDD">
            <w:pPr>
              <w:numPr>
                <w:ilvl w:val="12"/>
                <w:numId w:val="0"/>
              </w:numPr>
              <w:jc w:val="center"/>
              <w:rPr>
                <w:b/>
                <w:sz w:val="20"/>
                <w:szCs w:val="20"/>
              </w:rPr>
            </w:pPr>
            <w:r w:rsidRPr="009D39A4">
              <w:rPr>
                <w:b/>
                <w:sz w:val="20"/>
                <w:szCs w:val="20"/>
              </w:rPr>
              <w:t>(за год)</w:t>
            </w:r>
          </w:p>
          <w:p w:rsidR="00A32DDD" w:rsidRPr="009D39A4" w:rsidRDefault="00A32DDD" w:rsidP="00A32DDD">
            <w:pPr>
              <w:numPr>
                <w:ilvl w:val="12"/>
                <w:numId w:val="0"/>
              </w:numPr>
              <w:jc w:val="center"/>
              <w:rPr>
                <w:b/>
                <w:sz w:val="20"/>
                <w:szCs w:val="20"/>
              </w:rPr>
            </w:pPr>
            <w:r w:rsidRPr="009D39A4">
              <w:rPr>
                <w:b/>
                <w:sz w:val="20"/>
                <w:szCs w:val="20"/>
              </w:rPr>
              <w:t>л/сут</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Средний суточ-ный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Pr>
                <w:b/>
                <w:sz w:val="20"/>
                <w:szCs w:val="20"/>
              </w:rPr>
              <w:t>с</w:t>
            </w:r>
            <w:r w:rsidRPr="009D39A4">
              <w:rPr>
                <w:b/>
                <w:sz w:val="20"/>
                <w:szCs w:val="20"/>
              </w:rPr>
              <w:t>уточн</w:t>
            </w:r>
            <w:r>
              <w:rPr>
                <w:b/>
                <w:sz w:val="20"/>
                <w:szCs w:val="20"/>
              </w:rPr>
              <w:t>ой неравномерности</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суточный рас</w:t>
            </w:r>
            <w:r>
              <w:rPr>
                <w:b/>
                <w:sz w:val="20"/>
                <w:szCs w:val="20"/>
              </w:rPr>
              <w:t>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p>
          <w:p w:rsidR="00A32DDD" w:rsidRPr="009D39A4" w:rsidRDefault="00A32DDD" w:rsidP="00A32DDD">
            <w:pPr>
              <w:numPr>
                <w:ilvl w:val="12"/>
                <w:numId w:val="0"/>
              </w:numPr>
              <w:jc w:val="center"/>
              <w:rPr>
                <w:b/>
                <w:sz w:val="20"/>
                <w:szCs w:val="20"/>
              </w:rPr>
            </w:pPr>
            <w:r w:rsidRPr="009D39A4">
              <w:rPr>
                <w:b/>
                <w:sz w:val="20"/>
                <w:szCs w:val="20"/>
              </w:rPr>
              <w:sym w:font="Symbol" w:char="F061"/>
            </w:r>
            <w:r w:rsidRPr="009D39A4">
              <w:rPr>
                <w:b/>
                <w:sz w:val="20"/>
                <w:szCs w:val="20"/>
              </w:rPr>
              <w:t xml:space="preserve"> тах</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p>
          <w:p w:rsidR="00A32DDD" w:rsidRPr="009D39A4" w:rsidRDefault="00A32DDD" w:rsidP="00A32DDD">
            <w:pPr>
              <w:numPr>
                <w:ilvl w:val="12"/>
                <w:numId w:val="0"/>
              </w:numPr>
              <w:jc w:val="center"/>
              <w:rPr>
                <w:b/>
                <w:sz w:val="20"/>
                <w:szCs w:val="20"/>
              </w:rPr>
            </w:pPr>
            <w:r w:rsidRPr="009D39A4">
              <w:rPr>
                <w:b/>
                <w:sz w:val="20"/>
                <w:szCs w:val="20"/>
              </w:rPr>
              <w:t>β тах</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sidRPr="009D39A4">
              <w:rPr>
                <w:b/>
                <w:sz w:val="20"/>
                <w:szCs w:val="20"/>
              </w:rPr>
              <w:t>часовой</w:t>
            </w:r>
          </w:p>
          <w:p w:rsidR="00A32DDD" w:rsidRPr="009D39A4" w:rsidRDefault="00A32DDD" w:rsidP="00A32DDD">
            <w:pPr>
              <w:numPr>
                <w:ilvl w:val="12"/>
                <w:numId w:val="0"/>
              </w:numPr>
              <w:jc w:val="center"/>
              <w:rPr>
                <w:b/>
                <w:sz w:val="20"/>
                <w:szCs w:val="20"/>
              </w:rPr>
            </w:pPr>
            <w:r w:rsidRPr="009D39A4">
              <w:rPr>
                <w:b/>
                <w:sz w:val="20"/>
                <w:szCs w:val="20"/>
              </w:rPr>
              <w:t>неравно-</w:t>
            </w:r>
          </w:p>
          <w:p w:rsidR="00A32DDD" w:rsidRPr="009D39A4" w:rsidRDefault="00A32DDD" w:rsidP="00A32DDD">
            <w:pPr>
              <w:numPr>
                <w:ilvl w:val="12"/>
                <w:numId w:val="0"/>
              </w:numPr>
              <w:jc w:val="center"/>
              <w:rPr>
                <w:b/>
                <w:sz w:val="20"/>
                <w:szCs w:val="20"/>
              </w:rPr>
            </w:pPr>
            <w:r w:rsidRPr="009D39A4">
              <w:rPr>
                <w:b/>
                <w:sz w:val="20"/>
                <w:szCs w:val="20"/>
              </w:rPr>
              <w:t>мерности</w:t>
            </w:r>
          </w:p>
          <w:p w:rsidR="00A32DDD" w:rsidRPr="009D39A4" w:rsidRDefault="00A32DDD" w:rsidP="00A32DDD">
            <w:pPr>
              <w:numPr>
                <w:ilvl w:val="12"/>
                <w:numId w:val="0"/>
              </w:numPr>
              <w:jc w:val="center"/>
              <w:rPr>
                <w:b/>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 часовой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/час</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секунд-ный расход</w:t>
            </w:r>
          </w:p>
          <w:p w:rsidR="00A32DDD" w:rsidRPr="009D39A4" w:rsidRDefault="00A32DDD" w:rsidP="00A32DDD">
            <w:pPr>
              <w:numPr>
                <w:ilvl w:val="12"/>
                <w:numId w:val="0"/>
              </w:numPr>
              <w:jc w:val="center"/>
              <w:rPr>
                <w:b/>
                <w:sz w:val="20"/>
                <w:szCs w:val="20"/>
              </w:rPr>
            </w:pPr>
            <w:r w:rsidRPr="009D39A4">
              <w:rPr>
                <w:b/>
                <w:sz w:val="20"/>
                <w:szCs w:val="20"/>
              </w:rPr>
              <w:t>л/сек.</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2</w:t>
            </w:r>
          </w:p>
        </w:tc>
        <w:tc>
          <w:tcPr>
            <w:tcW w:w="1558"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9</w:t>
            </w:r>
          </w:p>
        </w:tc>
        <w:tc>
          <w:tcPr>
            <w:tcW w:w="1280"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10</w:t>
            </w:r>
          </w:p>
        </w:tc>
        <w:tc>
          <w:tcPr>
            <w:tcW w:w="1235"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11</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7F3E0C" w:rsidRDefault="00A32DDD" w:rsidP="00A32DDD">
            <w:pPr>
              <w:numPr>
                <w:ilvl w:val="12"/>
                <w:numId w:val="0"/>
              </w:numPr>
              <w:jc w:val="center"/>
              <w:rPr>
                <w:b/>
              </w:rPr>
            </w:pPr>
            <w:r w:rsidRPr="007F3E0C">
              <w:rPr>
                <w:b/>
              </w:rPr>
              <w:t>Лаптевское сельское поселение.</w:t>
            </w:r>
          </w:p>
          <w:p w:rsidR="00A32DDD" w:rsidRDefault="00A32DDD" w:rsidP="00A32DDD">
            <w:pPr>
              <w:numPr>
                <w:ilvl w:val="12"/>
                <w:numId w:val="0"/>
              </w:numPr>
              <w:jc w:val="center"/>
              <w:rPr>
                <w:color w:val="000000"/>
                <w:sz w:val="20"/>
                <w:szCs w:val="20"/>
              </w:rPr>
            </w:pPr>
            <w:r w:rsidRPr="007F3E0C">
              <w:rPr>
                <w:b/>
              </w:rPr>
              <w:t>Существующее положение</w:t>
            </w:r>
            <w:r>
              <w:rPr>
                <w:b/>
              </w:rPr>
              <w:t xml:space="preserve">.       </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 xml:space="preserve">1 . Застройка  зданиями, оборудованными внутренним водопроводом  и жилые дома, с водопользованием из колодцев без канализации. </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sz w:val="20"/>
                <w:szCs w:val="20"/>
              </w:rPr>
            </w:pPr>
            <w:r>
              <w:rPr>
                <w:sz w:val="20"/>
                <w:szCs w:val="20"/>
              </w:rPr>
              <w:t>0,607</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6A05D1" w:rsidRDefault="00A32DDD" w:rsidP="00A32DDD">
            <w:pPr>
              <w:numPr>
                <w:ilvl w:val="12"/>
                <w:numId w:val="0"/>
              </w:numPr>
              <w:jc w:val="cente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rPr>
                <w:color w:val="000000"/>
                <w:sz w:val="20"/>
                <w:szCs w:val="20"/>
              </w:rPr>
            </w:pPr>
            <w:r>
              <w:rPr>
                <w:color w:val="000000"/>
                <w:sz w:val="20"/>
                <w:szCs w:val="20"/>
              </w:rPr>
              <w:t xml:space="preserve">   30,35</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sidRPr="00AB0019">
              <w:rPr>
                <w:color w:val="000000"/>
                <w:sz w:val="20"/>
                <w:szCs w:val="20"/>
              </w:rPr>
              <w:t>1,20</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36,42</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803015" w:rsidRDefault="00A32DDD" w:rsidP="00A32DDD">
            <w:pPr>
              <w:numPr>
                <w:ilvl w:val="12"/>
                <w:numId w:val="0"/>
              </w:numPr>
              <w:jc w:val="center"/>
              <w:rPr>
                <w:color w:val="000000"/>
                <w:sz w:val="20"/>
                <w:szCs w:val="20"/>
              </w:rPr>
            </w:pPr>
            <w:r w:rsidRPr="00AB0019">
              <w:rPr>
                <w:color w:val="000000"/>
                <w:sz w:val="20"/>
                <w:szCs w:val="20"/>
              </w:rPr>
              <w:t>1,20</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2,37</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2,84</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4,31</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1,20</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2</w:t>
            </w:r>
            <w:r>
              <w:rPr>
                <w:sz w:val="20"/>
                <w:szCs w:val="20"/>
                <w:lang w:val="en-US"/>
              </w:rPr>
              <w:t>.</w:t>
            </w:r>
            <w:r>
              <w:rPr>
                <w:sz w:val="20"/>
                <w:szCs w:val="20"/>
              </w:rPr>
              <w:t>Неучтенные расходы (20%)</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7A26EF" w:rsidRDefault="00A32DDD" w:rsidP="00A32DDD">
            <w:pPr>
              <w:numPr>
                <w:ilvl w:val="12"/>
                <w:numId w:val="0"/>
              </w:numPr>
              <w:jc w:val="center"/>
              <w:rPr>
                <w:color w:val="000000"/>
                <w:sz w:val="20"/>
                <w:szCs w:val="20"/>
              </w:rPr>
            </w:pPr>
            <w:r>
              <w:rPr>
                <w:color w:val="000000"/>
                <w:sz w:val="20"/>
                <w:szCs w:val="20"/>
              </w:rPr>
              <w:t>6,07</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r w:rsidRPr="00200224">
              <w:rPr>
                <w:color w:val="FF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7,28</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0,86</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0,24</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Итого с неучтенными</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36,42</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200224" w:rsidRDefault="00A32DDD" w:rsidP="00A32DDD">
            <w:pPr>
              <w:numPr>
                <w:ilvl w:val="12"/>
                <w:numId w:val="0"/>
              </w:numPr>
              <w:jc w:val="center"/>
              <w:rPr>
                <w:color w:val="FF0000"/>
                <w:sz w:val="20"/>
                <w:szCs w:val="20"/>
              </w:rPr>
            </w:pPr>
            <w:r w:rsidRPr="00200224">
              <w:rPr>
                <w:color w:val="FF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lang w:val="en-US"/>
              </w:rPr>
            </w:pPr>
            <w:r>
              <w:rPr>
                <w:color w:val="000000"/>
                <w:sz w:val="20"/>
                <w:szCs w:val="20"/>
              </w:rPr>
              <w:t>43,70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5,17</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lang w:val="en-US"/>
              </w:rPr>
            </w:pPr>
            <w:r>
              <w:rPr>
                <w:color w:val="000000"/>
                <w:sz w:val="20"/>
                <w:szCs w:val="20"/>
              </w:rPr>
              <w:t>1,44</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3. Полив: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0,607</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30,35</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30,35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b/>
                <w:color w:val="000000"/>
                <w:sz w:val="20"/>
                <w:szCs w:val="20"/>
              </w:rPr>
            </w:pPr>
            <w:r w:rsidRPr="00511A77">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sidRPr="00511A77">
              <w:rPr>
                <w:color w:val="000000"/>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rPr>
                <w:b/>
                <w:lang w:val="en-US"/>
              </w:rPr>
            </w:pPr>
            <w:r w:rsidRPr="0004047C">
              <w:rPr>
                <w:b/>
              </w:rPr>
              <w:t>Всего с поливом</w:t>
            </w:r>
            <w:r w:rsidRPr="0004047C">
              <w:rPr>
                <w:b/>
                <w:lang w:val="en-US"/>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r>
              <w:rPr>
                <w:b/>
              </w:rPr>
              <w:t>0,607</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66,77</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FF0000"/>
              </w:rPr>
            </w:pPr>
            <w:r w:rsidRPr="0004047C">
              <w:rPr>
                <w:b/>
                <w:color w:val="FF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74,05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5,17</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1,44</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vAlign w:val="center"/>
          </w:tcPr>
          <w:p w:rsidR="00A32DDD" w:rsidRPr="007F3E0C" w:rsidRDefault="00A32DDD" w:rsidP="00A32DDD">
            <w:pPr>
              <w:numPr>
                <w:ilvl w:val="12"/>
                <w:numId w:val="0"/>
              </w:numPr>
              <w:jc w:val="center"/>
              <w:rPr>
                <w:b/>
                <w:color w:val="000000"/>
              </w:rPr>
            </w:pPr>
            <w:r w:rsidRPr="007F3E0C">
              <w:rPr>
                <w:b/>
                <w:color w:val="000000"/>
              </w:rPr>
              <w:t>д. Анисимово</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 Крестьянское хозяйство на 80 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5 га"/>
              </w:smartTagPr>
              <w:r>
                <w:rPr>
                  <w:sz w:val="20"/>
                  <w:szCs w:val="20"/>
                </w:rPr>
                <w:t>2,5 га</w:t>
              </w:r>
            </w:smartTag>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9,60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9,60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b/>
                <w:color w:val="000000"/>
                <w:sz w:val="20"/>
                <w:szCs w:val="20"/>
              </w:rPr>
            </w:pPr>
            <w:r>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7F3E0C" w:rsidRDefault="00A32DDD" w:rsidP="00A32DDD">
            <w:pPr>
              <w:numPr>
                <w:ilvl w:val="12"/>
                <w:numId w:val="0"/>
              </w:numPr>
              <w:tabs>
                <w:tab w:val="left" w:pos="7020"/>
              </w:tabs>
              <w:rPr>
                <w:color w:val="000000"/>
                <w:sz w:val="20"/>
                <w:szCs w:val="20"/>
              </w:rPr>
            </w:pPr>
            <w:r w:rsidRPr="007F3E0C">
              <w:rPr>
                <w:color w:val="000000"/>
                <w:sz w:val="20"/>
                <w:szCs w:val="20"/>
              </w:rPr>
              <w:t xml:space="preserve">                                                                                                                     </w:t>
            </w:r>
            <w:r>
              <w:rPr>
                <w:color w:val="000000"/>
                <w:sz w:val="20"/>
                <w:szCs w:val="20"/>
              </w:rPr>
              <w:t xml:space="preserve">                 </w:t>
            </w:r>
            <w:r w:rsidRPr="007F3E0C">
              <w:rPr>
                <w:color w:val="000000"/>
                <w:sz w:val="20"/>
                <w:szCs w:val="20"/>
              </w:rPr>
              <w:t xml:space="preserve"> </w:t>
            </w:r>
            <w:r w:rsidRPr="007F3E0C">
              <w:rPr>
                <w:b/>
                <w:color w:val="000000"/>
              </w:rPr>
              <w:t>д. Черное</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 Крестьянское хозяйство на 90 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3 га"/>
              </w:smartTagPr>
              <w:r>
                <w:rPr>
                  <w:sz w:val="20"/>
                  <w:szCs w:val="20"/>
                </w:rPr>
                <w:t>2,3 га</w:t>
              </w:r>
            </w:smartTag>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10,80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10,80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b/>
                <w:color w:val="000000"/>
                <w:sz w:val="20"/>
                <w:szCs w:val="20"/>
              </w:rPr>
            </w:pPr>
            <w:r>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7F3E0C" w:rsidRDefault="00A32DDD" w:rsidP="00A32DDD">
            <w:pPr>
              <w:numPr>
                <w:ilvl w:val="12"/>
                <w:numId w:val="0"/>
              </w:numPr>
              <w:rPr>
                <w:color w:val="000000"/>
                <w:sz w:val="20"/>
                <w:szCs w:val="20"/>
              </w:rPr>
            </w:pPr>
            <w:r>
              <w:rPr>
                <w:b/>
                <w:color w:val="000000"/>
              </w:rPr>
              <w:t xml:space="preserve">                                                                                                 </w:t>
            </w:r>
            <w:r w:rsidRPr="007F3E0C">
              <w:rPr>
                <w:b/>
                <w:color w:val="000000"/>
              </w:rPr>
              <w:t xml:space="preserve">   </w:t>
            </w:r>
            <w:r>
              <w:rPr>
                <w:b/>
                <w:color w:val="000000"/>
              </w:rPr>
              <w:t xml:space="preserve"> </w:t>
            </w:r>
            <w:r w:rsidRPr="007F3E0C">
              <w:rPr>
                <w:b/>
                <w:color w:val="000000"/>
              </w:rPr>
              <w:t>д. Жарки</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1.Фермерское хозяйство на   10голов.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0,2га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1,20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1,20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sz w:val="20"/>
                <w:szCs w:val="20"/>
              </w:rPr>
            </w:pPr>
            <w:r>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rPr>
                <w:b/>
              </w:rPr>
            </w:pPr>
            <w:r>
              <w:rPr>
                <w:b/>
                <w:sz w:val="20"/>
                <w:szCs w:val="20"/>
              </w:rPr>
              <w:t>Всего по Лаптевскому сельскому поселению на хоз.- питевые нужды</w:t>
            </w:r>
            <w:r w:rsidRPr="00CF1C60">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rPr>
            </w:pPr>
            <w:r>
              <w:rPr>
                <w:b/>
                <w:lang w:val="en-US"/>
              </w:rPr>
              <w:t>0</w:t>
            </w:r>
            <w:r>
              <w:rPr>
                <w:b/>
              </w:rPr>
              <w:t>,607</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36,42</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43,70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5,17</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1,44</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rPr>
                <w:b/>
              </w:rPr>
            </w:pPr>
            <w:r>
              <w:rPr>
                <w:b/>
                <w:sz w:val="20"/>
                <w:szCs w:val="20"/>
                <w:lang w:val="en-US"/>
              </w:rPr>
              <w:lastRenderedPageBreak/>
              <w:t xml:space="preserve"> </w:t>
            </w:r>
            <w:r>
              <w:rPr>
                <w:b/>
                <w:sz w:val="20"/>
                <w:szCs w:val="20"/>
              </w:rPr>
              <w:t>Всего на полив</w:t>
            </w:r>
            <w:r w:rsidRPr="00CF1C60">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color w:val="000000"/>
              </w:rPr>
            </w:pPr>
            <w:r>
              <w:rPr>
                <w:b/>
                <w:color w:val="000000"/>
                <w:lang w:val="en-US"/>
              </w:rPr>
              <w:t>30</w:t>
            </w:r>
            <w:r>
              <w:rPr>
                <w:b/>
                <w:color w:val="000000"/>
              </w:rPr>
              <w:t>,35</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30,35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rPr>
                <w:b/>
                <w:sz w:val="20"/>
                <w:szCs w:val="20"/>
                <w:lang w:val="en-US"/>
              </w:rPr>
            </w:pPr>
            <w:r>
              <w:rPr>
                <w:b/>
                <w:sz w:val="20"/>
                <w:szCs w:val="20"/>
              </w:rPr>
              <w:t xml:space="preserve">Всего на производственные нужды </w:t>
            </w:r>
            <w:r>
              <w:rPr>
                <w:b/>
                <w:sz w:val="20"/>
                <w:szCs w:val="20"/>
                <w:lang w:val="en-US"/>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21,60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21,60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b/>
                <w:sz w:val="20"/>
                <w:szCs w:val="20"/>
              </w:rPr>
            </w:pPr>
            <w:r>
              <w:rPr>
                <w:b/>
                <w:sz w:val="20"/>
                <w:szCs w:val="20"/>
              </w:rPr>
              <w:t>Всего по Лаптевскому сельскому поселению</w:t>
            </w:r>
            <w:r w:rsidRPr="00CF1C60">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rPr>
            </w:pPr>
            <w:r>
              <w:rPr>
                <w:b/>
              </w:rPr>
              <w:t>0,607</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88,37</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95,65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color w:val="000000"/>
              </w:rPr>
            </w:pPr>
            <w:r w:rsidRPr="000810B0">
              <w:rPr>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5,17</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r>
              <w:rPr>
                <w:b/>
                <w:color w:val="000000"/>
              </w:rPr>
              <w:t>1,44</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b/>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CF1C60" w:rsidRDefault="00A32DDD" w:rsidP="00A32DDD">
            <w:pPr>
              <w:numPr>
                <w:ilvl w:val="12"/>
                <w:numId w:val="0"/>
              </w:numPr>
              <w:jc w:val="center"/>
              <w:rPr>
                <w:b/>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810B0" w:rsidRDefault="00A32DDD" w:rsidP="00A32DDD">
            <w:pPr>
              <w:numPr>
                <w:ilvl w:val="12"/>
                <w:numId w:val="0"/>
              </w:numPr>
              <w:jc w:val="center"/>
              <w:rPr>
                <w:b/>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rPr>
            </w:pPr>
          </w:p>
        </w:tc>
      </w:tr>
    </w:tbl>
    <w:p w:rsidR="00A32DDD" w:rsidRDefault="00A32DDD" w:rsidP="00A32DDD">
      <w:pPr>
        <w:pStyle w:val="8"/>
        <w:numPr>
          <w:ilvl w:val="12"/>
          <w:numId w:val="0"/>
        </w:num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Default="00A32DDD" w:rsidP="00A32DDD">
      <w:pPr>
        <w:pStyle w:val="8"/>
        <w:numPr>
          <w:ilvl w:val="12"/>
          <w:numId w:val="0"/>
        </w:numPr>
        <w:rPr>
          <w:b/>
          <w:i w:val="0"/>
          <w:sz w:val="28"/>
          <w:szCs w:val="28"/>
        </w:rPr>
      </w:pPr>
    </w:p>
    <w:p w:rsidR="00A32DDD" w:rsidRPr="00766D43" w:rsidRDefault="00A32DDD" w:rsidP="00A32DDD">
      <w:pPr>
        <w:pStyle w:val="8"/>
        <w:numPr>
          <w:ilvl w:val="12"/>
          <w:numId w:val="0"/>
        </w:numPr>
        <w:jc w:val="center"/>
        <w:rPr>
          <w:b/>
          <w:i w:val="0"/>
        </w:rPr>
      </w:pPr>
      <w:r w:rsidRPr="00766D43">
        <w:rPr>
          <w:b/>
          <w:i w:val="0"/>
          <w:sz w:val="28"/>
          <w:szCs w:val="28"/>
        </w:rPr>
        <w:t>Водоотведение  Лаптевского сельского   поселения</w:t>
      </w:r>
    </w:p>
    <w:p w:rsidR="00A32DDD" w:rsidRPr="00E4506E" w:rsidRDefault="00A32DDD" w:rsidP="00A32DDD">
      <w:pPr>
        <w:pStyle w:val="8"/>
        <w:numPr>
          <w:ilvl w:val="12"/>
          <w:numId w:val="0"/>
        </w:numPr>
        <w:rPr>
          <w:b/>
          <w:i w:val="0"/>
        </w:rPr>
      </w:pPr>
      <w:r>
        <w:rPr>
          <w:rFonts w:ascii="Arial" w:hAnsi="Arial" w:cs="Arial"/>
          <w:b/>
          <w:i w:val="0"/>
        </w:rPr>
        <w:t xml:space="preserve">                                                                                                                                                                                        </w:t>
      </w:r>
      <w:r w:rsidRPr="00E4506E">
        <w:rPr>
          <w:bCs/>
          <w:i w:val="0"/>
        </w:rPr>
        <w:t>Таблица 19</w:t>
      </w:r>
    </w:p>
    <w:p w:rsidR="00A32DDD" w:rsidRDefault="00A32DDD" w:rsidP="00A32DDD">
      <w:pPr>
        <w:numPr>
          <w:ilvl w:val="12"/>
          <w:numId w:val="0"/>
        </w:numPr>
        <w:jc w:val="both"/>
      </w:pPr>
    </w:p>
    <w:tbl>
      <w:tblPr>
        <w:tblW w:w="135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92"/>
        <w:gridCol w:w="1404"/>
        <w:gridCol w:w="2056"/>
        <w:gridCol w:w="1979"/>
        <w:gridCol w:w="2375"/>
        <w:gridCol w:w="2358"/>
      </w:tblGrid>
      <w:tr w:rsidR="00A32DDD" w:rsidRPr="009D39A4" w:rsidTr="00A32DDD">
        <w:tblPrEx>
          <w:tblCellMar>
            <w:top w:w="0" w:type="dxa"/>
            <w:bottom w:w="0" w:type="dxa"/>
          </w:tblCellMar>
        </w:tblPrEx>
        <w:trPr>
          <w:trHeight w:val="1150"/>
        </w:trPr>
        <w:tc>
          <w:tcPr>
            <w:tcW w:w="3392"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lastRenderedPageBreak/>
              <w:t>Наименование</w:t>
            </w:r>
          </w:p>
          <w:p w:rsidR="00A32DDD" w:rsidRPr="009D39A4" w:rsidRDefault="00A32DDD" w:rsidP="00A32DDD">
            <w:pPr>
              <w:numPr>
                <w:ilvl w:val="12"/>
                <w:numId w:val="0"/>
              </w:numPr>
              <w:jc w:val="center"/>
              <w:rPr>
                <w:b/>
                <w:sz w:val="20"/>
                <w:szCs w:val="20"/>
              </w:rPr>
            </w:pPr>
            <w:r w:rsidRPr="009D39A4">
              <w:rPr>
                <w:b/>
                <w:sz w:val="20"/>
                <w:szCs w:val="20"/>
              </w:rPr>
              <w:t>водопотребителя</w:t>
            </w:r>
          </w:p>
        </w:tc>
        <w:tc>
          <w:tcPr>
            <w:tcW w:w="1404"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Населе-ние</w:t>
            </w:r>
          </w:p>
          <w:p w:rsidR="00A32DDD" w:rsidRPr="009D39A4" w:rsidRDefault="00A32DDD" w:rsidP="00A32DDD">
            <w:pPr>
              <w:numPr>
                <w:ilvl w:val="12"/>
                <w:numId w:val="0"/>
              </w:numPr>
              <w:jc w:val="center"/>
              <w:rPr>
                <w:b/>
                <w:sz w:val="20"/>
                <w:szCs w:val="20"/>
              </w:rPr>
            </w:pPr>
            <w:r w:rsidRPr="009D39A4">
              <w:rPr>
                <w:b/>
                <w:sz w:val="20"/>
                <w:szCs w:val="20"/>
              </w:rPr>
              <w:t>тыс. человек</w:t>
            </w:r>
          </w:p>
        </w:tc>
        <w:tc>
          <w:tcPr>
            <w:tcW w:w="205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Удельное</w:t>
            </w:r>
          </w:p>
          <w:p w:rsidR="00A32DDD" w:rsidRPr="009D39A4" w:rsidRDefault="00A32DDD" w:rsidP="00A32DDD">
            <w:pPr>
              <w:numPr>
                <w:ilvl w:val="12"/>
                <w:numId w:val="0"/>
              </w:numPr>
              <w:jc w:val="center"/>
              <w:rPr>
                <w:b/>
                <w:sz w:val="20"/>
                <w:szCs w:val="20"/>
              </w:rPr>
            </w:pPr>
            <w:r w:rsidRPr="009D39A4">
              <w:rPr>
                <w:b/>
                <w:sz w:val="20"/>
                <w:szCs w:val="20"/>
              </w:rPr>
              <w:t>хоз.питьевое</w:t>
            </w:r>
          </w:p>
          <w:p w:rsidR="00A32DDD" w:rsidRPr="009D39A4" w:rsidRDefault="00A32DDD" w:rsidP="00A32DDD">
            <w:pPr>
              <w:numPr>
                <w:ilvl w:val="12"/>
                <w:numId w:val="0"/>
              </w:numPr>
              <w:jc w:val="center"/>
              <w:rPr>
                <w:b/>
                <w:sz w:val="20"/>
                <w:szCs w:val="20"/>
              </w:rPr>
            </w:pPr>
            <w:r w:rsidRPr="009D39A4">
              <w:rPr>
                <w:b/>
                <w:sz w:val="20"/>
                <w:szCs w:val="20"/>
              </w:rPr>
              <w:t>водопотр.</w:t>
            </w:r>
          </w:p>
          <w:p w:rsidR="00A32DDD" w:rsidRPr="009D39A4" w:rsidRDefault="00A32DDD" w:rsidP="00A32DDD">
            <w:pPr>
              <w:numPr>
                <w:ilvl w:val="12"/>
                <w:numId w:val="0"/>
              </w:numPr>
              <w:jc w:val="center"/>
              <w:rPr>
                <w:b/>
                <w:sz w:val="20"/>
                <w:szCs w:val="20"/>
              </w:rPr>
            </w:pPr>
            <w:r w:rsidRPr="009D39A4">
              <w:rPr>
                <w:b/>
                <w:sz w:val="20"/>
                <w:szCs w:val="20"/>
              </w:rPr>
              <w:t>на 1 человека</w:t>
            </w:r>
          </w:p>
          <w:p w:rsidR="00A32DDD" w:rsidRPr="009D39A4" w:rsidRDefault="00A32DDD" w:rsidP="00A32DDD">
            <w:pPr>
              <w:numPr>
                <w:ilvl w:val="12"/>
                <w:numId w:val="0"/>
              </w:numPr>
              <w:jc w:val="center"/>
              <w:rPr>
                <w:b/>
                <w:sz w:val="20"/>
                <w:szCs w:val="20"/>
              </w:rPr>
            </w:pPr>
            <w:r w:rsidRPr="009D39A4">
              <w:rPr>
                <w:b/>
                <w:sz w:val="20"/>
                <w:szCs w:val="20"/>
              </w:rPr>
              <w:t>ср. сут.</w:t>
            </w:r>
          </w:p>
          <w:p w:rsidR="00A32DDD" w:rsidRPr="009D39A4" w:rsidRDefault="00A32DDD" w:rsidP="00A32DDD">
            <w:pPr>
              <w:numPr>
                <w:ilvl w:val="12"/>
                <w:numId w:val="0"/>
              </w:numPr>
              <w:jc w:val="center"/>
              <w:rPr>
                <w:b/>
                <w:sz w:val="20"/>
                <w:szCs w:val="20"/>
              </w:rPr>
            </w:pPr>
            <w:r w:rsidRPr="009D39A4">
              <w:rPr>
                <w:b/>
                <w:sz w:val="20"/>
                <w:szCs w:val="20"/>
              </w:rPr>
              <w:t>(за год)</w:t>
            </w:r>
          </w:p>
          <w:p w:rsidR="00A32DDD" w:rsidRPr="009D39A4" w:rsidRDefault="00A32DDD" w:rsidP="00A32DDD">
            <w:pPr>
              <w:numPr>
                <w:ilvl w:val="12"/>
                <w:numId w:val="0"/>
              </w:numPr>
              <w:jc w:val="center"/>
              <w:rPr>
                <w:b/>
                <w:sz w:val="20"/>
                <w:szCs w:val="20"/>
              </w:rPr>
            </w:pPr>
            <w:r w:rsidRPr="009D39A4">
              <w:rPr>
                <w:b/>
                <w:sz w:val="20"/>
                <w:szCs w:val="20"/>
              </w:rPr>
              <w:t>л/сут</w:t>
            </w:r>
          </w:p>
        </w:tc>
        <w:tc>
          <w:tcPr>
            <w:tcW w:w="1979"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Средний суточ-ный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2375"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Pr>
                <w:b/>
                <w:sz w:val="20"/>
                <w:szCs w:val="20"/>
              </w:rPr>
              <w:t>с</w:t>
            </w:r>
            <w:r w:rsidRPr="009D39A4">
              <w:rPr>
                <w:b/>
                <w:sz w:val="20"/>
                <w:szCs w:val="20"/>
              </w:rPr>
              <w:t>уточн</w:t>
            </w:r>
            <w:r>
              <w:rPr>
                <w:b/>
                <w:sz w:val="20"/>
                <w:szCs w:val="20"/>
              </w:rPr>
              <w:t>ой неравномерности</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суточный рас</w:t>
            </w:r>
            <w:r>
              <w:rPr>
                <w:b/>
                <w:sz w:val="20"/>
                <w:szCs w:val="20"/>
              </w:rPr>
              <w:t>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r>
      <w:tr w:rsidR="00A32DDD" w:rsidRPr="009D39A4" w:rsidTr="00A32DDD">
        <w:tblPrEx>
          <w:tblCellMar>
            <w:top w:w="0" w:type="dxa"/>
            <w:bottom w:w="0" w:type="dxa"/>
          </w:tblCellMar>
        </w:tblPrEx>
        <w:trPr>
          <w:trHeight w:val="161"/>
        </w:trPr>
        <w:tc>
          <w:tcPr>
            <w:tcW w:w="3392"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w:t>
            </w:r>
          </w:p>
        </w:tc>
        <w:tc>
          <w:tcPr>
            <w:tcW w:w="140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2</w:t>
            </w:r>
          </w:p>
        </w:tc>
        <w:tc>
          <w:tcPr>
            <w:tcW w:w="205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3</w:t>
            </w:r>
          </w:p>
        </w:tc>
        <w:tc>
          <w:tcPr>
            <w:tcW w:w="1979"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4</w:t>
            </w:r>
          </w:p>
        </w:tc>
        <w:tc>
          <w:tcPr>
            <w:tcW w:w="2375"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5</w:t>
            </w:r>
          </w:p>
        </w:tc>
        <w:tc>
          <w:tcPr>
            <w:tcW w:w="2358"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6</w:t>
            </w:r>
          </w:p>
        </w:tc>
      </w:tr>
      <w:tr w:rsidR="00A32DDD" w:rsidRPr="009D39A4" w:rsidTr="00A32DDD">
        <w:tblPrEx>
          <w:tblCellMar>
            <w:top w:w="0" w:type="dxa"/>
            <w:bottom w:w="0" w:type="dxa"/>
          </w:tblCellMar>
        </w:tblPrEx>
        <w:trPr>
          <w:trHeight w:val="442"/>
        </w:trPr>
        <w:tc>
          <w:tcPr>
            <w:tcW w:w="13564" w:type="dxa"/>
            <w:gridSpan w:val="6"/>
            <w:tcBorders>
              <w:top w:val="single" w:sz="6" w:space="0" w:color="auto"/>
              <w:left w:val="single" w:sz="6" w:space="0" w:color="auto"/>
              <w:right w:val="single" w:sz="6" w:space="0" w:color="auto"/>
            </w:tcBorders>
          </w:tcPr>
          <w:p w:rsidR="00A32DDD" w:rsidRPr="00AF5C94" w:rsidRDefault="00A32DDD" w:rsidP="00A32DDD">
            <w:pPr>
              <w:numPr>
                <w:ilvl w:val="12"/>
                <w:numId w:val="0"/>
              </w:numPr>
              <w:jc w:val="center"/>
              <w:rPr>
                <w:b/>
              </w:rPr>
            </w:pPr>
            <w:r w:rsidRPr="00AF5C94">
              <w:rPr>
                <w:b/>
              </w:rPr>
              <w:t>Лаптевское сельское поселение.</w:t>
            </w:r>
          </w:p>
          <w:p w:rsidR="00A32DDD" w:rsidRPr="00F2563F" w:rsidRDefault="00A32DDD" w:rsidP="00A32DDD">
            <w:pPr>
              <w:numPr>
                <w:ilvl w:val="12"/>
                <w:numId w:val="0"/>
              </w:numPr>
              <w:jc w:val="center"/>
              <w:rPr>
                <w:b/>
              </w:rPr>
            </w:pPr>
            <w:r w:rsidRPr="00AF5C94">
              <w:rPr>
                <w:b/>
              </w:rPr>
              <w:t>Существующее положение.</w:t>
            </w:r>
          </w:p>
        </w:tc>
      </w:tr>
      <w:tr w:rsidR="00A32DDD" w:rsidRPr="009D39A4" w:rsidTr="00A32DDD">
        <w:tblPrEx>
          <w:tblCellMar>
            <w:top w:w="0" w:type="dxa"/>
            <w:bottom w:w="0" w:type="dxa"/>
          </w:tblCellMar>
        </w:tblPrEx>
        <w:trPr>
          <w:trHeight w:val="830"/>
        </w:trPr>
        <w:tc>
          <w:tcPr>
            <w:tcW w:w="3392"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 . Застройка  зданиями, оборудованными внутренним водопроводом  и жилые дома, с водопользованием из колодцев без канализации.</w:t>
            </w:r>
          </w:p>
        </w:tc>
        <w:tc>
          <w:tcPr>
            <w:tcW w:w="1404" w:type="dxa"/>
            <w:tcBorders>
              <w:top w:val="single" w:sz="6" w:space="0" w:color="auto"/>
              <w:left w:val="single" w:sz="6" w:space="0" w:color="auto"/>
              <w:bottom w:val="single" w:sz="6" w:space="0" w:color="auto"/>
              <w:right w:val="single" w:sz="6" w:space="0" w:color="auto"/>
            </w:tcBorders>
            <w:vAlign w:val="center"/>
          </w:tcPr>
          <w:p w:rsidR="00A32DDD" w:rsidRPr="009E1805" w:rsidRDefault="00A32DDD" w:rsidP="00A32DDD">
            <w:pPr>
              <w:numPr>
                <w:ilvl w:val="12"/>
                <w:numId w:val="0"/>
              </w:numPr>
              <w:jc w:val="center"/>
              <w:rPr>
                <w:sz w:val="20"/>
                <w:szCs w:val="20"/>
              </w:rPr>
            </w:pPr>
            <w:r>
              <w:rPr>
                <w:sz w:val="20"/>
                <w:szCs w:val="20"/>
              </w:rPr>
              <w:t>0,607</w:t>
            </w:r>
          </w:p>
        </w:tc>
        <w:tc>
          <w:tcPr>
            <w:tcW w:w="2056" w:type="dxa"/>
            <w:tcBorders>
              <w:top w:val="single" w:sz="6" w:space="0" w:color="auto"/>
              <w:left w:val="single" w:sz="6" w:space="0" w:color="auto"/>
              <w:bottom w:val="single" w:sz="6" w:space="0" w:color="auto"/>
              <w:right w:val="single" w:sz="6" w:space="0" w:color="auto"/>
            </w:tcBorders>
            <w:vAlign w:val="center"/>
          </w:tcPr>
          <w:p w:rsidR="00A32DDD" w:rsidRPr="009E1805" w:rsidRDefault="00A32DDD" w:rsidP="00A32DDD">
            <w:pPr>
              <w:numPr>
                <w:ilvl w:val="12"/>
                <w:numId w:val="0"/>
              </w:numPr>
              <w:jc w:val="center"/>
              <w:rPr>
                <w:sz w:val="20"/>
                <w:szCs w:val="20"/>
              </w:rPr>
            </w:pPr>
            <w:r>
              <w:rPr>
                <w:sz w:val="20"/>
                <w:szCs w:val="20"/>
              </w:rPr>
              <w:t>25</w:t>
            </w:r>
          </w:p>
        </w:tc>
        <w:tc>
          <w:tcPr>
            <w:tcW w:w="1979"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15,17</w:t>
            </w:r>
          </w:p>
        </w:tc>
        <w:tc>
          <w:tcPr>
            <w:tcW w:w="23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1,2</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Default="00A32DDD" w:rsidP="00A32DDD">
            <w:pPr>
              <w:numPr>
                <w:ilvl w:val="12"/>
                <w:numId w:val="0"/>
              </w:numPr>
              <w:jc w:val="center"/>
              <w:rPr>
                <w:sz w:val="20"/>
                <w:szCs w:val="20"/>
              </w:rPr>
            </w:pPr>
            <w:r>
              <w:rPr>
                <w:sz w:val="20"/>
                <w:szCs w:val="20"/>
              </w:rPr>
              <w:t>18,21</w:t>
            </w:r>
          </w:p>
          <w:p w:rsidR="00A32DDD" w:rsidRDefault="00A32DDD" w:rsidP="00A32DDD">
            <w:pPr>
              <w:numPr>
                <w:ilvl w:val="12"/>
                <w:numId w:val="0"/>
              </w:numPr>
              <w:jc w:val="center"/>
              <w:rPr>
                <w:sz w:val="20"/>
                <w:szCs w:val="20"/>
              </w:rPr>
            </w:pPr>
          </w:p>
        </w:tc>
      </w:tr>
      <w:tr w:rsidR="00A32DDD" w:rsidRPr="009D39A4" w:rsidTr="00A32DDD">
        <w:tblPrEx>
          <w:tblCellMar>
            <w:top w:w="0" w:type="dxa"/>
            <w:bottom w:w="0" w:type="dxa"/>
          </w:tblCellMar>
        </w:tblPrEx>
        <w:trPr>
          <w:trHeight w:val="175"/>
        </w:trPr>
        <w:tc>
          <w:tcPr>
            <w:tcW w:w="3392"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2. Неучтённые расходы (5%)</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056"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0,76</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0,91</w:t>
            </w:r>
          </w:p>
        </w:tc>
      </w:tr>
      <w:tr w:rsidR="00A32DDD" w:rsidRPr="009D39A4" w:rsidTr="00A32DDD">
        <w:tblPrEx>
          <w:tblCellMar>
            <w:top w:w="0" w:type="dxa"/>
            <w:bottom w:w="0" w:type="dxa"/>
          </w:tblCellMar>
        </w:tblPrEx>
        <w:trPr>
          <w:trHeight w:val="161"/>
        </w:trPr>
        <w:tc>
          <w:tcPr>
            <w:tcW w:w="3392" w:type="dxa"/>
            <w:tcBorders>
              <w:top w:val="single" w:sz="6" w:space="0" w:color="auto"/>
              <w:left w:val="single" w:sz="6" w:space="0" w:color="auto"/>
              <w:bottom w:val="single" w:sz="6" w:space="0" w:color="auto"/>
              <w:right w:val="single" w:sz="4" w:space="0" w:color="auto"/>
            </w:tcBorders>
          </w:tcPr>
          <w:p w:rsidR="00A32DDD" w:rsidRPr="00886E8D" w:rsidRDefault="00A32DDD" w:rsidP="00A32DDD">
            <w:pPr>
              <w:numPr>
                <w:ilvl w:val="12"/>
                <w:numId w:val="0"/>
              </w:numPr>
              <w:rPr>
                <w:sz w:val="20"/>
                <w:szCs w:val="20"/>
                <w:lang w:val="en-US"/>
              </w:rPr>
            </w:pPr>
            <w:r w:rsidRPr="00886E8D">
              <w:rPr>
                <w:sz w:val="20"/>
                <w:szCs w:val="20"/>
              </w:rPr>
              <w:t>Всего с неучтенными</w:t>
            </w:r>
            <w:r w:rsidRPr="00886E8D">
              <w:rPr>
                <w:sz w:val="20"/>
                <w:szCs w:val="20"/>
                <w:lang w:val="en-US"/>
              </w:rPr>
              <w:t>:</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Pr="00886E8D" w:rsidRDefault="00A32DDD" w:rsidP="00A32DDD">
            <w:pPr>
              <w:numPr>
                <w:ilvl w:val="12"/>
                <w:numId w:val="0"/>
              </w:numPr>
              <w:jc w:val="center"/>
              <w:rPr>
                <w:sz w:val="20"/>
                <w:szCs w:val="20"/>
              </w:rPr>
            </w:pPr>
            <w:r>
              <w:rPr>
                <w:sz w:val="20"/>
                <w:szCs w:val="20"/>
              </w:rPr>
              <w:t>0,607</w:t>
            </w:r>
          </w:p>
        </w:tc>
        <w:tc>
          <w:tcPr>
            <w:tcW w:w="2056" w:type="dxa"/>
            <w:tcBorders>
              <w:top w:val="single" w:sz="6" w:space="0" w:color="auto"/>
              <w:left w:val="single" w:sz="4" w:space="0" w:color="auto"/>
              <w:bottom w:val="single" w:sz="6" w:space="0" w:color="auto"/>
              <w:right w:val="single" w:sz="4" w:space="0" w:color="auto"/>
            </w:tcBorders>
            <w:vAlign w:val="center"/>
          </w:tcPr>
          <w:p w:rsidR="00A32DDD" w:rsidRPr="00886E8D" w:rsidRDefault="00A32DDD" w:rsidP="00A32DDD">
            <w:pPr>
              <w:numPr>
                <w:ilvl w:val="12"/>
                <w:numId w:val="0"/>
              </w:numPr>
              <w:jc w:val="center"/>
              <w:rPr>
                <w:sz w:val="20"/>
                <w:szCs w:val="20"/>
              </w:rPr>
            </w:pPr>
            <w:r>
              <w:rPr>
                <w:sz w:val="20"/>
                <w:szCs w:val="20"/>
              </w:rPr>
              <w:t>-</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Pr="000810B0" w:rsidRDefault="00A32DDD" w:rsidP="00A32DDD">
            <w:pPr>
              <w:numPr>
                <w:ilvl w:val="12"/>
                <w:numId w:val="0"/>
              </w:numPr>
              <w:jc w:val="center"/>
              <w:rPr>
                <w:sz w:val="20"/>
                <w:szCs w:val="20"/>
              </w:rPr>
            </w:pPr>
            <w:r>
              <w:rPr>
                <w:sz w:val="20"/>
                <w:szCs w:val="20"/>
              </w:rPr>
              <w:t>15,93</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Pr="00886E8D" w:rsidRDefault="00A32DDD" w:rsidP="00A32DDD">
            <w:pPr>
              <w:numPr>
                <w:ilvl w:val="12"/>
                <w:numId w:val="0"/>
              </w:numPr>
              <w:jc w:val="center"/>
              <w:rPr>
                <w:sz w:val="20"/>
                <w:szCs w:val="20"/>
              </w:rPr>
            </w:pPr>
            <w:r>
              <w:rPr>
                <w:sz w:val="20"/>
                <w:szCs w:val="20"/>
              </w:rPr>
              <w:t>-</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Pr="00886E8D" w:rsidRDefault="00A32DDD" w:rsidP="00A32DDD">
            <w:pPr>
              <w:numPr>
                <w:ilvl w:val="12"/>
                <w:numId w:val="0"/>
              </w:numPr>
              <w:jc w:val="center"/>
              <w:rPr>
                <w:sz w:val="20"/>
                <w:szCs w:val="20"/>
              </w:rPr>
            </w:pPr>
            <w:r>
              <w:rPr>
                <w:sz w:val="20"/>
                <w:szCs w:val="20"/>
              </w:rPr>
              <w:t>19,12</w:t>
            </w:r>
          </w:p>
        </w:tc>
      </w:tr>
      <w:tr w:rsidR="00A32DDD" w:rsidRPr="009D39A4" w:rsidTr="00A32DDD">
        <w:tblPrEx>
          <w:tblCellMar>
            <w:top w:w="0" w:type="dxa"/>
            <w:bottom w:w="0" w:type="dxa"/>
          </w:tblCellMar>
        </w:tblPrEx>
        <w:trPr>
          <w:trHeight w:val="188"/>
        </w:trPr>
        <w:tc>
          <w:tcPr>
            <w:tcW w:w="13564" w:type="dxa"/>
            <w:gridSpan w:val="6"/>
            <w:tcBorders>
              <w:top w:val="single" w:sz="6" w:space="0" w:color="auto"/>
              <w:left w:val="single" w:sz="6" w:space="0" w:color="auto"/>
              <w:bottom w:val="single" w:sz="6" w:space="0" w:color="auto"/>
              <w:right w:val="single" w:sz="6" w:space="0" w:color="auto"/>
            </w:tcBorders>
          </w:tcPr>
          <w:p w:rsidR="00A32DDD" w:rsidRPr="00AF5C94" w:rsidRDefault="00A32DDD" w:rsidP="00A32DDD">
            <w:pPr>
              <w:numPr>
                <w:ilvl w:val="12"/>
                <w:numId w:val="0"/>
              </w:numPr>
              <w:rPr>
                <w:sz w:val="20"/>
                <w:szCs w:val="20"/>
              </w:rPr>
            </w:pPr>
            <w:r>
              <w:rPr>
                <w:b/>
                <w:color w:val="000000"/>
              </w:rPr>
              <w:t xml:space="preserve">                                                                             </w:t>
            </w:r>
            <w:r w:rsidRPr="00AF5C94">
              <w:rPr>
                <w:b/>
                <w:color w:val="000000"/>
              </w:rPr>
              <w:t>д. Анисимово</w:t>
            </w:r>
          </w:p>
        </w:tc>
      </w:tr>
      <w:tr w:rsidR="00A32DDD" w:rsidRPr="009D39A4" w:rsidTr="00A32DDD">
        <w:tblPrEx>
          <w:tblCellMar>
            <w:top w:w="0" w:type="dxa"/>
            <w:bottom w:w="0" w:type="dxa"/>
          </w:tblCellMar>
        </w:tblPrEx>
        <w:trPr>
          <w:trHeight w:val="334"/>
        </w:trPr>
        <w:tc>
          <w:tcPr>
            <w:tcW w:w="3392"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 Крестьянское хозяйство на 80 голов.</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5 га"/>
              </w:smartTagPr>
              <w:r>
                <w:rPr>
                  <w:sz w:val="20"/>
                  <w:szCs w:val="20"/>
                </w:rPr>
                <w:t>2,5 га</w:t>
              </w:r>
            </w:smartTag>
          </w:p>
        </w:tc>
        <w:tc>
          <w:tcPr>
            <w:tcW w:w="2056"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9,60</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9,60</w:t>
            </w:r>
          </w:p>
        </w:tc>
      </w:tr>
      <w:tr w:rsidR="00A32DDD" w:rsidRPr="009D39A4" w:rsidTr="00A32DDD">
        <w:tblPrEx>
          <w:tblCellMar>
            <w:top w:w="0" w:type="dxa"/>
            <w:bottom w:w="0" w:type="dxa"/>
          </w:tblCellMar>
        </w:tblPrEx>
        <w:trPr>
          <w:trHeight w:val="188"/>
        </w:trPr>
        <w:tc>
          <w:tcPr>
            <w:tcW w:w="13564" w:type="dxa"/>
            <w:gridSpan w:val="6"/>
            <w:tcBorders>
              <w:top w:val="single" w:sz="6" w:space="0" w:color="auto"/>
              <w:left w:val="single" w:sz="6" w:space="0" w:color="auto"/>
              <w:bottom w:val="single" w:sz="6" w:space="0" w:color="auto"/>
              <w:right w:val="single" w:sz="6" w:space="0" w:color="auto"/>
            </w:tcBorders>
          </w:tcPr>
          <w:p w:rsidR="00A32DDD" w:rsidRPr="00AF5C94" w:rsidRDefault="00A32DDD" w:rsidP="00A32DDD">
            <w:pPr>
              <w:numPr>
                <w:ilvl w:val="12"/>
                <w:numId w:val="0"/>
              </w:numPr>
              <w:rPr>
                <w:sz w:val="20"/>
                <w:szCs w:val="20"/>
              </w:rPr>
            </w:pPr>
            <w:r>
              <w:rPr>
                <w:b/>
                <w:color w:val="000000"/>
              </w:rPr>
              <w:t xml:space="preserve">                                                                               </w:t>
            </w:r>
            <w:r w:rsidRPr="00AF5C94">
              <w:rPr>
                <w:b/>
                <w:color w:val="000000"/>
              </w:rPr>
              <w:t>д. Черное</w:t>
            </w:r>
          </w:p>
        </w:tc>
      </w:tr>
      <w:tr w:rsidR="00A32DDD" w:rsidRPr="009D39A4" w:rsidTr="00A32DDD">
        <w:tblPrEx>
          <w:tblCellMar>
            <w:top w:w="0" w:type="dxa"/>
            <w:bottom w:w="0" w:type="dxa"/>
          </w:tblCellMar>
        </w:tblPrEx>
        <w:trPr>
          <w:trHeight w:val="321"/>
        </w:trPr>
        <w:tc>
          <w:tcPr>
            <w:tcW w:w="3392"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 Крестьянское хозяйство на 90 голов.</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3 га"/>
              </w:smartTagPr>
              <w:r>
                <w:rPr>
                  <w:sz w:val="20"/>
                  <w:szCs w:val="20"/>
                </w:rPr>
                <w:t>2,3 га</w:t>
              </w:r>
            </w:smartTag>
          </w:p>
        </w:tc>
        <w:tc>
          <w:tcPr>
            <w:tcW w:w="2056"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 xml:space="preserve"> 10,80</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10,80</w:t>
            </w:r>
          </w:p>
        </w:tc>
      </w:tr>
      <w:tr w:rsidR="00A32DDD" w:rsidRPr="009D39A4" w:rsidTr="00A32DDD">
        <w:tblPrEx>
          <w:tblCellMar>
            <w:top w:w="0" w:type="dxa"/>
            <w:bottom w:w="0" w:type="dxa"/>
          </w:tblCellMar>
        </w:tblPrEx>
        <w:trPr>
          <w:trHeight w:val="188"/>
        </w:trPr>
        <w:tc>
          <w:tcPr>
            <w:tcW w:w="13564" w:type="dxa"/>
            <w:gridSpan w:val="6"/>
            <w:tcBorders>
              <w:top w:val="single" w:sz="6" w:space="0" w:color="auto"/>
              <w:left w:val="single" w:sz="6" w:space="0" w:color="auto"/>
              <w:bottom w:val="single" w:sz="6" w:space="0" w:color="auto"/>
              <w:right w:val="single" w:sz="6" w:space="0" w:color="auto"/>
            </w:tcBorders>
          </w:tcPr>
          <w:p w:rsidR="00A32DDD" w:rsidRPr="00AF5C94" w:rsidRDefault="00A32DDD" w:rsidP="00A32DDD">
            <w:pPr>
              <w:numPr>
                <w:ilvl w:val="12"/>
                <w:numId w:val="0"/>
              </w:numPr>
              <w:rPr>
                <w:sz w:val="20"/>
                <w:szCs w:val="20"/>
              </w:rPr>
            </w:pPr>
            <w:r>
              <w:rPr>
                <w:b/>
                <w:color w:val="000000"/>
              </w:rPr>
              <w:t xml:space="preserve">                                                                               </w:t>
            </w:r>
            <w:r w:rsidRPr="00AF5C94">
              <w:rPr>
                <w:b/>
                <w:color w:val="000000"/>
              </w:rPr>
              <w:t>д. Жарки</w:t>
            </w:r>
          </w:p>
        </w:tc>
      </w:tr>
      <w:tr w:rsidR="00A32DDD" w:rsidRPr="009D39A4" w:rsidTr="00A32DDD">
        <w:tblPrEx>
          <w:tblCellMar>
            <w:top w:w="0" w:type="dxa"/>
            <w:bottom w:w="0" w:type="dxa"/>
          </w:tblCellMar>
        </w:tblPrEx>
        <w:trPr>
          <w:trHeight w:val="334"/>
        </w:trPr>
        <w:tc>
          <w:tcPr>
            <w:tcW w:w="3392"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1.Фермерское хозяйство на   10голов.</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0,2га</w:t>
            </w:r>
          </w:p>
        </w:tc>
        <w:tc>
          <w:tcPr>
            <w:tcW w:w="2056"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color w:val="000000"/>
                <w:sz w:val="20"/>
                <w:szCs w:val="20"/>
              </w:rPr>
            </w:pPr>
            <w:r>
              <w:rPr>
                <w:color w:val="000000"/>
                <w:sz w:val="20"/>
                <w:szCs w:val="20"/>
              </w:rPr>
              <w:t xml:space="preserve"> 1,20</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 xml:space="preserve"> 1,20</w:t>
            </w:r>
          </w:p>
        </w:tc>
      </w:tr>
      <w:tr w:rsidR="00A32DDD" w:rsidRPr="009D39A4" w:rsidTr="00A32DDD">
        <w:tblPrEx>
          <w:tblCellMar>
            <w:top w:w="0" w:type="dxa"/>
            <w:bottom w:w="0" w:type="dxa"/>
          </w:tblCellMar>
        </w:tblPrEx>
        <w:trPr>
          <w:trHeight w:val="161"/>
        </w:trPr>
        <w:tc>
          <w:tcPr>
            <w:tcW w:w="3392"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p>
        </w:tc>
        <w:tc>
          <w:tcPr>
            <w:tcW w:w="1404" w:type="dxa"/>
            <w:tcBorders>
              <w:top w:val="single" w:sz="6" w:space="0" w:color="auto"/>
              <w:left w:val="single" w:sz="4" w:space="0" w:color="auto"/>
              <w:bottom w:val="single" w:sz="6" w:space="0" w:color="auto"/>
              <w:right w:val="single" w:sz="4" w:space="0" w:color="auto"/>
            </w:tcBorders>
            <w:vAlign w:val="center"/>
          </w:tcPr>
          <w:p w:rsidR="00A32DDD" w:rsidRPr="009E1805" w:rsidRDefault="00A32DDD" w:rsidP="00A32DDD">
            <w:pPr>
              <w:numPr>
                <w:ilvl w:val="12"/>
                <w:numId w:val="0"/>
              </w:numPr>
              <w:jc w:val="center"/>
              <w:rPr>
                <w:sz w:val="20"/>
                <w:szCs w:val="20"/>
              </w:rPr>
            </w:pPr>
          </w:p>
        </w:tc>
        <w:tc>
          <w:tcPr>
            <w:tcW w:w="2056"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1979"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375"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p>
        </w:tc>
        <w:tc>
          <w:tcPr>
            <w:tcW w:w="23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r>
      <w:tr w:rsidR="00A32DDD" w:rsidRPr="0046118E" w:rsidTr="00A32DDD">
        <w:tblPrEx>
          <w:tblCellMar>
            <w:top w:w="0" w:type="dxa"/>
            <w:bottom w:w="0" w:type="dxa"/>
          </w:tblCellMar>
        </w:tblPrEx>
        <w:trPr>
          <w:trHeight w:val="389"/>
        </w:trPr>
        <w:tc>
          <w:tcPr>
            <w:tcW w:w="3392" w:type="dxa"/>
            <w:tcBorders>
              <w:top w:val="single" w:sz="6" w:space="0" w:color="auto"/>
              <w:left w:val="single" w:sz="6" w:space="0" w:color="auto"/>
              <w:bottom w:val="single" w:sz="6" w:space="0" w:color="auto"/>
              <w:right w:val="single" w:sz="4" w:space="0" w:color="auto"/>
            </w:tcBorders>
          </w:tcPr>
          <w:p w:rsidR="00A32DDD" w:rsidRPr="0046118E" w:rsidRDefault="00A32DDD" w:rsidP="00A32DDD">
            <w:pPr>
              <w:numPr>
                <w:ilvl w:val="12"/>
                <w:numId w:val="0"/>
              </w:numPr>
            </w:pPr>
            <w:r w:rsidRPr="0046118E">
              <w:rPr>
                <w:b/>
              </w:rPr>
              <w:t>Всего по Лаптевскому сельскому поселению:</w:t>
            </w:r>
          </w:p>
        </w:tc>
        <w:tc>
          <w:tcPr>
            <w:tcW w:w="1404" w:type="dxa"/>
            <w:tcBorders>
              <w:top w:val="single" w:sz="6" w:space="0" w:color="auto"/>
              <w:left w:val="single" w:sz="4" w:space="0" w:color="auto"/>
              <w:bottom w:val="single" w:sz="6" w:space="0" w:color="auto"/>
              <w:right w:val="single" w:sz="4" w:space="0" w:color="auto"/>
            </w:tcBorders>
            <w:vAlign w:val="center"/>
          </w:tcPr>
          <w:p w:rsidR="00A32DDD" w:rsidRPr="0046118E" w:rsidRDefault="00A32DDD" w:rsidP="00A32DDD">
            <w:pPr>
              <w:numPr>
                <w:ilvl w:val="12"/>
                <w:numId w:val="0"/>
              </w:numPr>
              <w:jc w:val="center"/>
              <w:rPr>
                <w:b/>
              </w:rPr>
            </w:pPr>
            <w:r w:rsidRPr="0046118E">
              <w:rPr>
                <w:b/>
              </w:rPr>
              <w:t>0,607</w:t>
            </w:r>
          </w:p>
        </w:tc>
        <w:tc>
          <w:tcPr>
            <w:tcW w:w="2056" w:type="dxa"/>
            <w:tcBorders>
              <w:top w:val="single" w:sz="6" w:space="0" w:color="auto"/>
              <w:left w:val="single" w:sz="4" w:space="0" w:color="auto"/>
              <w:bottom w:val="single" w:sz="6" w:space="0" w:color="auto"/>
              <w:right w:val="single" w:sz="4" w:space="0" w:color="auto"/>
            </w:tcBorders>
            <w:vAlign w:val="center"/>
          </w:tcPr>
          <w:p w:rsidR="00A32DDD" w:rsidRPr="0046118E" w:rsidRDefault="00A32DDD" w:rsidP="00A32DDD">
            <w:pPr>
              <w:numPr>
                <w:ilvl w:val="12"/>
                <w:numId w:val="0"/>
              </w:numPr>
              <w:jc w:val="center"/>
              <w:rPr>
                <w:b/>
              </w:rPr>
            </w:pPr>
            <w:r>
              <w:rPr>
                <w:b/>
              </w:rPr>
              <w:t>-</w:t>
            </w:r>
          </w:p>
        </w:tc>
        <w:tc>
          <w:tcPr>
            <w:tcW w:w="1979" w:type="dxa"/>
            <w:tcBorders>
              <w:top w:val="single" w:sz="6" w:space="0" w:color="auto"/>
              <w:left w:val="single" w:sz="4" w:space="0" w:color="auto"/>
              <w:bottom w:val="single" w:sz="6" w:space="0" w:color="auto"/>
              <w:right w:val="single" w:sz="4" w:space="0" w:color="auto"/>
            </w:tcBorders>
            <w:vAlign w:val="center"/>
          </w:tcPr>
          <w:p w:rsidR="00A32DDD" w:rsidRPr="0046118E" w:rsidRDefault="00A32DDD" w:rsidP="00A32DDD">
            <w:pPr>
              <w:numPr>
                <w:ilvl w:val="12"/>
                <w:numId w:val="0"/>
              </w:numPr>
              <w:jc w:val="center"/>
              <w:rPr>
                <w:b/>
              </w:rPr>
            </w:pPr>
            <w:r w:rsidRPr="0046118E">
              <w:rPr>
                <w:b/>
              </w:rPr>
              <w:t xml:space="preserve"> 37,53</w:t>
            </w:r>
          </w:p>
        </w:tc>
        <w:tc>
          <w:tcPr>
            <w:tcW w:w="2375" w:type="dxa"/>
            <w:tcBorders>
              <w:top w:val="single" w:sz="6" w:space="0" w:color="auto"/>
              <w:left w:val="single" w:sz="4" w:space="0" w:color="auto"/>
              <w:bottom w:val="single" w:sz="6" w:space="0" w:color="auto"/>
              <w:right w:val="single" w:sz="6" w:space="0" w:color="auto"/>
            </w:tcBorders>
            <w:vAlign w:val="center"/>
          </w:tcPr>
          <w:p w:rsidR="00A32DDD" w:rsidRPr="0046118E" w:rsidRDefault="00A32DDD" w:rsidP="00A32DDD">
            <w:pPr>
              <w:numPr>
                <w:ilvl w:val="12"/>
                <w:numId w:val="0"/>
              </w:numPr>
              <w:rPr>
                <w:b/>
              </w:rPr>
            </w:pPr>
            <w:r>
              <w:rPr>
                <w:b/>
              </w:rPr>
              <w:t xml:space="preserve">              -</w:t>
            </w:r>
          </w:p>
        </w:tc>
        <w:tc>
          <w:tcPr>
            <w:tcW w:w="2358" w:type="dxa"/>
            <w:tcBorders>
              <w:top w:val="single" w:sz="6" w:space="0" w:color="auto"/>
              <w:left w:val="single" w:sz="6" w:space="0" w:color="auto"/>
              <w:bottom w:val="single" w:sz="6" w:space="0" w:color="auto"/>
              <w:right w:val="single" w:sz="6" w:space="0" w:color="auto"/>
            </w:tcBorders>
            <w:vAlign w:val="center"/>
          </w:tcPr>
          <w:p w:rsidR="00A32DDD" w:rsidRPr="00D612AE" w:rsidRDefault="00A32DDD" w:rsidP="00A32DDD">
            <w:pPr>
              <w:numPr>
                <w:ilvl w:val="12"/>
                <w:numId w:val="0"/>
              </w:numPr>
              <w:jc w:val="center"/>
              <w:rPr>
                <w:b/>
              </w:rPr>
            </w:pPr>
            <w:r>
              <w:rPr>
                <w:b/>
                <w:lang w:val="en-US"/>
              </w:rPr>
              <w:t>40</w:t>
            </w:r>
            <w:r>
              <w:rPr>
                <w:b/>
              </w:rPr>
              <w:t>,72</w:t>
            </w:r>
          </w:p>
        </w:tc>
      </w:tr>
    </w:tbl>
    <w:p w:rsidR="00A32DDD" w:rsidRDefault="00A32DDD" w:rsidP="00A32DDD">
      <w:pPr>
        <w:ind w:right="-21"/>
        <w:jc w:val="both"/>
        <w:rPr>
          <w:b/>
          <w:highlight w:val="cyan"/>
        </w:rPr>
        <w:sectPr w:rsidR="00A32DDD" w:rsidSect="00A32DDD">
          <w:pgSz w:w="16840" w:h="11907" w:orient="landscape"/>
          <w:pgMar w:top="1701" w:right="1134" w:bottom="851" w:left="1134" w:header="720" w:footer="851" w:gutter="0"/>
          <w:pgNumType w:start="34"/>
          <w:cols w:space="720"/>
          <w:docGrid w:linePitch="326"/>
        </w:sectPr>
      </w:pPr>
    </w:p>
    <w:p w:rsidR="00A32DDD" w:rsidRPr="00222FEB" w:rsidRDefault="00A32DDD" w:rsidP="00A32DDD">
      <w:pPr>
        <w:ind w:right="-23"/>
        <w:jc w:val="both"/>
        <w:rPr>
          <w:b/>
        </w:rPr>
      </w:pPr>
      <w:r w:rsidRPr="00222FEB">
        <w:rPr>
          <w:b/>
        </w:rPr>
        <w:lastRenderedPageBreak/>
        <w:t>3.3.3. Электроснабжение.</w:t>
      </w:r>
    </w:p>
    <w:p w:rsidR="00A32DDD" w:rsidRDefault="00A32DDD" w:rsidP="00A32DDD">
      <w:pPr>
        <w:ind w:firstLine="851"/>
        <w:jc w:val="both"/>
      </w:pPr>
    </w:p>
    <w:p w:rsidR="00A32DDD" w:rsidRPr="00E4506E" w:rsidRDefault="00A32DDD" w:rsidP="00A32DDD">
      <w:pPr>
        <w:ind w:firstLine="851"/>
        <w:jc w:val="both"/>
        <w:rPr>
          <w:bCs/>
        </w:rPr>
      </w:pPr>
      <w:r w:rsidRPr="00E4506E">
        <w:rPr>
          <w:bCs/>
        </w:rPr>
        <w:t>Существующее положение.</w:t>
      </w:r>
    </w:p>
    <w:p w:rsidR="00A32DDD" w:rsidRPr="00E4506E" w:rsidRDefault="00A32DDD" w:rsidP="00A32DDD">
      <w:pPr>
        <w:ind w:firstLine="851"/>
        <w:jc w:val="both"/>
      </w:pPr>
    </w:p>
    <w:p w:rsidR="00A32DDD" w:rsidRPr="00E4506E" w:rsidRDefault="00A32DDD" w:rsidP="00A32DDD">
      <w:pPr>
        <w:ind w:firstLine="851"/>
        <w:jc w:val="both"/>
      </w:pPr>
      <w:r w:rsidRPr="00E4506E">
        <w:t>Электроснабжение Лаптевского сельского поселения выполняется от сетей филиала «МРСК Северо-Запада» «Новгородэнерго «Боровические электрические сети» «Пестовский РЭС.</w:t>
      </w:r>
    </w:p>
    <w:p w:rsidR="00A32DDD" w:rsidRPr="00E4506E" w:rsidRDefault="00A32DDD" w:rsidP="00A32DDD">
      <w:pPr>
        <w:ind w:firstLine="851"/>
        <w:jc w:val="both"/>
      </w:pPr>
      <w:r w:rsidRPr="00E4506E">
        <w:t>Линии 10 кВ питающие Лаптевское сельское поселение.</w:t>
      </w:r>
    </w:p>
    <w:p w:rsidR="00A32DDD" w:rsidRPr="00E4506E" w:rsidRDefault="00A32DDD" w:rsidP="00A32DDD">
      <w:pPr>
        <w:ind w:firstLine="851"/>
        <w:jc w:val="both"/>
      </w:pPr>
      <w:r w:rsidRPr="00E4506E">
        <w:t>1. Линия Л-1 ПС «Беззубцево» с трансформаторной мощностью                    1829 кВА питает н.п. Анисимово, Беззубцево, Глухачи, Жарки, Лаптево, Нивы, Осипово, Федоровщина, Черное.</w:t>
      </w:r>
    </w:p>
    <w:p w:rsidR="00A32DDD" w:rsidRPr="00E4506E" w:rsidRDefault="00A32DDD" w:rsidP="00A32DDD">
      <w:pPr>
        <w:ind w:firstLine="851"/>
        <w:jc w:val="both"/>
      </w:pPr>
      <w:r w:rsidRPr="00E4506E">
        <w:t>2. Линия Л-2 ПС «Беззубцево» с трансформаторной мощностью 200 кВА питает н.п. Муравьево и Сахино с трансформаторной мощностью 100 кВА</w:t>
      </w:r>
    </w:p>
    <w:p w:rsidR="00A32DDD" w:rsidRPr="00E4506E" w:rsidRDefault="00A32DDD" w:rsidP="00A32DDD">
      <w:pPr>
        <w:ind w:firstLine="851"/>
        <w:jc w:val="both"/>
      </w:pPr>
      <w:r w:rsidRPr="00E4506E">
        <w:t>3. Линия Л-3 ПС «Беззубцево» с трансформаторной мощностью 810 кВА питает населенные пункты: Алехново, Коровино, Лаптево, Большая Горка, Мышинец.</w:t>
      </w:r>
    </w:p>
    <w:p w:rsidR="00A32DDD" w:rsidRPr="00E4506E" w:rsidRDefault="00A32DDD" w:rsidP="00A32DDD">
      <w:pPr>
        <w:ind w:firstLine="851"/>
        <w:jc w:val="both"/>
      </w:pPr>
      <w:r w:rsidRPr="00E4506E">
        <w:t>4. Линия Л-5 ПС «Беззубцево» с трансформаторной  мощностью 2133 кВА питает населенный пункт Чепурино с трансформаторной мощностью 100 кВА.</w:t>
      </w:r>
    </w:p>
    <w:p w:rsidR="00A32DDD" w:rsidRPr="00E4506E" w:rsidRDefault="00A32DDD" w:rsidP="00A32DDD">
      <w:pPr>
        <w:ind w:firstLine="851"/>
        <w:jc w:val="both"/>
      </w:pPr>
      <w:r w:rsidRPr="00E4506E">
        <w:t>5. Линия Л-6 ПС «Беззубцево» с трансформаторной мощностью 783 кВА питает населенные пункты Беззубцево, Оборонево с трансформаторной мощностью 680 кВА.</w:t>
      </w:r>
    </w:p>
    <w:p w:rsidR="00A32DDD" w:rsidRDefault="00A32DDD" w:rsidP="00A32DDD">
      <w:pPr>
        <w:ind w:right="-21"/>
        <w:jc w:val="both"/>
      </w:pPr>
      <w:r w:rsidRPr="00E4506E">
        <w:t>Данные по расчетным существующим нагрузкам сведены в таблиц</w:t>
      </w:r>
      <w:r>
        <w:t>у 20.</w:t>
      </w:r>
    </w:p>
    <w:p w:rsidR="00A32DDD" w:rsidRDefault="00A32DDD" w:rsidP="00A32DDD">
      <w:pPr>
        <w:ind w:right="-21"/>
        <w:jc w:val="both"/>
      </w:pPr>
    </w:p>
    <w:p w:rsidR="00A32DDD" w:rsidRDefault="00A32DDD" w:rsidP="00A32DDD">
      <w:pPr>
        <w:ind w:right="-21"/>
        <w:jc w:val="both"/>
      </w:pPr>
      <w:r>
        <w:t xml:space="preserve">                                                                                                                                       т</w:t>
      </w:r>
      <w:r w:rsidRPr="00E4506E">
        <w:t>аблиц</w:t>
      </w:r>
      <w:r>
        <w:t>а 20</w:t>
      </w:r>
    </w:p>
    <w:p w:rsidR="00A32DDD" w:rsidRPr="00E4506E" w:rsidRDefault="00A32DDD" w:rsidP="00A32DDD">
      <w:pPr>
        <w:ind w:right="-21"/>
        <w:jc w:val="both"/>
      </w:pPr>
    </w:p>
    <w:tbl>
      <w:tblPr>
        <w:tblStyle w:val="10"/>
        <w:tblW w:w="0" w:type="auto"/>
        <w:jc w:val="center"/>
        <w:tblLook w:val="01E0"/>
      </w:tblPr>
      <w:tblGrid>
        <w:gridCol w:w="959"/>
        <w:gridCol w:w="6237"/>
        <w:gridCol w:w="2126"/>
      </w:tblGrid>
      <w:tr w:rsidR="00A32DDD" w:rsidRPr="0082510E" w:rsidTr="00A32DDD">
        <w:trPr>
          <w:jc w:val="center"/>
        </w:trPr>
        <w:tc>
          <w:tcPr>
            <w:tcW w:w="959" w:type="dxa"/>
            <w:vMerge w:val="restart"/>
          </w:tcPr>
          <w:p w:rsidR="00A32DDD" w:rsidRPr="00E4506E" w:rsidRDefault="00A32DDD" w:rsidP="00A32DDD">
            <w:pPr>
              <w:jc w:val="both"/>
              <w:rPr>
                <w:bCs/>
              </w:rPr>
            </w:pPr>
          </w:p>
          <w:p w:rsidR="00A32DDD" w:rsidRPr="00E4506E" w:rsidRDefault="00A32DDD" w:rsidP="00A32DDD">
            <w:pPr>
              <w:jc w:val="both"/>
              <w:rPr>
                <w:bCs/>
              </w:rPr>
            </w:pPr>
          </w:p>
          <w:p w:rsidR="00A32DDD" w:rsidRPr="00E4506E" w:rsidRDefault="00A32DDD" w:rsidP="00A32DDD">
            <w:pPr>
              <w:jc w:val="both"/>
              <w:rPr>
                <w:bCs/>
              </w:rPr>
            </w:pPr>
            <w:r w:rsidRPr="00E4506E">
              <w:rPr>
                <w:bCs/>
              </w:rPr>
              <w:t>№ п</w:t>
            </w:r>
            <w:r w:rsidRPr="00E4506E">
              <w:rPr>
                <w:bCs/>
                <w:lang w:val="en-US"/>
              </w:rPr>
              <w:t>/</w:t>
            </w:r>
            <w:r w:rsidRPr="00E4506E">
              <w:rPr>
                <w:bCs/>
              </w:rPr>
              <w:t>п</w:t>
            </w:r>
          </w:p>
        </w:tc>
        <w:tc>
          <w:tcPr>
            <w:tcW w:w="6237" w:type="dxa"/>
            <w:vMerge w:val="restart"/>
          </w:tcPr>
          <w:p w:rsidR="00A32DDD" w:rsidRPr="00E4506E" w:rsidRDefault="00A32DDD" w:rsidP="00A32DDD">
            <w:pPr>
              <w:jc w:val="center"/>
              <w:rPr>
                <w:bCs/>
              </w:rPr>
            </w:pPr>
          </w:p>
          <w:p w:rsidR="00A32DDD" w:rsidRPr="00E4506E" w:rsidRDefault="00A32DDD" w:rsidP="00A32DDD">
            <w:pPr>
              <w:jc w:val="center"/>
              <w:rPr>
                <w:bCs/>
              </w:rPr>
            </w:pPr>
          </w:p>
          <w:p w:rsidR="00A32DDD" w:rsidRPr="00E4506E" w:rsidRDefault="00A32DDD" w:rsidP="00A32DDD">
            <w:pPr>
              <w:jc w:val="center"/>
              <w:rPr>
                <w:bCs/>
              </w:rPr>
            </w:pPr>
            <w:r w:rsidRPr="00E4506E">
              <w:rPr>
                <w:bCs/>
              </w:rPr>
              <w:t>Наименование линии</w:t>
            </w:r>
          </w:p>
        </w:tc>
        <w:tc>
          <w:tcPr>
            <w:tcW w:w="2126" w:type="dxa"/>
          </w:tcPr>
          <w:p w:rsidR="00A32DDD" w:rsidRPr="00E4506E" w:rsidRDefault="00A32DDD" w:rsidP="00A32DDD">
            <w:pPr>
              <w:jc w:val="center"/>
              <w:rPr>
                <w:bCs/>
              </w:rPr>
            </w:pPr>
            <w:r w:rsidRPr="00E4506E">
              <w:rPr>
                <w:bCs/>
              </w:rPr>
              <w:t>Расчетная нагрузка кВА</w:t>
            </w:r>
          </w:p>
        </w:tc>
      </w:tr>
      <w:tr w:rsidR="00A32DDD" w:rsidRPr="0082510E" w:rsidTr="00A32DDD">
        <w:trPr>
          <w:jc w:val="center"/>
        </w:trPr>
        <w:tc>
          <w:tcPr>
            <w:tcW w:w="959" w:type="dxa"/>
            <w:vMerge/>
          </w:tcPr>
          <w:p w:rsidR="00A32DDD" w:rsidRPr="00E4506E" w:rsidRDefault="00A32DDD" w:rsidP="00A32DDD">
            <w:pPr>
              <w:jc w:val="both"/>
              <w:rPr>
                <w:bCs/>
              </w:rPr>
            </w:pPr>
          </w:p>
        </w:tc>
        <w:tc>
          <w:tcPr>
            <w:tcW w:w="6237" w:type="dxa"/>
            <w:vMerge/>
          </w:tcPr>
          <w:p w:rsidR="00A32DDD" w:rsidRPr="00E4506E" w:rsidRDefault="00A32DDD" w:rsidP="00A32DDD">
            <w:pPr>
              <w:jc w:val="both"/>
              <w:rPr>
                <w:bCs/>
              </w:rPr>
            </w:pPr>
          </w:p>
        </w:tc>
        <w:tc>
          <w:tcPr>
            <w:tcW w:w="2126" w:type="dxa"/>
          </w:tcPr>
          <w:p w:rsidR="00A32DDD" w:rsidRPr="00E4506E" w:rsidRDefault="00A32DDD" w:rsidP="00A32DDD">
            <w:pPr>
              <w:jc w:val="center"/>
              <w:rPr>
                <w:bCs/>
                <w:sz w:val="16"/>
                <w:szCs w:val="16"/>
              </w:rPr>
            </w:pPr>
            <w:r w:rsidRPr="00E4506E">
              <w:rPr>
                <w:bCs/>
                <w:sz w:val="16"/>
                <w:szCs w:val="16"/>
              </w:rPr>
              <w:t>существующее положение</w:t>
            </w:r>
          </w:p>
        </w:tc>
      </w:tr>
      <w:tr w:rsidR="00A32DDD" w:rsidRPr="0082510E" w:rsidTr="00A32DDD">
        <w:trPr>
          <w:jc w:val="center"/>
        </w:trPr>
        <w:tc>
          <w:tcPr>
            <w:tcW w:w="959" w:type="dxa"/>
          </w:tcPr>
          <w:p w:rsidR="00A32DDD" w:rsidRPr="00E4506E" w:rsidRDefault="00A32DDD" w:rsidP="00A32DDD">
            <w:pPr>
              <w:jc w:val="center"/>
              <w:rPr>
                <w:bCs/>
              </w:rPr>
            </w:pPr>
            <w:r w:rsidRPr="00E4506E">
              <w:rPr>
                <w:bCs/>
              </w:rPr>
              <w:t>1.</w:t>
            </w:r>
          </w:p>
        </w:tc>
        <w:tc>
          <w:tcPr>
            <w:tcW w:w="6237" w:type="dxa"/>
          </w:tcPr>
          <w:p w:rsidR="00A32DDD" w:rsidRPr="00E4506E" w:rsidRDefault="00A32DDD" w:rsidP="00A32DDD">
            <w:pPr>
              <w:jc w:val="both"/>
              <w:rPr>
                <w:bCs/>
              </w:rPr>
            </w:pPr>
            <w:r w:rsidRPr="00E4506E">
              <w:rPr>
                <w:bCs/>
              </w:rPr>
              <w:t>Линия Л-1 ПС «Беззубцево» 13 тр-ров  к=0,75</w:t>
            </w:r>
          </w:p>
        </w:tc>
        <w:tc>
          <w:tcPr>
            <w:tcW w:w="2126" w:type="dxa"/>
          </w:tcPr>
          <w:p w:rsidR="00A32DDD" w:rsidRPr="00E4506E" w:rsidRDefault="00A32DDD" w:rsidP="00A32DDD">
            <w:pPr>
              <w:jc w:val="center"/>
              <w:rPr>
                <w:bCs/>
              </w:rPr>
            </w:pPr>
            <w:r w:rsidRPr="00E4506E">
              <w:rPr>
                <w:bCs/>
              </w:rPr>
              <w:t>1371</w:t>
            </w:r>
          </w:p>
        </w:tc>
      </w:tr>
      <w:tr w:rsidR="00A32DDD" w:rsidRPr="0082510E" w:rsidTr="00A32DDD">
        <w:trPr>
          <w:jc w:val="center"/>
        </w:trPr>
        <w:tc>
          <w:tcPr>
            <w:tcW w:w="959" w:type="dxa"/>
          </w:tcPr>
          <w:p w:rsidR="00A32DDD" w:rsidRPr="00E4506E" w:rsidRDefault="00A32DDD" w:rsidP="00A32DDD">
            <w:pPr>
              <w:jc w:val="center"/>
              <w:rPr>
                <w:bCs/>
              </w:rPr>
            </w:pPr>
            <w:r w:rsidRPr="00E4506E">
              <w:rPr>
                <w:bCs/>
              </w:rPr>
              <w:t>2.</w:t>
            </w:r>
          </w:p>
        </w:tc>
        <w:tc>
          <w:tcPr>
            <w:tcW w:w="6237" w:type="dxa"/>
          </w:tcPr>
          <w:p w:rsidR="00A32DDD" w:rsidRPr="00E4506E" w:rsidRDefault="00A32DDD" w:rsidP="00A32DDD">
            <w:pPr>
              <w:jc w:val="both"/>
              <w:rPr>
                <w:bCs/>
              </w:rPr>
            </w:pPr>
            <w:r w:rsidRPr="00E4506E">
              <w:rPr>
                <w:bCs/>
              </w:rPr>
              <w:t>Линия Л-2 ПС «Беззубцево» 1 тр-р  к=1,0</w:t>
            </w:r>
          </w:p>
        </w:tc>
        <w:tc>
          <w:tcPr>
            <w:tcW w:w="2126" w:type="dxa"/>
          </w:tcPr>
          <w:p w:rsidR="00A32DDD" w:rsidRPr="00E4506E" w:rsidRDefault="00A32DDD" w:rsidP="00A32DDD">
            <w:pPr>
              <w:jc w:val="center"/>
              <w:rPr>
                <w:bCs/>
              </w:rPr>
            </w:pPr>
            <w:r w:rsidRPr="00E4506E">
              <w:rPr>
                <w:bCs/>
              </w:rPr>
              <w:t>100</w:t>
            </w:r>
          </w:p>
        </w:tc>
      </w:tr>
      <w:tr w:rsidR="00A32DDD" w:rsidRPr="0082510E" w:rsidTr="00A32DDD">
        <w:trPr>
          <w:jc w:val="center"/>
        </w:trPr>
        <w:tc>
          <w:tcPr>
            <w:tcW w:w="959" w:type="dxa"/>
          </w:tcPr>
          <w:p w:rsidR="00A32DDD" w:rsidRPr="00E4506E" w:rsidRDefault="00A32DDD" w:rsidP="00A32DDD">
            <w:pPr>
              <w:jc w:val="center"/>
              <w:rPr>
                <w:bCs/>
              </w:rPr>
            </w:pPr>
            <w:r w:rsidRPr="00E4506E">
              <w:rPr>
                <w:bCs/>
              </w:rPr>
              <w:t>3.</w:t>
            </w:r>
          </w:p>
        </w:tc>
        <w:tc>
          <w:tcPr>
            <w:tcW w:w="6237" w:type="dxa"/>
          </w:tcPr>
          <w:p w:rsidR="00A32DDD" w:rsidRPr="00E4506E" w:rsidRDefault="00A32DDD" w:rsidP="00A32DDD">
            <w:pPr>
              <w:jc w:val="both"/>
              <w:rPr>
                <w:bCs/>
              </w:rPr>
            </w:pPr>
            <w:r w:rsidRPr="00E4506E">
              <w:rPr>
                <w:bCs/>
              </w:rPr>
              <w:t>Линия Л-3 ПС «Беззубцево» 5 тр-ров  к=0,85</w:t>
            </w:r>
          </w:p>
        </w:tc>
        <w:tc>
          <w:tcPr>
            <w:tcW w:w="2126" w:type="dxa"/>
          </w:tcPr>
          <w:p w:rsidR="00A32DDD" w:rsidRPr="00E4506E" w:rsidRDefault="00A32DDD" w:rsidP="00A32DDD">
            <w:pPr>
              <w:jc w:val="center"/>
              <w:rPr>
                <w:bCs/>
              </w:rPr>
            </w:pPr>
            <w:r w:rsidRPr="00E4506E">
              <w:rPr>
                <w:bCs/>
              </w:rPr>
              <w:t>688</w:t>
            </w:r>
          </w:p>
        </w:tc>
      </w:tr>
      <w:tr w:rsidR="00A32DDD" w:rsidRPr="0082510E" w:rsidTr="00A32DDD">
        <w:trPr>
          <w:jc w:val="center"/>
        </w:trPr>
        <w:tc>
          <w:tcPr>
            <w:tcW w:w="959" w:type="dxa"/>
          </w:tcPr>
          <w:p w:rsidR="00A32DDD" w:rsidRPr="00E4506E" w:rsidRDefault="00A32DDD" w:rsidP="00A32DDD">
            <w:pPr>
              <w:jc w:val="center"/>
              <w:rPr>
                <w:bCs/>
              </w:rPr>
            </w:pPr>
            <w:r w:rsidRPr="00E4506E">
              <w:rPr>
                <w:bCs/>
              </w:rPr>
              <w:t>4.</w:t>
            </w:r>
          </w:p>
        </w:tc>
        <w:tc>
          <w:tcPr>
            <w:tcW w:w="6237" w:type="dxa"/>
          </w:tcPr>
          <w:p w:rsidR="00A32DDD" w:rsidRPr="00E4506E" w:rsidRDefault="00A32DDD" w:rsidP="00A32DDD">
            <w:pPr>
              <w:jc w:val="both"/>
              <w:rPr>
                <w:bCs/>
              </w:rPr>
            </w:pPr>
            <w:r w:rsidRPr="00E4506E">
              <w:rPr>
                <w:bCs/>
              </w:rPr>
              <w:t>Линия Л-5 ПС «Беззубцево» 1 тр-р  к=1,0</w:t>
            </w:r>
          </w:p>
        </w:tc>
        <w:tc>
          <w:tcPr>
            <w:tcW w:w="2126" w:type="dxa"/>
          </w:tcPr>
          <w:p w:rsidR="00A32DDD" w:rsidRPr="00E4506E" w:rsidRDefault="00A32DDD" w:rsidP="00A32DDD">
            <w:pPr>
              <w:jc w:val="center"/>
              <w:rPr>
                <w:bCs/>
              </w:rPr>
            </w:pPr>
            <w:r w:rsidRPr="00E4506E">
              <w:rPr>
                <w:bCs/>
              </w:rPr>
              <w:t>100</w:t>
            </w:r>
          </w:p>
        </w:tc>
      </w:tr>
      <w:tr w:rsidR="00A32DDD" w:rsidRPr="0082510E" w:rsidTr="00A32DDD">
        <w:trPr>
          <w:jc w:val="center"/>
        </w:trPr>
        <w:tc>
          <w:tcPr>
            <w:tcW w:w="959" w:type="dxa"/>
          </w:tcPr>
          <w:p w:rsidR="00A32DDD" w:rsidRPr="00E4506E" w:rsidRDefault="00A32DDD" w:rsidP="00A32DDD">
            <w:pPr>
              <w:jc w:val="center"/>
              <w:rPr>
                <w:bCs/>
              </w:rPr>
            </w:pPr>
            <w:r w:rsidRPr="00E4506E">
              <w:rPr>
                <w:bCs/>
              </w:rPr>
              <w:t>5.</w:t>
            </w:r>
          </w:p>
        </w:tc>
        <w:tc>
          <w:tcPr>
            <w:tcW w:w="6237" w:type="dxa"/>
          </w:tcPr>
          <w:p w:rsidR="00A32DDD" w:rsidRPr="00E4506E" w:rsidRDefault="00A32DDD" w:rsidP="00A32DDD">
            <w:pPr>
              <w:jc w:val="both"/>
              <w:rPr>
                <w:bCs/>
              </w:rPr>
            </w:pPr>
            <w:r w:rsidRPr="00E4506E">
              <w:rPr>
                <w:bCs/>
              </w:rPr>
              <w:t>Линия Л-6 ПС «Беззубцево» 8 тр-ров  к=0,8</w:t>
            </w:r>
          </w:p>
        </w:tc>
        <w:tc>
          <w:tcPr>
            <w:tcW w:w="2126" w:type="dxa"/>
          </w:tcPr>
          <w:p w:rsidR="00A32DDD" w:rsidRPr="00E4506E" w:rsidRDefault="00A32DDD" w:rsidP="00A32DDD">
            <w:pPr>
              <w:jc w:val="center"/>
              <w:rPr>
                <w:bCs/>
              </w:rPr>
            </w:pPr>
            <w:r w:rsidRPr="00E4506E">
              <w:rPr>
                <w:bCs/>
              </w:rPr>
              <w:t>626</w:t>
            </w:r>
          </w:p>
        </w:tc>
      </w:tr>
      <w:tr w:rsidR="00A32DDD" w:rsidRPr="0082510E" w:rsidTr="00A32DDD">
        <w:trPr>
          <w:jc w:val="center"/>
        </w:trPr>
        <w:tc>
          <w:tcPr>
            <w:tcW w:w="959" w:type="dxa"/>
          </w:tcPr>
          <w:p w:rsidR="00A32DDD" w:rsidRPr="00E4506E" w:rsidRDefault="00A32DDD" w:rsidP="00A32DDD">
            <w:pPr>
              <w:jc w:val="center"/>
              <w:rPr>
                <w:bCs/>
              </w:rPr>
            </w:pPr>
          </w:p>
        </w:tc>
        <w:tc>
          <w:tcPr>
            <w:tcW w:w="6237" w:type="dxa"/>
          </w:tcPr>
          <w:p w:rsidR="00A32DDD" w:rsidRPr="00E4506E" w:rsidRDefault="00A32DDD" w:rsidP="00A32DDD">
            <w:pPr>
              <w:jc w:val="both"/>
              <w:rPr>
                <w:bCs/>
              </w:rPr>
            </w:pPr>
            <w:r w:rsidRPr="00E4506E">
              <w:rPr>
                <w:bCs/>
              </w:rPr>
              <w:t>В том числе коммунально-бытовая нагрузка на существующих участках</w:t>
            </w:r>
          </w:p>
        </w:tc>
        <w:tc>
          <w:tcPr>
            <w:tcW w:w="2126" w:type="dxa"/>
          </w:tcPr>
          <w:p w:rsidR="00A32DDD" w:rsidRPr="00E4506E" w:rsidRDefault="00A32DDD" w:rsidP="00A32DDD">
            <w:pPr>
              <w:jc w:val="center"/>
              <w:rPr>
                <w:bCs/>
              </w:rPr>
            </w:pPr>
            <w:r w:rsidRPr="00E4506E">
              <w:rPr>
                <w:bCs/>
              </w:rPr>
              <w:t>310</w:t>
            </w:r>
          </w:p>
        </w:tc>
      </w:tr>
    </w:tbl>
    <w:p w:rsidR="00A32DDD" w:rsidRDefault="00A32DDD" w:rsidP="00A32DDD">
      <w:pPr>
        <w:ind w:right="-21"/>
        <w:jc w:val="both"/>
        <w:rPr>
          <w:b/>
          <w:highlight w:val="cyan"/>
        </w:rPr>
      </w:pPr>
    </w:p>
    <w:p w:rsidR="00A32DDD" w:rsidRPr="0086207A" w:rsidRDefault="00A32DDD" w:rsidP="00A32DDD">
      <w:pPr>
        <w:ind w:right="-21"/>
        <w:rPr>
          <w:b/>
          <w:highlight w:val="cyan"/>
        </w:rPr>
      </w:pPr>
      <w:r>
        <w:rPr>
          <w:b/>
        </w:rPr>
        <w:t xml:space="preserve">            </w:t>
      </w:r>
      <w:r w:rsidRPr="0086207A">
        <w:rPr>
          <w:b/>
        </w:rPr>
        <w:t>3.3.4. Теплоснабжение.</w:t>
      </w:r>
    </w:p>
    <w:p w:rsidR="00A32DDD" w:rsidRDefault="00A32DDD" w:rsidP="00A32DDD">
      <w:pPr>
        <w:jc w:val="center"/>
      </w:pPr>
    </w:p>
    <w:p w:rsidR="00A32DDD" w:rsidRPr="0086207A" w:rsidRDefault="00A32DDD" w:rsidP="00A32DDD">
      <w:pPr>
        <w:ind w:firstLine="720"/>
        <w:jc w:val="both"/>
      </w:pPr>
      <w:r w:rsidRPr="0086207A">
        <w:t xml:space="preserve">Централизованного теплоснабжения  в </w:t>
      </w:r>
      <w:r>
        <w:t>Лаптевском</w:t>
      </w:r>
      <w:r w:rsidRPr="0086207A">
        <w:t xml:space="preserve"> сельском поселении нет.</w:t>
      </w:r>
      <w:r>
        <w:t xml:space="preserve"> </w:t>
      </w:r>
      <w:r w:rsidRPr="0086207A">
        <w:t xml:space="preserve">Жилая застройка  поселения имеет печное отопление и  котлы на  твердом топливе.                                                                                                              </w:t>
      </w:r>
    </w:p>
    <w:p w:rsidR="00A32DDD" w:rsidRPr="002E2B48" w:rsidRDefault="00A32DDD" w:rsidP="00A32DDD">
      <w:pPr>
        <w:ind w:right="-21"/>
        <w:jc w:val="both"/>
        <w:rPr>
          <w:highlight w:val="cyan"/>
          <w:u w:val="single"/>
        </w:rPr>
      </w:pPr>
    </w:p>
    <w:p w:rsidR="00A32DDD" w:rsidRPr="0018207F" w:rsidRDefault="00A32DDD" w:rsidP="00A32DDD">
      <w:pPr>
        <w:ind w:firstLine="840"/>
        <w:jc w:val="both"/>
        <w:rPr>
          <w:highlight w:val="cyan"/>
          <w:u w:val="single"/>
        </w:rPr>
      </w:pPr>
      <w:r w:rsidRPr="0018207F">
        <w:rPr>
          <w:b/>
        </w:rPr>
        <w:t>3.3.5. Газоснабжение.</w:t>
      </w:r>
    </w:p>
    <w:p w:rsidR="00A32DDD" w:rsidRPr="0018207F" w:rsidRDefault="00A32DDD" w:rsidP="00A32DDD">
      <w:pPr>
        <w:pStyle w:val="a6"/>
        <w:tabs>
          <w:tab w:val="clear" w:pos="4153"/>
          <w:tab w:val="clear" w:pos="8306"/>
        </w:tabs>
        <w:ind w:firstLine="851"/>
        <w:jc w:val="both"/>
        <w:rPr>
          <w:rFonts w:ascii="Times New Roman" w:hAnsi="Times New Roman" w:cs="Times New Roman"/>
        </w:rPr>
      </w:pPr>
    </w:p>
    <w:p w:rsidR="00A32DDD" w:rsidRPr="005E1FB1" w:rsidRDefault="00A32DDD" w:rsidP="00A32DDD">
      <w:pPr>
        <w:jc w:val="both"/>
      </w:pPr>
      <w:r w:rsidRPr="0086207A">
        <w:t xml:space="preserve">          В настоящее время газоснабжение </w:t>
      </w:r>
      <w:r>
        <w:t>Лаптевского</w:t>
      </w:r>
      <w:r w:rsidRPr="0086207A">
        <w:t xml:space="preserve"> сельского поселения осуществляется сжиженным  углеводородным газом (СУГ) от  индивидуальных баллонных установок</w:t>
      </w:r>
      <w:r>
        <w:t xml:space="preserve">. </w:t>
      </w:r>
      <w:r w:rsidRPr="0086207A">
        <w:t>СУГ поступает из газонаполнительной станции  Великого Новгорода.</w:t>
      </w:r>
      <w:r>
        <w:t xml:space="preserve"> </w:t>
      </w:r>
      <w:r w:rsidRPr="005E1FB1">
        <w:t>Расход населением – около 900 шт. в год; 68% населения используют баллонный газ.</w:t>
      </w:r>
    </w:p>
    <w:p w:rsidR="00A32DDD" w:rsidRDefault="00A32DDD" w:rsidP="00A32DDD">
      <w:pPr>
        <w:jc w:val="both"/>
        <w:rPr>
          <w:b/>
        </w:rPr>
      </w:pPr>
    </w:p>
    <w:p w:rsidR="00A32DDD" w:rsidRDefault="00A32DDD" w:rsidP="00A32DDD">
      <w:pPr>
        <w:ind w:firstLine="840"/>
        <w:jc w:val="both"/>
        <w:rPr>
          <w:b/>
        </w:rPr>
      </w:pPr>
      <w:r w:rsidRPr="002E2B48">
        <w:rPr>
          <w:b/>
        </w:rPr>
        <w:t>3.3.6. Связь.</w:t>
      </w:r>
    </w:p>
    <w:p w:rsidR="00A32DDD" w:rsidRDefault="00A32DDD" w:rsidP="00A32DDD">
      <w:pPr>
        <w:ind w:firstLine="840"/>
        <w:jc w:val="both"/>
        <w:rPr>
          <w:highlight w:val="cyan"/>
          <w:u w:val="single"/>
        </w:rPr>
      </w:pPr>
    </w:p>
    <w:p w:rsidR="00A32DDD" w:rsidRPr="00C37EA1" w:rsidRDefault="00A32DDD" w:rsidP="00A32DDD">
      <w:pPr>
        <w:ind w:firstLine="840"/>
        <w:jc w:val="both"/>
      </w:pPr>
      <w:r w:rsidRPr="00C37EA1">
        <w:t>Населенные пункты</w:t>
      </w:r>
      <w:r>
        <w:t xml:space="preserve"> Лаптевского</w:t>
      </w:r>
      <w:r w:rsidRPr="00C37EA1">
        <w:t xml:space="preserve"> СП имеют сети телефона с вводами в общественные здания и жилые дома, также имеются сети сотовой связи.</w:t>
      </w:r>
    </w:p>
    <w:p w:rsidR="00A32DDD" w:rsidRDefault="00A32DDD" w:rsidP="00A32DDD">
      <w:pPr>
        <w:ind w:firstLine="840"/>
        <w:jc w:val="both"/>
      </w:pPr>
      <w:r w:rsidRPr="00C37EA1">
        <w:t>Почтов</w:t>
      </w:r>
      <w:r>
        <w:t>ые отделения связи имею</w:t>
      </w:r>
      <w:r w:rsidRPr="00C37EA1">
        <w:t xml:space="preserve">тся в </w:t>
      </w:r>
      <w:r>
        <w:t>д. Лаптево, д. Беззубцево.</w:t>
      </w:r>
    </w:p>
    <w:p w:rsidR="00A32DDD" w:rsidRPr="002E2B48" w:rsidRDefault="00A32DDD" w:rsidP="00A32DDD">
      <w:pPr>
        <w:ind w:right="-21"/>
        <w:jc w:val="both"/>
        <w:rPr>
          <w:highlight w:val="cyan"/>
        </w:rPr>
      </w:pPr>
    </w:p>
    <w:p w:rsidR="00A32DDD" w:rsidRPr="002E2B48" w:rsidRDefault="00A32DDD" w:rsidP="00A32DDD">
      <w:pPr>
        <w:ind w:right="-21" w:firstLine="840"/>
        <w:jc w:val="both"/>
        <w:rPr>
          <w:b/>
        </w:rPr>
      </w:pPr>
      <w:r w:rsidRPr="002E2B48">
        <w:rPr>
          <w:b/>
        </w:rPr>
        <w:lastRenderedPageBreak/>
        <w:t>4.    Основные факторы риска возникновения чрезвычайных ситуаций</w:t>
      </w:r>
    </w:p>
    <w:p w:rsidR="00A32DDD" w:rsidRPr="002E2B48" w:rsidRDefault="00A32DDD" w:rsidP="00A32DDD">
      <w:pPr>
        <w:ind w:right="-21" w:firstLine="1320"/>
        <w:jc w:val="both"/>
        <w:rPr>
          <w:b/>
        </w:rPr>
      </w:pPr>
      <w:r w:rsidRPr="002E2B48">
        <w:rPr>
          <w:b/>
        </w:rPr>
        <w:t xml:space="preserve"> природного и техногенного характера. Требования пожарной</w:t>
      </w:r>
    </w:p>
    <w:p w:rsidR="00A32DDD" w:rsidRPr="002E2B48" w:rsidRDefault="00A32DDD" w:rsidP="00A32DDD">
      <w:pPr>
        <w:ind w:right="-21" w:firstLine="1320"/>
        <w:jc w:val="both"/>
        <w:rPr>
          <w:b/>
        </w:rPr>
      </w:pPr>
      <w:r w:rsidRPr="002E2B48">
        <w:rPr>
          <w:b/>
        </w:rPr>
        <w:t xml:space="preserve"> безопасности.</w:t>
      </w:r>
    </w:p>
    <w:p w:rsidR="00A32DDD" w:rsidRPr="002E2B48" w:rsidRDefault="00A32DDD" w:rsidP="00A32DDD">
      <w:pPr>
        <w:ind w:right="-21" w:firstLine="840"/>
        <w:jc w:val="both"/>
        <w:rPr>
          <w:highlight w:val="cyan"/>
        </w:rPr>
      </w:pPr>
    </w:p>
    <w:p w:rsidR="00A32DDD" w:rsidRPr="002E2B48" w:rsidRDefault="00A32DDD" w:rsidP="00A32DDD">
      <w:pPr>
        <w:ind w:firstLine="840"/>
        <w:jc w:val="both"/>
      </w:pPr>
      <w:r w:rsidRPr="002E2B48">
        <w:t xml:space="preserve">Источниками ЧС техногенного характера на рассматриваемой территории могут считаться транспортные системы: автомобильные дороги и магистральные газопроводы. </w:t>
      </w:r>
    </w:p>
    <w:p w:rsidR="00A32DDD" w:rsidRPr="002E2B48" w:rsidRDefault="00A32DDD" w:rsidP="00A32DDD">
      <w:pPr>
        <w:ind w:firstLine="840"/>
        <w:jc w:val="both"/>
      </w:pPr>
      <w:r w:rsidRPr="002E2B48">
        <w:t>Значительные ущербы и людские потери наносят пожары на объектах, в жилом секторе.</w:t>
      </w:r>
    </w:p>
    <w:p w:rsidR="00A32DDD" w:rsidRPr="002E2B48" w:rsidRDefault="00A32DDD" w:rsidP="00A32DDD">
      <w:pPr>
        <w:ind w:right="-21" w:firstLine="840"/>
        <w:jc w:val="both"/>
      </w:pPr>
      <w:r w:rsidRPr="002E2B48">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A32DDD" w:rsidRPr="002E2B48" w:rsidRDefault="00A32DDD" w:rsidP="00A32DDD">
      <w:pPr>
        <w:ind w:firstLine="840"/>
        <w:jc w:val="both"/>
      </w:pPr>
      <w:r w:rsidRPr="002E2B48">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A32DDD" w:rsidRPr="002E2B48" w:rsidRDefault="00A32DDD" w:rsidP="00A32DDD">
      <w:pPr>
        <w:ind w:firstLine="840"/>
        <w:jc w:val="both"/>
      </w:pPr>
      <w:r w:rsidRPr="002E2B48">
        <w:t xml:space="preserve">Охранная зона для автомобильных дорог </w:t>
      </w:r>
      <w:r w:rsidRPr="002E2B48">
        <w:rPr>
          <w:rFonts w:eastAsia="Calibri"/>
          <w:lang w:val="en-US"/>
        </w:rPr>
        <w:t>II</w:t>
      </w:r>
      <w:r w:rsidRPr="002E2B48">
        <w:rPr>
          <w:rFonts w:eastAsia="Calibri"/>
        </w:rPr>
        <w:t xml:space="preserve"> категории – </w:t>
      </w:r>
      <w:smartTag w:uri="urn:schemas-microsoft-com:office:smarttags" w:element="metricconverter">
        <w:smartTagPr>
          <w:attr w:name="ProductID" w:val="100 м"/>
        </w:smartTagPr>
        <w:r w:rsidRPr="002E2B48">
          <w:rPr>
            <w:rFonts w:eastAsia="Calibri"/>
          </w:rPr>
          <w:t>100 м</w:t>
        </w:r>
      </w:smartTag>
      <w:r w:rsidRPr="002E2B48">
        <w:rPr>
          <w:rFonts w:eastAsia="Calibri"/>
        </w:rPr>
        <w:t xml:space="preserve">, </w:t>
      </w:r>
      <w:r w:rsidRPr="002E2B48">
        <w:rPr>
          <w:rFonts w:eastAsia="Calibri"/>
          <w:lang w:val="en-US"/>
        </w:rPr>
        <w:t>III</w:t>
      </w:r>
      <w:r w:rsidRPr="002E2B48">
        <w:rPr>
          <w:rFonts w:eastAsia="Calibri"/>
        </w:rPr>
        <w:t xml:space="preserve"> и </w:t>
      </w:r>
      <w:r w:rsidRPr="002E2B48">
        <w:rPr>
          <w:rFonts w:eastAsia="Calibri"/>
          <w:lang w:val="en-US"/>
        </w:rPr>
        <w:t>IV</w:t>
      </w:r>
      <w:r w:rsidRPr="002E2B48">
        <w:rPr>
          <w:rFonts w:eastAsia="Calibri"/>
        </w:rPr>
        <w:t xml:space="preserve"> категорий – </w:t>
      </w:r>
      <w:smartTag w:uri="urn:schemas-microsoft-com:office:smarttags" w:element="metricconverter">
        <w:smartTagPr>
          <w:attr w:name="ProductID" w:val="50 м"/>
        </w:smartTagPr>
        <w:r w:rsidRPr="002E2B48">
          <w:rPr>
            <w:rFonts w:eastAsia="Calibri"/>
          </w:rPr>
          <w:t>50 м</w:t>
        </w:r>
      </w:smartTag>
      <w:r w:rsidRPr="002E2B48">
        <w:rPr>
          <w:rFonts w:eastAsia="Calibri"/>
        </w:rPr>
        <w:t>.</w:t>
      </w:r>
    </w:p>
    <w:p w:rsidR="00A32DDD" w:rsidRPr="002E2B48" w:rsidRDefault="00A32DDD" w:rsidP="00A32DDD">
      <w:pPr>
        <w:ind w:firstLine="840"/>
        <w:jc w:val="both"/>
      </w:pPr>
      <w:r w:rsidRPr="002E2B48">
        <w:t>При возникновении ЧС на газопроводе происходит выброс аварийно химически опасных веществ (АХОВ), что приводит к значительному ухудшению экологической обстановки, возникновению пожаров и загрязнению обширных территорий.</w:t>
      </w:r>
    </w:p>
    <w:p w:rsidR="00A32DDD" w:rsidRPr="002E2B48" w:rsidRDefault="00A32DDD" w:rsidP="00A32DDD">
      <w:pPr>
        <w:ind w:right="-21" w:firstLine="840"/>
        <w:jc w:val="both"/>
        <w:rPr>
          <w:highlight w:val="cyan"/>
        </w:rPr>
      </w:pPr>
      <w:r w:rsidRPr="002E2B48">
        <w:t>Тушение пожаров выполняется силами городских служб.</w:t>
      </w:r>
    </w:p>
    <w:p w:rsidR="00A32DDD" w:rsidRPr="002E2B48" w:rsidRDefault="00A32DDD" w:rsidP="00A32DDD">
      <w:pPr>
        <w:ind w:right="-21" w:firstLine="840"/>
        <w:jc w:val="both"/>
      </w:pPr>
      <w:r w:rsidRPr="002E2B48">
        <w:t>Ответственность за проведение мероприятий ЧС на автомобильном транспорте выполняется силами службы ГИБДД района.</w:t>
      </w:r>
    </w:p>
    <w:p w:rsidR="00A32DDD" w:rsidRPr="002E2B48" w:rsidRDefault="00A32DDD" w:rsidP="00A32DDD">
      <w:pPr>
        <w:ind w:firstLine="840"/>
        <w:jc w:val="both"/>
      </w:pPr>
      <w:r w:rsidRPr="002E2B48">
        <w:rPr>
          <w:rFonts w:eastAsia="Calibri"/>
        </w:rPr>
        <w:t>Факторы риска возникновения ЧС природного характера:</w:t>
      </w:r>
    </w:p>
    <w:p w:rsidR="00A32DDD" w:rsidRPr="002E2B48" w:rsidRDefault="00A32DDD" w:rsidP="00A32DDD">
      <w:pPr>
        <w:ind w:firstLine="840"/>
        <w:jc w:val="both"/>
      </w:pPr>
      <w:r w:rsidRPr="002E2B48">
        <w:t>-</w:t>
      </w:r>
      <w:r w:rsidRPr="002E2B48">
        <w:rPr>
          <w:rFonts w:eastAsia="Calibri"/>
        </w:rPr>
        <w:t xml:space="preserve"> паводковые подтопления в пойме рек;</w:t>
      </w:r>
    </w:p>
    <w:p w:rsidR="00A32DDD" w:rsidRPr="002E2B48" w:rsidRDefault="00A32DDD" w:rsidP="00A32DDD">
      <w:pPr>
        <w:ind w:firstLine="840"/>
        <w:jc w:val="both"/>
        <w:rPr>
          <w:rFonts w:eastAsia="Calibri"/>
        </w:rPr>
      </w:pPr>
      <w:r w:rsidRPr="002E2B48">
        <w:t>-</w:t>
      </w:r>
      <w:r w:rsidRPr="002E2B48">
        <w:rPr>
          <w:rFonts w:eastAsia="Calibri"/>
        </w:rPr>
        <w:t xml:space="preserve"> лесные пожары и весенние палы;</w:t>
      </w:r>
    </w:p>
    <w:p w:rsidR="00A32DDD" w:rsidRPr="002E2B48" w:rsidRDefault="00A32DDD" w:rsidP="00A32DDD">
      <w:pPr>
        <w:ind w:right="-21" w:firstLine="840"/>
        <w:jc w:val="both"/>
      </w:pPr>
      <w:r w:rsidRPr="002E2B48">
        <w:t>-</w:t>
      </w:r>
      <w:r w:rsidRPr="002E2B48">
        <w:rPr>
          <w:rFonts w:eastAsia="Calibri"/>
        </w:rPr>
        <w:t xml:space="preserve"> ураганы, смерчи, град.</w:t>
      </w:r>
    </w:p>
    <w:p w:rsidR="00A32DDD" w:rsidRPr="002E2B48" w:rsidRDefault="00A32DDD" w:rsidP="00A32DDD">
      <w:pPr>
        <w:ind w:firstLine="840"/>
        <w:jc w:val="both"/>
        <w:rPr>
          <w:rFonts w:eastAsia="Calibri"/>
        </w:rPr>
      </w:pPr>
      <w:r w:rsidRPr="002E2B48">
        <w:t>Кроме того, к источникам ЧС техногенного характера относятся т</w:t>
      </w:r>
      <w:r w:rsidRPr="002E2B48">
        <w:rPr>
          <w:rFonts w:eastAsia="Calibri"/>
        </w:rPr>
        <w:t>рансформаторные электроподстанции: взрывы трансформаторов, повреждение сетей, пожары, перебои в электроснабжении.</w:t>
      </w:r>
    </w:p>
    <w:p w:rsidR="00A32DDD" w:rsidRPr="002E2B48" w:rsidRDefault="00A32DDD" w:rsidP="00A32DDD">
      <w:pPr>
        <w:ind w:firstLine="840"/>
        <w:jc w:val="both"/>
      </w:pPr>
      <w:r w:rsidRPr="002E2B48">
        <w:t>Требования пожарной безопасности при градостроительной деятельности должны учитывать:</w:t>
      </w:r>
    </w:p>
    <w:p w:rsidR="00A32DDD" w:rsidRPr="002E2B48" w:rsidRDefault="00A32DDD" w:rsidP="00A32DDD">
      <w:pPr>
        <w:ind w:right="-21" w:firstLine="840"/>
        <w:jc w:val="both"/>
      </w:pPr>
      <w:r w:rsidRPr="002E2B48">
        <w:t>-</w:t>
      </w:r>
      <w:r w:rsidRPr="002E2B48">
        <w:rPr>
          <w:rFonts w:eastAsia="Calibri"/>
        </w:rPr>
        <w:t xml:space="preserve"> Размещение пожаровзрывоопасных объектов на территории поселения: производственные и коммунальные объекты пожаровзрывоопасного характера предусматриваются, как правило, за границами населенных пунктов или с учетом воздействия опасных факторов пожара на соседние объекты защиты и др.; </w:t>
      </w:r>
    </w:p>
    <w:p w:rsidR="00A32DDD" w:rsidRPr="002E2B48" w:rsidRDefault="00A32DDD" w:rsidP="00A32DDD">
      <w:pPr>
        <w:ind w:firstLine="840"/>
        <w:jc w:val="both"/>
        <w:rPr>
          <w:rFonts w:eastAsia="Calibri"/>
        </w:rPr>
      </w:pPr>
      <w:r w:rsidRPr="002E2B48">
        <w:t>-</w:t>
      </w:r>
      <w:r w:rsidRPr="002E2B48">
        <w:rPr>
          <w:rFonts w:eastAsia="Calibri"/>
        </w:rPr>
        <w:t xml:space="preserve"> Вопросы подъезда пожарных автомобилей к сельским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 СНП;</w:t>
      </w:r>
    </w:p>
    <w:p w:rsidR="00A32DDD" w:rsidRPr="002E2B48" w:rsidRDefault="00A32DDD" w:rsidP="00A32DDD">
      <w:pPr>
        <w:ind w:firstLine="840"/>
        <w:jc w:val="both"/>
        <w:rPr>
          <w:rFonts w:eastAsia="Calibri"/>
        </w:rPr>
      </w:pPr>
      <w:r w:rsidRPr="002E2B48">
        <w:t>-</w:t>
      </w:r>
      <w:r w:rsidRPr="002E2B48">
        <w:rPr>
          <w:rFonts w:eastAsia="Calibri"/>
        </w:rPr>
        <w:t xml:space="preserve"> На территориях СНП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A32DDD" w:rsidRPr="008254EB" w:rsidRDefault="00A32DDD" w:rsidP="00A32DDD">
      <w:pPr>
        <w:ind w:firstLine="840"/>
        <w:jc w:val="both"/>
        <w:rPr>
          <w:color w:val="FF0000"/>
        </w:rPr>
      </w:pPr>
      <w:r w:rsidRPr="002E2B48">
        <w:lastRenderedPageBreak/>
        <w:t>-</w:t>
      </w:r>
      <w:r w:rsidRPr="002E2B48">
        <w:rPr>
          <w:rFonts w:eastAsia="Calibri"/>
        </w:rPr>
        <w:t xml:space="preserve"> На территории </w:t>
      </w:r>
      <w:r>
        <w:t>Лаптевского</w:t>
      </w:r>
      <w:r w:rsidRPr="002E2B48">
        <w:t xml:space="preserve"> СП</w:t>
      </w:r>
      <w:r>
        <w:t xml:space="preserve"> </w:t>
      </w:r>
      <w:r w:rsidRPr="002E2B48">
        <w:rPr>
          <w:rFonts w:eastAsia="Calibri"/>
        </w:rPr>
        <w:t>подразд</w:t>
      </w:r>
      <w:r>
        <w:rPr>
          <w:rFonts w:eastAsia="Calibri"/>
        </w:rPr>
        <w:t>еления пожарной охраны (пожарное</w:t>
      </w:r>
      <w:r w:rsidRPr="002E2B48">
        <w:rPr>
          <w:rFonts w:eastAsia="Calibri"/>
        </w:rPr>
        <w:t xml:space="preserve"> деп</w:t>
      </w:r>
      <w:r>
        <w:rPr>
          <w:rFonts w:eastAsia="Calibri"/>
        </w:rPr>
        <w:t>о) в настоящее время находится в д. Богослово</w:t>
      </w:r>
      <w:r w:rsidRPr="002E2B48">
        <w:rPr>
          <w:rFonts w:eastAsia="Calibri"/>
        </w:rPr>
        <w:t>; с учетом требований прибытия подразделений пожарной охраны в сельских поселениях в течение 20 минут (не более) к объектам возгорания</w:t>
      </w:r>
      <w:r>
        <w:rPr>
          <w:rFonts w:eastAsia="Calibri"/>
        </w:rPr>
        <w:t>.</w:t>
      </w:r>
    </w:p>
    <w:p w:rsidR="00A32DDD" w:rsidRPr="002E2B48" w:rsidRDefault="00A32DDD" w:rsidP="00A32DDD">
      <w:pPr>
        <w:jc w:val="both"/>
        <w:rPr>
          <w:rFonts w:eastAsia="Calibri"/>
        </w:rPr>
      </w:pPr>
    </w:p>
    <w:p w:rsidR="00A32DDD" w:rsidRDefault="00A32DDD" w:rsidP="00A32DDD">
      <w:pPr>
        <w:ind w:right="-21" w:firstLine="840"/>
        <w:jc w:val="both"/>
        <w:rPr>
          <w:b/>
        </w:rPr>
      </w:pPr>
    </w:p>
    <w:p w:rsidR="00A32DDD" w:rsidRPr="002E2B48" w:rsidRDefault="00A32DDD" w:rsidP="00A32DDD">
      <w:pPr>
        <w:ind w:right="-21" w:firstLine="840"/>
        <w:jc w:val="both"/>
        <w:rPr>
          <w:b/>
        </w:rPr>
      </w:pPr>
      <w:r w:rsidRPr="002E2B48">
        <w:rPr>
          <w:b/>
        </w:rPr>
        <w:t>5.    Перечень мероприятий по территориальному планированию.</w:t>
      </w:r>
    </w:p>
    <w:p w:rsidR="00A32DDD" w:rsidRPr="002E2B48" w:rsidRDefault="00A32DDD" w:rsidP="00A32DDD">
      <w:pPr>
        <w:ind w:right="-21" w:firstLine="840"/>
        <w:jc w:val="both"/>
        <w:outlineLvl w:val="0"/>
        <w:rPr>
          <w:b/>
        </w:rPr>
      </w:pPr>
      <w:r w:rsidRPr="002E2B48">
        <w:rPr>
          <w:b/>
        </w:rPr>
        <w:t xml:space="preserve">       Обоснование предложений по территориальному планированию,</w:t>
      </w:r>
    </w:p>
    <w:p w:rsidR="00A32DDD" w:rsidRPr="002E2B48" w:rsidRDefault="00A32DDD" w:rsidP="00A32DDD">
      <w:pPr>
        <w:ind w:right="-21" w:firstLine="840"/>
        <w:jc w:val="both"/>
        <w:outlineLvl w:val="0"/>
        <w:rPr>
          <w:b/>
        </w:rPr>
      </w:pPr>
      <w:r w:rsidRPr="002E2B48">
        <w:rPr>
          <w:b/>
        </w:rPr>
        <w:t xml:space="preserve">       Этапы их реализации.</w:t>
      </w:r>
    </w:p>
    <w:p w:rsidR="00A32DDD" w:rsidRPr="002E2B48" w:rsidRDefault="00A32DDD" w:rsidP="00A32DDD">
      <w:pPr>
        <w:ind w:right="-21" w:firstLine="840"/>
        <w:jc w:val="both"/>
        <w:rPr>
          <w:highlight w:val="cyan"/>
        </w:rPr>
      </w:pPr>
    </w:p>
    <w:p w:rsidR="00A32DDD" w:rsidRPr="002E2B48" w:rsidRDefault="00A32DDD" w:rsidP="00A32DDD">
      <w:pPr>
        <w:ind w:firstLine="840"/>
        <w:jc w:val="both"/>
      </w:pPr>
      <w:r w:rsidRPr="002E2B48">
        <w:t xml:space="preserve">К основным мероприятиям по территориальному планированию </w:t>
      </w:r>
      <w:r>
        <w:t>Лаптевского</w:t>
      </w:r>
      <w:r w:rsidRPr="002E2B48">
        <w:t xml:space="preserve"> сельского поселения относятся:</w:t>
      </w:r>
    </w:p>
    <w:p w:rsidR="00A32DDD" w:rsidRPr="002E2B48" w:rsidRDefault="00A32DDD" w:rsidP="00A32DDD">
      <w:pPr>
        <w:ind w:firstLine="840"/>
        <w:jc w:val="both"/>
        <w:rPr>
          <w:rFonts w:eastAsia="Calibri"/>
        </w:rPr>
      </w:pPr>
      <w:r w:rsidRPr="002E2B48">
        <w:t xml:space="preserve">- </w:t>
      </w:r>
      <w:r w:rsidRPr="002E2B48">
        <w:rPr>
          <w:rFonts w:eastAsia="Calibri"/>
        </w:rPr>
        <w:t>Осуществление комплексного градостроительного (территориально-функционального) зонирования территории СП с целесообразным перераспределением земель по категориям и совершенствованием земельной структуры сельских населенных пунктов по видам и составу территориальных зон;</w:t>
      </w:r>
    </w:p>
    <w:p w:rsidR="00A32DDD" w:rsidRPr="002E2B48" w:rsidRDefault="00A32DDD" w:rsidP="00A32DDD">
      <w:pPr>
        <w:ind w:firstLine="840"/>
        <w:jc w:val="both"/>
        <w:rPr>
          <w:rFonts w:eastAsia="Calibri"/>
        </w:rPr>
      </w:pPr>
      <w:r w:rsidRPr="002E2B48">
        <w:rPr>
          <w:rFonts w:eastAsia="Calibri"/>
        </w:rPr>
        <w:t>- Комплексное развитие системы объектов социального обслуживания населения во всех территориально-функциональных зонах с учетом радиусов обслуживания;</w:t>
      </w:r>
    </w:p>
    <w:p w:rsidR="00A32DDD" w:rsidRPr="002E2B48" w:rsidRDefault="00A32DDD" w:rsidP="00A32DDD">
      <w:pPr>
        <w:ind w:firstLine="840"/>
        <w:jc w:val="both"/>
        <w:rPr>
          <w:rFonts w:eastAsia="Calibri"/>
        </w:rPr>
      </w:pPr>
      <w:r w:rsidRPr="002E2B48">
        <w:rPr>
          <w:rFonts w:eastAsia="Calibri"/>
        </w:rPr>
        <w:t>- Развитие объектов лечебно-оздоровительного и спортивно-оздоровительного функционального назначения, природоохранного и рекреационного назначения; создание новых спортивно-рекреационных зон и объектов отдыха и туризма;</w:t>
      </w:r>
    </w:p>
    <w:p w:rsidR="00A32DDD" w:rsidRPr="002E2B48" w:rsidRDefault="00A32DDD" w:rsidP="00A32DDD">
      <w:pPr>
        <w:ind w:right="-21" w:firstLine="840"/>
        <w:jc w:val="both"/>
        <w:rPr>
          <w:b/>
        </w:rPr>
      </w:pPr>
      <w:r w:rsidRPr="002E2B48">
        <w:rPr>
          <w:rFonts w:eastAsia="Calibri"/>
        </w:rPr>
        <w:t>- Развитие транспортной инфраструктуры на территории СП, в том числе и объектов внешнего транспорта;</w:t>
      </w:r>
    </w:p>
    <w:p w:rsidR="00A32DDD" w:rsidRPr="002E2B48" w:rsidRDefault="00A32DDD" w:rsidP="00A32DDD">
      <w:pPr>
        <w:ind w:firstLine="840"/>
        <w:jc w:val="both"/>
        <w:rPr>
          <w:rFonts w:eastAsia="Calibri"/>
        </w:rPr>
      </w:pPr>
      <w:r w:rsidRPr="002E2B48">
        <w:rPr>
          <w:rFonts w:eastAsia="Calibri"/>
        </w:rPr>
        <w:t>- Создание комплексных общественно-деловых и производственно-коммунальных зон;</w:t>
      </w:r>
    </w:p>
    <w:p w:rsidR="00A32DDD" w:rsidRPr="002E2B48" w:rsidRDefault="00A32DDD" w:rsidP="00A32DDD">
      <w:pPr>
        <w:ind w:firstLine="840"/>
        <w:jc w:val="both"/>
        <w:rPr>
          <w:rFonts w:eastAsia="Calibri"/>
        </w:rPr>
      </w:pPr>
      <w:r w:rsidRPr="002E2B48">
        <w:rPr>
          <w:rFonts w:eastAsia="Calibri"/>
        </w:rPr>
        <w:t>- Развитие и реконструкция объектов и сетей инженерно-технической инфраструктуры, комплексное решение вопросов газоснабжения сельских населенных пунктов;</w:t>
      </w:r>
    </w:p>
    <w:p w:rsidR="00A32DDD" w:rsidRPr="002E2B48" w:rsidRDefault="00A32DDD" w:rsidP="00A32DDD">
      <w:pPr>
        <w:ind w:firstLine="840"/>
        <w:jc w:val="both"/>
        <w:rPr>
          <w:rFonts w:eastAsia="Calibri"/>
        </w:rPr>
      </w:pPr>
      <w:r w:rsidRPr="002E2B48">
        <w:rPr>
          <w:rFonts w:eastAsia="Calibri"/>
        </w:rPr>
        <w:t>- Учет основных факторов риска возникновения чрезвычайных ситуаций природного и техногенного характера и требований пожарной безопасности при территориальном планировании СП.</w:t>
      </w:r>
    </w:p>
    <w:p w:rsidR="00A32DDD" w:rsidRPr="002E2B48" w:rsidRDefault="00A32DDD" w:rsidP="00A32DDD">
      <w:pPr>
        <w:ind w:right="-21" w:firstLine="840"/>
        <w:jc w:val="both"/>
      </w:pPr>
      <w:r w:rsidRPr="002E2B48">
        <w:t>Обоснование предложений по территориальному планированию смотри в Части второй: положения о территориальном планировании (пункт 6, стр. 42).</w:t>
      </w:r>
    </w:p>
    <w:p w:rsidR="00A32DDD" w:rsidRPr="002E2B48" w:rsidRDefault="00A32DDD" w:rsidP="00A32DDD">
      <w:pPr>
        <w:ind w:right="-21" w:firstLine="840"/>
        <w:jc w:val="both"/>
      </w:pPr>
      <w:r w:rsidRPr="002E2B48">
        <w:t xml:space="preserve">В составе Генплана выделены временные сроки его реализации: расчетный срок – </w:t>
      </w:r>
      <w:r w:rsidRPr="002E2B48">
        <w:rPr>
          <w:b/>
        </w:rPr>
        <w:t>2030</w:t>
      </w:r>
      <w:r w:rsidRPr="002E2B48">
        <w:t xml:space="preserve"> год и 1-я очередь – </w:t>
      </w:r>
      <w:r w:rsidRPr="002E2B48">
        <w:rPr>
          <w:b/>
        </w:rPr>
        <w:t>2015</w:t>
      </w:r>
      <w:r w:rsidRPr="002E2B48">
        <w:t xml:space="preserve"> год.</w:t>
      </w:r>
    </w:p>
    <w:p w:rsidR="00A32DDD" w:rsidRPr="002E2B48" w:rsidRDefault="00A32DDD" w:rsidP="00A32DDD">
      <w:pPr>
        <w:ind w:right="-21" w:firstLine="840"/>
        <w:jc w:val="both"/>
      </w:pPr>
      <w:r w:rsidRPr="002E2B48">
        <w:t xml:space="preserve">Проектные решения на расчетный срок являются основанием для разработки документации по планировке территории </w:t>
      </w:r>
      <w:r>
        <w:t>Лаптевского</w:t>
      </w:r>
      <w:r w:rsidRPr="002E2B48">
        <w:t xml:space="preserve"> СП: проектов планировки территории, проектов межевания и градостроительных планов земельных участков, - а также учитываются при разработке Правил землепользования и застройки </w:t>
      </w:r>
      <w:r>
        <w:t>Лаптевского</w:t>
      </w:r>
      <w:r w:rsidRPr="002E2B48">
        <w:t xml:space="preserve"> СП.</w:t>
      </w:r>
    </w:p>
    <w:p w:rsidR="00A32DDD" w:rsidRPr="0018207F" w:rsidRDefault="00A32DDD" w:rsidP="00A32DDD">
      <w:pPr>
        <w:ind w:right="-21" w:firstLine="840"/>
        <w:jc w:val="both"/>
        <w:rPr>
          <w:b/>
        </w:rPr>
      </w:pPr>
      <w:r w:rsidRPr="002E2B48">
        <w:t xml:space="preserve">Реализация Генплана осуществляется на основании первоочередных мероприятий по реализации, которые утверждаются Главой </w:t>
      </w:r>
      <w:r>
        <w:t>Лаптевского</w:t>
      </w:r>
      <w:r w:rsidRPr="002E2B48">
        <w:t xml:space="preserve"> СП в течение 3-х месяцев со дня утверждения Генплана. Органы местного самоуправления </w:t>
      </w:r>
      <w:r>
        <w:t>Лаптевского</w:t>
      </w:r>
      <w:r w:rsidRPr="002E2B48">
        <w:t xml:space="preserve"> СП имеют право также разрабатывать и утверждать местные нормативы градостроительного проектирования поселения.</w:t>
      </w:r>
    </w:p>
    <w:p w:rsidR="00A32DDD" w:rsidRDefault="00A32DDD" w:rsidP="00A32DDD">
      <w:pPr>
        <w:jc w:val="center"/>
        <w:outlineLvl w:val="0"/>
        <w:rPr>
          <w:rFonts w:eastAsia="Calibri"/>
          <w:b/>
        </w:rPr>
      </w:pPr>
    </w:p>
    <w:p w:rsidR="00A32DDD" w:rsidRDefault="00A32DDD" w:rsidP="00A32DDD">
      <w:pPr>
        <w:outlineLvl w:val="0"/>
        <w:rPr>
          <w:rFonts w:eastAsia="Calibri"/>
          <w:b/>
        </w:rPr>
      </w:pPr>
    </w:p>
    <w:p w:rsidR="00A32DDD" w:rsidRDefault="00A32DDD" w:rsidP="00A32DDD">
      <w:pPr>
        <w:outlineLvl w:val="0"/>
        <w:rPr>
          <w:rFonts w:eastAsia="Calibri"/>
          <w:b/>
        </w:rPr>
      </w:pPr>
    </w:p>
    <w:p w:rsidR="00A32DDD" w:rsidRDefault="00A32DDD" w:rsidP="00A32DDD">
      <w:pPr>
        <w:outlineLvl w:val="0"/>
        <w:rPr>
          <w:rFonts w:eastAsia="Calibri"/>
          <w:b/>
        </w:rPr>
      </w:pPr>
    </w:p>
    <w:p w:rsidR="00A32DDD" w:rsidRDefault="00A32DDD" w:rsidP="00A32DDD">
      <w:pPr>
        <w:outlineLvl w:val="0"/>
        <w:rPr>
          <w:rFonts w:eastAsia="Calibri"/>
          <w:b/>
        </w:rPr>
      </w:pPr>
    </w:p>
    <w:p w:rsidR="00A32DDD" w:rsidRDefault="00A32DDD" w:rsidP="00A32DDD">
      <w:pPr>
        <w:outlineLvl w:val="0"/>
        <w:rPr>
          <w:rFonts w:eastAsia="Calibri"/>
          <w:b/>
        </w:rPr>
      </w:pPr>
    </w:p>
    <w:p w:rsidR="00A32DDD" w:rsidRPr="002E2B48" w:rsidRDefault="00A32DDD" w:rsidP="00A32DDD">
      <w:pPr>
        <w:outlineLvl w:val="0"/>
        <w:rPr>
          <w:rFonts w:eastAsia="Calibri"/>
          <w:b/>
        </w:rPr>
      </w:pPr>
      <w:r w:rsidRPr="002E2B48">
        <w:rPr>
          <w:rFonts w:eastAsia="Calibri"/>
          <w:b/>
        </w:rPr>
        <w:t>ЧАСТЬ ВТОРА</w:t>
      </w:r>
      <w:smartTag w:uri="urn:schemas-microsoft-com:office:smarttags" w:element="PersonName">
        <w:r w:rsidRPr="002E2B48">
          <w:rPr>
            <w:rFonts w:eastAsia="Calibri"/>
            <w:b/>
          </w:rPr>
          <w:t>Я</w:t>
        </w:r>
      </w:smartTag>
      <w:r w:rsidRPr="002E2B48">
        <w:rPr>
          <w:rFonts w:eastAsia="Calibri"/>
          <w:b/>
        </w:rPr>
        <w:t>. ПОЛОЖЕНИ</w:t>
      </w:r>
      <w:smartTag w:uri="urn:schemas-microsoft-com:office:smarttags" w:element="PersonName">
        <w:r w:rsidRPr="002E2B48">
          <w:rPr>
            <w:rFonts w:eastAsia="Calibri"/>
            <w:b/>
          </w:rPr>
          <w:t>Я</w:t>
        </w:r>
      </w:smartTag>
      <w:r w:rsidRPr="002E2B48">
        <w:rPr>
          <w:rFonts w:eastAsia="Calibri"/>
          <w:b/>
        </w:rPr>
        <w:t xml:space="preserve"> О ТЕРРИТОРИАЛЬНОМ ПЛАНИРОВАНИИ.</w:t>
      </w:r>
    </w:p>
    <w:p w:rsidR="00A32DDD" w:rsidRPr="002E2B48" w:rsidRDefault="00A32DDD" w:rsidP="00A32DDD">
      <w:pPr>
        <w:ind w:right="-21" w:firstLine="720"/>
        <w:rPr>
          <w:highlight w:val="cyan"/>
        </w:rPr>
      </w:pPr>
    </w:p>
    <w:p w:rsidR="00A32DDD" w:rsidRPr="002E2B48" w:rsidRDefault="00A32DDD" w:rsidP="00A32DDD">
      <w:pPr>
        <w:ind w:left="1200" w:right="-21" w:hanging="360"/>
        <w:jc w:val="both"/>
      </w:pPr>
      <w:r w:rsidRPr="002E2B48">
        <w:rPr>
          <w:b/>
        </w:rPr>
        <w:t xml:space="preserve">6.  Цели и задачи территориального планирования </w:t>
      </w:r>
      <w:r>
        <w:rPr>
          <w:b/>
        </w:rPr>
        <w:t>Лаптевского</w:t>
      </w:r>
      <w:r w:rsidRPr="002E2B48">
        <w:rPr>
          <w:b/>
        </w:rPr>
        <w:t xml:space="preserve"> сельского поселения.</w:t>
      </w:r>
    </w:p>
    <w:p w:rsidR="00A32DDD" w:rsidRDefault="00A32DDD" w:rsidP="00A32DDD">
      <w:pPr>
        <w:ind w:firstLine="840"/>
        <w:jc w:val="both"/>
      </w:pPr>
    </w:p>
    <w:p w:rsidR="00A32DDD" w:rsidRPr="002E2B48" w:rsidRDefault="00A32DDD" w:rsidP="00A32DDD">
      <w:pPr>
        <w:ind w:firstLine="840"/>
        <w:jc w:val="both"/>
      </w:pPr>
      <w:r w:rsidRPr="002E2B48">
        <w:t>Территориальное планирование направлено на определение в Генплане сельского поселения назначения (территориального и функционального) его территорий, исходя из совокупности социальных, экономических и экологических факторов в целях обеспечения устойчивого развития поселения, развития инженерной, транспортной и социальной инфраструктур, обеспечения учета интересов граждан и их объединений, в целом муниципального образования.</w:t>
      </w:r>
    </w:p>
    <w:p w:rsidR="00A32DDD" w:rsidRPr="002E2B48" w:rsidRDefault="00A32DDD" w:rsidP="00A32DDD">
      <w:pPr>
        <w:ind w:firstLine="840"/>
        <w:jc w:val="both"/>
      </w:pPr>
      <w:r w:rsidRPr="002E2B48">
        <w:t xml:space="preserve">Основными задачами территориального планирования </w:t>
      </w:r>
      <w:r>
        <w:t>Лаптевского</w:t>
      </w:r>
      <w:r w:rsidRPr="002E2B48">
        <w:t xml:space="preserve"> сельского поселения являются:</w:t>
      </w:r>
    </w:p>
    <w:p w:rsidR="00A32DDD" w:rsidRPr="002E2B48" w:rsidRDefault="00A32DDD" w:rsidP="00A32DDD">
      <w:pPr>
        <w:ind w:right="-21" w:firstLine="840"/>
        <w:jc w:val="both"/>
      </w:pPr>
      <w:r w:rsidRPr="002E2B48">
        <w:t>-</w:t>
      </w:r>
      <w:r w:rsidRPr="002E2B48">
        <w:rPr>
          <w:rFonts w:eastAsia="Calibri"/>
        </w:rPr>
        <w:t xml:space="preserve"> сохранение архитектурно-пространственного, историко-культурного и ландшафтного своеобразия территории сельского поселения;</w:t>
      </w:r>
    </w:p>
    <w:p w:rsidR="00A32DDD" w:rsidRPr="002E2B48" w:rsidRDefault="00A32DDD" w:rsidP="00A32DDD">
      <w:pPr>
        <w:ind w:right="-21" w:firstLine="840"/>
        <w:jc w:val="both"/>
      </w:pPr>
      <w:r w:rsidRPr="002E2B48">
        <w:t>-</w:t>
      </w:r>
      <w:r w:rsidRPr="002E2B48">
        <w:rPr>
          <w:rFonts w:eastAsia="Calibri"/>
        </w:rPr>
        <w:t xml:space="preserve"> обеспечение эффективного использования территории сельского поселения и создание благоприятной среды жизнедеятельности на основе модернизационного развития;</w:t>
      </w:r>
    </w:p>
    <w:p w:rsidR="00A32DDD" w:rsidRPr="002E2B48" w:rsidRDefault="00A32DDD" w:rsidP="00A32DDD">
      <w:pPr>
        <w:ind w:right="-21" w:firstLine="840"/>
        <w:jc w:val="both"/>
      </w:pPr>
      <w:r w:rsidRPr="002E2B48">
        <w:t>-</w:t>
      </w:r>
      <w:r w:rsidRPr="002E2B48">
        <w:rPr>
          <w:rFonts w:eastAsia="Calibri"/>
        </w:rPr>
        <w:t xml:space="preserve"> безопасность территории и окружающей среды;</w:t>
      </w:r>
    </w:p>
    <w:p w:rsidR="00A32DDD" w:rsidRPr="002E2B48" w:rsidRDefault="00A32DDD" w:rsidP="00A32DDD">
      <w:pPr>
        <w:ind w:right="-21" w:firstLine="840"/>
        <w:jc w:val="both"/>
      </w:pPr>
      <w:r w:rsidRPr="002E2B48">
        <w:t>-</w:t>
      </w:r>
      <w:r w:rsidRPr="002E2B48">
        <w:rPr>
          <w:rFonts w:eastAsia="Calibri"/>
        </w:rPr>
        <w:t xml:space="preserve"> комплексное развитие сельских населенных пунктов на территории поселения, улучшение жилищных условий сельских жителей, достижение многообразия типов жилой среды, развитие и равномерное размещение в населенных пунктах объектов социального обслуживания населения, производственных, общественных и деловых центров;</w:t>
      </w:r>
    </w:p>
    <w:p w:rsidR="00A32DDD" w:rsidRPr="002E2B48" w:rsidRDefault="00A32DDD" w:rsidP="00A32DDD">
      <w:pPr>
        <w:ind w:right="-21" w:firstLine="840"/>
        <w:jc w:val="both"/>
      </w:pPr>
      <w:r w:rsidRPr="002E2B48">
        <w:t>-</w:t>
      </w:r>
      <w:r w:rsidRPr="002E2B48">
        <w:rPr>
          <w:rFonts w:eastAsia="Calibri"/>
        </w:rPr>
        <w:t xml:space="preserve"> надёжность транспортного обслуживания и инженерного оборудования территории, формирование целостности и последовательности развития транспортной и инженерной инфраструктур;</w:t>
      </w:r>
    </w:p>
    <w:p w:rsidR="00A32DDD" w:rsidRPr="002E2B48" w:rsidRDefault="00A32DDD" w:rsidP="00A32DDD">
      <w:pPr>
        <w:ind w:firstLine="840"/>
        <w:jc w:val="both"/>
        <w:rPr>
          <w:rFonts w:eastAsia="Calibri"/>
          <w:highlight w:val="cyan"/>
        </w:rPr>
      </w:pPr>
      <w:r w:rsidRPr="002E2B48">
        <w:t>-</w:t>
      </w:r>
      <w:r w:rsidRPr="002E2B48">
        <w:rPr>
          <w:rFonts w:eastAsia="Calibri"/>
        </w:rPr>
        <w:t xml:space="preserve"> частичное сохранение зон сельскохозяйственного использования, в том числе сельскохозяйственных угодий, объектов сельскохозяйственного назначения и предназначенных для ведения сельского хозяйства, дачного и личного подсобного хозяйства, садоводства, так как часть этих земель переходит в жилую зону, зону производственных предприятий;</w:t>
      </w:r>
    </w:p>
    <w:p w:rsidR="00A32DDD" w:rsidRPr="002E2B48" w:rsidRDefault="00A32DDD" w:rsidP="00A32DDD">
      <w:pPr>
        <w:ind w:right="-21" w:firstLine="840"/>
        <w:jc w:val="both"/>
        <w:rPr>
          <w:highlight w:val="cyan"/>
        </w:rPr>
      </w:pPr>
      <w:r w:rsidRPr="002E2B48">
        <w:rPr>
          <w:rFonts w:eastAsia="Calibri"/>
        </w:rPr>
        <w:t>- комплексность в решении задач благоустройства и озеленения территории,</w:t>
      </w:r>
    </w:p>
    <w:p w:rsidR="00A32DDD" w:rsidRPr="002E2B48" w:rsidRDefault="00A32DDD" w:rsidP="00A32DDD">
      <w:pPr>
        <w:ind w:firstLine="840"/>
        <w:jc w:val="both"/>
        <w:rPr>
          <w:rFonts w:eastAsia="Calibri"/>
        </w:rPr>
      </w:pPr>
      <w:r w:rsidRPr="002E2B48">
        <w:t>-</w:t>
      </w:r>
      <w:r w:rsidRPr="002E2B48">
        <w:rPr>
          <w:rFonts w:eastAsia="Calibri"/>
        </w:rPr>
        <w:t xml:space="preserve"> сохранения и развития защитных функций лесов, развития рекреационных качеств территории в целях использования для отдыха, туризма, занятий физической культурой и спортом;</w:t>
      </w:r>
    </w:p>
    <w:p w:rsidR="00A32DDD" w:rsidRPr="002E2B48" w:rsidRDefault="00A32DDD" w:rsidP="00A32DDD">
      <w:pPr>
        <w:ind w:right="-21" w:firstLine="840"/>
      </w:pPr>
    </w:p>
    <w:p w:rsidR="00A32DDD" w:rsidRPr="002E2B48" w:rsidRDefault="00A32DDD" w:rsidP="00A32DDD">
      <w:pPr>
        <w:ind w:right="-21" w:firstLine="840"/>
        <w:jc w:val="both"/>
      </w:pPr>
      <w:r w:rsidRPr="002E2B48">
        <w:t>В целом, как документ территориального планирования, Генплан должен обеспечить последовательную разработку градостроительной документации по планировке и застройке как территории сельского поселения в целом, так и отдельных сельских населенных пунктов, по решению вопросов реконструкции и развития существующей застройки, транспортной и инженерной инфраструктур, совершенствованию вопросов социального обслуживания населения, охраны окружающей среды и объектов культурного наследия.</w:t>
      </w:r>
    </w:p>
    <w:p w:rsidR="00A32DDD" w:rsidRPr="002E2B48" w:rsidRDefault="00A32DDD" w:rsidP="00A32DDD">
      <w:pPr>
        <w:ind w:right="-21" w:firstLine="840"/>
        <w:jc w:val="both"/>
      </w:pPr>
      <w:r w:rsidRPr="002E2B48">
        <w:t>В составе Генплана выделены по аналогии со «Схемой территориального планирования Новгородской области» следующие временные сроки его реализации:</w:t>
      </w:r>
    </w:p>
    <w:p w:rsidR="00A32DDD" w:rsidRPr="002E2B48" w:rsidRDefault="00A32DDD" w:rsidP="00A32DDD">
      <w:pPr>
        <w:ind w:right="-21" w:firstLine="840"/>
        <w:jc w:val="both"/>
        <w:rPr>
          <w:rFonts w:eastAsia="Calibri"/>
        </w:rPr>
      </w:pPr>
      <w:r w:rsidRPr="002E2B48">
        <w:t>-</w:t>
      </w:r>
      <w:r w:rsidRPr="002E2B48">
        <w:rPr>
          <w:rFonts w:eastAsia="Calibri"/>
          <w:b/>
        </w:rPr>
        <w:t xml:space="preserve"> Расчетный срок реализации</w:t>
      </w:r>
      <w:r w:rsidRPr="002E2B48">
        <w:rPr>
          <w:rFonts w:eastAsia="Calibri"/>
        </w:rPr>
        <w:t xml:space="preserve"> – 2030 год;</w:t>
      </w:r>
    </w:p>
    <w:p w:rsidR="00A32DDD" w:rsidRPr="002E2B48" w:rsidRDefault="00A32DDD" w:rsidP="00A32DDD">
      <w:pPr>
        <w:ind w:right="-21" w:firstLine="840"/>
        <w:rPr>
          <w:rFonts w:eastAsia="Calibri"/>
        </w:rPr>
      </w:pPr>
      <w:r w:rsidRPr="002E2B48">
        <w:t>-</w:t>
      </w:r>
      <w:r w:rsidRPr="002E2B48">
        <w:rPr>
          <w:rFonts w:eastAsia="Calibri"/>
          <w:b/>
        </w:rPr>
        <w:t xml:space="preserve"> Первая очередь реализации</w:t>
      </w:r>
      <w:r w:rsidRPr="002E2B48">
        <w:rPr>
          <w:rFonts w:eastAsia="Calibri"/>
        </w:rPr>
        <w:t xml:space="preserve"> – 2015 год.</w:t>
      </w:r>
    </w:p>
    <w:p w:rsidR="00A32DDD" w:rsidRPr="002E2B48" w:rsidRDefault="00A32DDD" w:rsidP="00A32DDD">
      <w:pPr>
        <w:ind w:right="-21" w:firstLine="840"/>
        <w:jc w:val="both"/>
      </w:pPr>
      <w:r w:rsidRPr="002E2B48">
        <w:t>Проектные решения Генплана должны учитываться при разработке Правил землепользования и застройки сельского поселения.</w:t>
      </w:r>
    </w:p>
    <w:p w:rsidR="00A32DDD" w:rsidRPr="002E2B48" w:rsidRDefault="00A32DDD" w:rsidP="00A32DDD">
      <w:pPr>
        <w:ind w:right="-21" w:firstLine="840"/>
      </w:pPr>
      <w:r w:rsidRPr="002E2B48">
        <w:t xml:space="preserve">Реализация Генплана осуществляется на основании первоочередных мероприятий по реализации, которые утверждаются администрацией </w:t>
      </w:r>
      <w:r>
        <w:t>Лаптевского</w:t>
      </w:r>
      <w:r w:rsidRPr="002E2B48">
        <w:t xml:space="preserve"> сельского поселения в течение трех месяцев со дня утверждения Генплана.</w:t>
      </w:r>
    </w:p>
    <w:p w:rsidR="00A32DDD" w:rsidRPr="002E2B48" w:rsidRDefault="00A32DDD" w:rsidP="00A32DDD">
      <w:pPr>
        <w:ind w:right="-21" w:firstLine="840"/>
        <w:jc w:val="both"/>
      </w:pPr>
    </w:p>
    <w:p w:rsidR="00A32DDD" w:rsidRPr="002E2B48" w:rsidRDefault="00A32DDD" w:rsidP="00A32DDD">
      <w:pPr>
        <w:tabs>
          <w:tab w:val="left" w:pos="1560"/>
        </w:tabs>
        <w:ind w:right="-21" w:firstLine="840"/>
        <w:jc w:val="both"/>
        <w:rPr>
          <w:b/>
        </w:rPr>
      </w:pPr>
      <w:r w:rsidRPr="002E2B48">
        <w:rPr>
          <w:b/>
        </w:rPr>
        <w:lastRenderedPageBreak/>
        <w:t>7.      Перечень мероприятий по территориальному планированию и</w:t>
      </w:r>
    </w:p>
    <w:p w:rsidR="00A32DDD" w:rsidRPr="002E2B48" w:rsidRDefault="00A32DDD" w:rsidP="00A32DDD">
      <w:pPr>
        <w:tabs>
          <w:tab w:val="left" w:pos="1560"/>
        </w:tabs>
        <w:ind w:right="-21" w:firstLine="1320"/>
        <w:jc w:val="both"/>
        <w:rPr>
          <w:b/>
        </w:rPr>
      </w:pPr>
      <w:r w:rsidRPr="002E2B48">
        <w:rPr>
          <w:b/>
        </w:rPr>
        <w:t xml:space="preserve">  последовательность их выполнения.</w:t>
      </w:r>
    </w:p>
    <w:p w:rsidR="00A32DDD" w:rsidRPr="002E2B48" w:rsidRDefault="00A32DDD" w:rsidP="00A32DDD">
      <w:pPr>
        <w:ind w:right="-21" w:firstLine="840"/>
        <w:jc w:val="both"/>
        <w:rPr>
          <w:b/>
        </w:rPr>
      </w:pPr>
      <w:r w:rsidRPr="002E2B48">
        <w:rPr>
          <w:b/>
        </w:rPr>
        <w:t>7.1.   Принципы территориального планирования.</w:t>
      </w:r>
    </w:p>
    <w:p w:rsidR="00A32DDD" w:rsidRPr="002E2B48" w:rsidRDefault="00A32DDD" w:rsidP="00A32DDD">
      <w:pPr>
        <w:ind w:right="-21" w:firstLine="840"/>
        <w:jc w:val="both"/>
        <w:rPr>
          <w:highlight w:val="cyan"/>
        </w:rPr>
      </w:pPr>
    </w:p>
    <w:p w:rsidR="00A32DDD" w:rsidRPr="0082624C" w:rsidRDefault="00A32DDD" w:rsidP="00A32DDD">
      <w:pPr>
        <w:ind w:right="-21" w:firstLine="840"/>
        <w:jc w:val="both"/>
      </w:pPr>
      <w:r w:rsidRPr="0082624C">
        <w:t>При территориальном планировании распределение земель по основным категориям представлено в таблице 21.</w:t>
      </w:r>
    </w:p>
    <w:p w:rsidR="00A32DDD" w:rsidRPr="006536E1" w:rsidRDefault="00A32DDD" w:rsidP="00A32DDD">
      <w:pPr>
        <w:ind w:right="-21" w:firstLine="840"/>
        <w:jc w:val="both"/>
        <w:rPr>
          <w:color w:val="333399"/>
        </w:rPr>
      </w:pPr>
    </w:p>
    <w:p w:rsidR="00A32DDD" w:rsidRPr="00C11427" w:rsidRDefault="00A32DDD" w:rsidP="00A32DDD">
      <w:pPr>
        <w:ind w:right="-21" w:firstLine="600"/>
        <w:jc w:val="center"/>
        <w:outlineLvl w:val="0"/>
        <w:rPr>
          <w:rFonts w:eastAsia="Calibri"/>
          <w:b/>
        </w:rPr>
      </w:pPr>
      <w:r w:rsidRPr="00C11427">
        <w:t xml:space="preserve">Табл. </w:t>
      </w:r>
      <w:r w:rsidRPr="0018207F">
        <w:t>21.</w:t>
      </w:r>
      <w:r w:rsidRPr="00C11427">
        <w:t xml:space="preserve">  Баланс земель при территориальном планировании </w:t>
      </w:r>
      <w:r>
        <w:t>Лаптевского</w:t>
      </w:r>
      <w:r w:rsidRPr="00C11427">
        <w:t xml:space="preserve"> сельского поселения </w:t>
      </w:r>
      <w:r w:rsidRPr="00C11427">
        <w:rPr>
          <w:rFonts w:eastAsia="Calibri"/>
        </w:rPr>
        <w:t>(перспективное развитие)</w:t>
      </w:r>
    </w:p>
    <w:p w:rsidR="00A32DDD" w:rsidRPr="002E2B48" w:rsidRDefault="00A32DDD" w:rsidP="00A32DDD">
      <w:pPr>
        <w:ind w:right="-21" w:firstLine="600"/>
        <w:jc w:val="center"/>
        <w:outlineLvl w:val="0"/>
        <w:rPr>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08"/>
        <w:gridCol w:w="1560"/>
        <w:gridCol w:w="1680"/>
      </w:tblGrid>
      <w:tr w:rsidR="00A32DDD" w:rsidRPr="00BC5223" w:rsidTr="00A32DDD">
        <w:tc>
          <w:tcPr>
            <w:tcW w:w="6108" w:type="dxa"/>
          </w:tcPr>
          <w:p w:rsidR="00A32DDD" w:rsidRPr="00BC5223" w:rsidRDefault="00A32DDD" w:rsidP="00A32DDD">
            <w:pPr>
              <w:ind w:right="-21"/>
              <w:rPr>
                <w:b/>
                <w:sz w:val="20"/>
                <w:szCs w:val="20"/>
              </w:rPr>
            </w:pPr>
          </w:p>
        </w:tc>
        <w:tc>
          <w:tcPr>
            <w:tcW w:w="3240" w:type="dxa"/>
            <w:gridSpan w:val="2"/>
          </w:tcPr>
          <w:p w:rsidR="00A32DDD" w:rsidRPr="00BC5223" w:rsidRDefault="00A32DDD" w:rsidP="00A32DDD">
            <w:pPr>
              <w:ind w:right="-21"/>
              <w:rPr>
                <w:b/>
                <w:sz w:val="20"/>
                <w:szCs w:val="20"/>
              </w:rPr>
            </w:pPr>
            <w:r>
              <w:rPr>
                <w:b/>
                <w:sz w:val="20"/>
                <w:szCs w:val="20"/>
              </w:rPr>
              <w:t xml:space="preserve">Лаптевское </w:t>
            </w:r>
            <w:r w:rsidRPr="00BC5223">
              <w:rPr>
                <w:b/>
                <w:sz w:val="20"/>
                <w:szCs w:val="20"/>
              </w:rPr>
              <w:t>сельское поселение</w:t>
            </w:r>
          </w:p>
        </w:tc>
      </w:tr>
      <w:tr w:rsidR="00A32DDD" w:rsidRPr="00BC5223" w:rsidTr="00A32DDD">
        <w:tc>
          <w:tcPr>
            <w:tcW w:w="6108" w:type="dxa"/>
          </w:tcPr>
          <w:p w:rsidR="00A32DDD" w:rsidRPr="00BC5223" w:rsidRDefault="00A32DDD" w:rsidP="00A32DDD">
            <w:pPr>
              <w:ind w:right="-21"/>
              <w:rPr>
                <w:b/>
                <w:sz w:val="20"/>
                <w:szCs w:val="20"/>
              </w:rPr>
            </w:pPr>
            <w:r w:rsidRPr="00BC5223">
              <w:rPr>
                <w:b/>
                <w:sz w:val="20"/>
                <w:szCs w:val="20"/>
              </w:rPr>
              <w:t>Наименование</w:t>
            </w:r>
          </w:p>
        </w:tc>
        <w:tc>
          <w:tcPr>
            <w:tcW w:w="1560" w:type="dxa"/>
          </w:tcPr>
          <w:p w:rsidR="00A32DDD" w:rsidRPr="00BC5223" w:rsidRDefault="00A32DDD" w:rsidP="00A32DDD">
            <w:pPr>
              <w:ind w:right="-21"/>
              <w:jc w:val="center"/>
              <w:rPr>
                <w:b/>
                <w:sz w:val="20"/>
                <w:szCs w:val="20"/>
              </w:rPr>
            </w:pPr>
            <w:r w:rsidRPr="00BC5223">
              <w:rPr>
                <w:b/>
                <w:sz w:val="20"/>
                <w:szCs w:val="20"/>
              </w:rPr>
              <w:t>га</w:t>
            </w:r>
          </w:p>
        </w:tc>
        <w:tc>
          <w:tcPr>
            <w:tcW w:w="1680" w:type="dxa"/>
          </w:tcPr>
          <w:p w:rsidR="00A32DDD" w:rsidRPr="00BC5223" w:rsidRDefault="00A32DDD" w:rsidP="00A32DDD">
            <w:pPr>
              <w:ind w:right="-21"/>
              <w:jc w:val="center"/>
              <w:rPr>
                <w:b/>
                <w:sz w:val="20"/>
                <w:szCs w:val="20"/>
              </w:rPr>
            </w:pPr>
            <w:r w:rsidRPr="00BC5223">
              <w:rPr>
                <w:b/>
                <w:sz w:val="20"/>
                <w:szCs w:val="20"/>
              </w:rPr>
              <w:t>%</w:t>
            </w:r>
          </w:p>
        </w:tc>
      </w:tr>
      <w:tr w:rsidR="00A32DDD" w:rsidRPr="00BC5223" w:rsidTr="00A32DDD">
        <w:tc>
          <w:tcPr>
            <w:tcW w:w="6108" w:type="dxa"/>
          </w:tcPr>
          <w:p w:rsidR="00A32DDD" w:rsidRPr="00BC5223" w:rsidRDefault="00A32DDD" w:rsidP="00A32DDD">
            <w:pPr>
              <w:ind w:right="-21"/>
              <w:rPr>
                <w:b/>
              </w:rPr>
            </w:pPr>
            <w:r w:rsidRPr="00BC5223">
              <w:rPr>
                <w:b/>
              </w:rPr>
              <w:t>Земли населенных пунктов</w:t>
            </w:r>
          </w:p>
        </w:tc>
        <w:tc>
          <w:tcPr>
            <w:tcW w:w="1560" w:type="dxa"/>
            <w:vAlign w:val="center"/>
          </w:tcPr>
          <w:p w:rsidR="00A32DDD" w:rsidRPr="006A7997" w:rsidRDefault="00A32DDD" w:rsidP="00A32DDD">
            <w:pPr>
              <w:ind w:right="-21"/>
              <w:jc w:val="center"/>
            </w:pPr>
            <w:r>
              <w:t>725,6</w:t>
            </w:r>
          </w:p>
        </w:tc>
        <w:tc>
          <w:tcPr>
            <w:tcW w:w="1680" w:type="dxa"/>
            <w:vAlign w:val="center"/>
          </w:tcPr>
          <w:p w:rsidR="00A32DDD" w:rsidRPr="006A7997" w:rsidRDefault="00A32DDD" w:rsidP="00A32DDD">
            <w:pPr>
              <w:ind w:right="-21"/>
              <w:jc w:val="center"/>
            </w:pPr>
            <w:r>
              <w:t>2,9</w:t>
            </w:r>
          </w:p>
        </w:tc>
      </w:tr>
      <w:tr w:rsidR="00A32DDD" w:rsidRPr="00BC5223" w:rsidTr="00A32DDD">
        <w:tc>
          <w:tcPr>
            <w:tcW w:w="6108" w:type="dxa"/>
          </w:tcPr>
          <w:p w:rsidR="00A32DDD" w:rsidRPr="00BC5223" w:rsidRDefault="00A32DDD" w:rsidP="00A32DDD">
            <w:pPr>
              <w:ind w:right="-21"/>
              <w:rPr>
                <w:b/>
              </w:rPr>
            </w:pPr>
            <w:r w:rsidRPr="00BC5223">
              <w:rPr>
                <w:b/>
              </w:rPr>
              <w:t>Земли сельскохозяйственного назначения</w:t>
            </w:r>
          </w:p>
        </w:tc>
        <w:tc>
          <w:tcPr>
            <w:tcW w:w="1560" w:type="dxa"/>
            <w:vAlign w:val="center"/>
          </w:tcPr>
          <w:p w:rsidR="00A32DDD" w:rsidRPr="006A7997" w:rsidRDefault="00A32DDD" w:rsidP="00A32DDD">
            <w:pPr>
              <w:ind w:right="-21"/>
              <w:jc w:val="center"/>
            </w:pPr>
            <w:r>
              <w:t>4900</w:t>
            </w:r>
          </w:p>
        </w:tc>
        <w:tc>
          <w:tcPr>
            <w:tcW w:w="1680" w:type="dxa"/>
            <w:vAlign w:val="center"/>
          </w:tcPr>
          <w:p w:rsidR="00A32DDD" w:rsidRPr="006A7997" w:rsidRDefault="00A32DDD" w:rsidP="00A32DDD">
            <w:pPr>
              <w:ind w:right="-21"/>
              <w:jc w:val="center"/>
            </w:pPr>
            <w:r>
              <w:t>19,5</w:t>
            </w:r>
          </w:p>
        </w:tc>
      </w:tr>
      <w:tr w:rsidR="00A32DDD" w:rsidRPr="00BC5223" w:rsidTr="00A32DDD">
        <w:tc>
          <w:tcPr>
            <w:tcW w:w="6108" w:type="dxa"/>
          </w:tcPr>
          <w:p w:rsidR="00A32DDD" w:rsidRPr="00BC5223" w:rsidRDefault="00A32DDD" w:rsidP="00A32DDD">
            <w:pPr>
              <w:ind w:right="-21"/>
              <w:rPr>
                <w:b/>
              </w:rPr>
            </w:pPr>
            <w:r w:rsidRPr="00BC5223">
              <w:rPr>
                <w:b/>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560" w:type="dxa"/>
            <w:vAlign w:val="center"/>
          </w:tcPr>
          <w:p w:rsidR="00A32DDD" w:rsidRPr="006A7997" w:rsidRDefault="00A32DDD" w:rsidP="00A32DDD">
            <w:pPr>
              <w:ind w:right="-21"/>
              <w:jc w:val="center"/>
            </w:pPr>
            <w:r>
              <w:t>1117</w:t>
            </w:r>
          </w:p>
        </w:tc>
        <w:tc>
          <w:tcPr>
            <w:tcW w:w="1680" w:type="dxa"/>
            <w:vAlign w:val="center"/>
          </w:tcPr>
          <w:p w:rsidR="00A32DDD" w:rsidRPr="006A7997" w:rsidRDefault="00A32DDD" w:rsidP="00A32DDD">
            <w:pPr>
              <w:ind w:right="-21"/>
              <w:jc w:val="center"/>
            </w:pPr>
            <w:r>
              <w:t>4,4</w:t>
            </w:r>
          </w:p>
        </w:tc>
      </w:tr>
      <w:tr w:rsidR="00A32DDD" w:rsidRPr="00BC5223" w:rsidTr="00A32DDD">
        <w:tc>
          <w:tcPr>
            <w:tcW w:w="6108" w:type="dxa"/>
          </w:tcPr>
          <w:p w:rsidR="00A32DDD" w:rsidRPr="00BC5223" w:rsidRDefault="00A32DDD" w:rsidP="00A32DDD">
            <w:pPr>
              <w:ind w:right="-21"/>
              <w:rPr>
                <w:b/>
              </w:rPr>
            </w:pPr>
            <w:r w:rsidRPr="00BC5223">
              <w:rPr>
                <w:b/>
              </w:rPr>
              <w:t>Земли особоохраняемых территорий и объектов</w:t>
            </w:r>
          </w:p>
        </w:tc>
        <w:tc>
          <w:tcPr>
            <w:tcW w:w="1560" w:type="dxa"/>
            <w:vAlign w:val="center"/>
          </w:tcPr>
          <w:p w:rsidR="00A32DDD" w:rsidRPr="006A7997" w:rsidRDefault="00A32DDD" w:rsidP="00A32DDD">
            <w:pPr>
              <w:ind w:right="-21"/>
              <w:jc w:val="center"/>
            </w:pPr>
            <w:r>
              <w:t>-</w:t>
            </w:r>
          </w:p>
        </w:tc>
        <w:tc>
          <w:tcPr>
            <w:tcW w:w="1680" w:type="dxa"/>
            <w:vAlign w:val="center"/>
          </w:tcPr>
          <w:p w:rsidR="00A32DDD" w:rsidRPr="006A7997" w:rsidRDefault="00A32DDD" w:rsidP="00A32DDD">
            <w:pPr>
              <w:ind w:right="-21"/>
              <w:jc w:val="center"/>
            </w:pPr>
            <w:r>
              <w:t>-</w:t>
            </w:r>
          </w:p>
        </w:tc>
      </w:tr>
      <w:tr w:rsidR="00A32DDD" w:rsidRPr="00BC5223" w:rsidTr="00A32DDD">
        <w:tc>
          <w:tcPr>
            <w:tcW w:w="6108" w:type="dxa"/>
          </w:tcPr>
          <w:p w:rsidR="00A32DDD" w:rsidRPr="00BC5223" w:rsidRDefault="00A32DDD" w:rsidP="00A32DDD">
            <w:pPr>
              <w:ind w:right="-21"/>
              <w:rPr>
                <w:b/>
              </w:rPr>
            </w:pPr>
            <w:r w:rsidRPr="00BC5223">
              <w:rPr>
                <w:b/>
              </w:rPr>
              <w:t>Земли лесного фонда</w:t>
            </w:r>
          </w:p>
        </w:tc>
        <w:tc>
          <w:tcPr>
            <w:tcW w:w="1560" w:type="dxa"/>
            <w:vAlign w:val="center"/>
          </w:tcPr>
          <w:p w:rsidR="00A32DDD" w:rsidRPr="006A7997" w:rsidRDefault="00A32DDD" w:rsidP="00A32DDD">
            <w:pPr>
              <w:ind w:right="-21"/>
              <w:jc w:val="center"/>
            </w:pPr>
            <w:r>
              <w:t>18322</w:t>
            </w:r>
          </w:p>
        </w:tc>
        <w:tc>
          <w:tcPr>
            <w:tcW w:w="1680" w:type="dxa"/>
            <w:vAlign w:val="center"/>
          </w:tcPr>
          <w:p w:rsidR="00A32DDD" w:rsidRPr="00E01707" w:rsidRDefault="00A32DDD" w:rsidP="00A32DDD">
            <w:pPr>
              <w:ind w:right="-21"/>
              <w:jc w:val="center"/>
            </w:pPr>
            <w:r w:rsidRPr="00E01707">
              <w:t>72,8</w:t>
            </w:r>
          </w:p>
        </w:tc>
      </w:tr>
      <w:tr w:rsidR="00A32DDD" w:rsidRPr="00BC5223" w:rsidTr="00A32DDD">
        <w:tc>
          <w:tcPr>
            <w:tcW w:w="6108" w:type="dxa"/>
          </w:tcPr>
          <w:p w:rsidR="00A32DDD" w:rsidRPr="00BC5223" w:rsidRDefault="00A32DDD" w:rsidP="00A32DDD">
            <w:pPr>
              <w:ind w:right="-21"/>
              <w:rPr>
                <w:b/>
              </w:rPr>
            </w:pPr>
            <w:r w:rsidRPr="00BC5223">
              <w:rPr>
                <w:b/>
              </w:rPr>
              <w:t>Земли водного фонда</w:t>
            </w:r>
          </w:p>
        </w:tc>
        <w:tc>
          <w:tcPr>
            <w:tcW w:w="1560" w:type="dxa"/>
            <w:vAlign w:val="center"/>
          </w:tcPr>
          <w:p w:rsidR="00A32DDD" w:rsidRPr="006A7997" w:rsidRDefault="00A32DDD" w:rsidP="00A32DDD">
            <w:pPr>
              <w:ind w:right="-21"/>
              <w:jc w:val="center"/>
            </w:pPr>
            <w:r>
              <w:t>100</w:t>
            </w:r>
          </w:p>
        </w:tc>
        <w:tc>
          <w:tcPr>
            <w:tcW w:w="1680" w:type="dxa"/>
            <w:vAlign w:val="center"/>
          </w:tcPr>
          <w:p w:rsidR="00A32DDD" w:rsidRPr="006A7997" w:rsidRDefault="00A32DDD" w:rsidP="00A32DDD">
            <w:pPr>
              <w:ind w:right="-21"/>
              <w:jc w:val="center"/>
            </w:pPr>
            <w:r>
              <w:t>0,4</w:t>
            </w:r>
          </w:p>
        </w:tc>
      </w:tr>
      <w:tr w:rsidR="00A32DDD" w:rsidRPr="00BC5223" w:rsidTr="00A32DDD">
        <w:tc>
          <w:tcPr>
            <w:tcW w:w="6108" w:type="dxa"/>
          </w:tcPr>
          <w:p w:rsidR="00A32DDD" w:rsidRPr="00BC5223" w:rsidRDefault="00A32DDD" w:rsidP="00A32DDD">
            <w:pPr>
              <w:ind w:right="-21"/>
              <w:rPr>
                <w:b/>
              </w:rPr>
            </w:pPr>
            <w:r w:rsidRPr="00BC5223">
              <w:rPr>
                <w:b/>
              </w:rPr>
              <w:t>Земли запаса</w:t>
            </w:r>
          </w:p>
        </w:tc>
        <w:tc>
          <w:tcPr>
            <w:tcW w:w="1560" w:type="dxa"/>
            <w:vAlign w:val="center"/>
          </w:tcPr>
          <w:p w:rsidR="00A32DDD" w:rsidRPr="006A7997" w:rsidRDefault="00A32DDD" w:rsidP="00A32DDD">
            <w:pPr>
              <w:ind w:right="-21"/>
              <w:jc w:val="center"/>
            </w:pPr>
            <w:r>
              <w:t>-</w:t>
            </w:r>
          </w:p>
        </w:tc>
        <w:tc>
          <w:tcPr>
            <w:tcW w:w="1680" w:type="dxa"/>
            <w:vAlign w:val="center"/>
          </w:tcPr>
          <w:p w:rsidR="00A32DDD" w:rsidRPr="006A7997" w:rsidRDefault="00A32DDD" w:rsidP="00A32DDD">
            <w:pPr>
              <w:ind w:right="-21"/>
              <w:jc w:val="center"/>
            </w:pPr>
          </w:p>
        </w:tc>
      </w:tr>
      <w:tr w:rsidR="00A32DDD" w:rsidRPr="00BC5223" w:rsidTr="00A32DDD">
        <w:tc>
          <w:tcPr>
            <w:tcW w:w="6108" w:type="dxa"/>
          </w:tcPr>
          <w:p w:rsidR="00A32DDD" w:rsidRPr="00BC5223" w:rsidRDefault="00A32DDD" w:rsidP="00A32DDD">
            <w:pPr>
              <w:ind w:right="-21"/>
              <w:rPr>
                <w:b/>
              </w:rPr>
            </w:pPr>
            <w:r w:rsidRPr="00BC5223">
              <w:rPr>
                <w:b/>
              </w:rPr>
              <w:t>ИТОГО:</w:t>
            </w:r>
          </w:p>
        </w:tc>
        <w:tc>
          <w:tcPr>
            <w:tcW w:w="1560" w:type="dxa"/>
            <w:vAlign w:val="center"/>
          </w:tcPr>
          <w:p w:rsidR="00A32DDD" w:rsidRPr="00544C62" w:rsidRDefault="00A32DDD" w:rsidP="00A32DDD">
            <w:pPr>
              <w:ind w:right="-21"/>
              <w:jc w:val="center"/>
            </w:pPr>
            <w:r>
              <w:t>25 164,0</w:t>
            </w:r>
          </w:p>
        </w:tc>
        <w:tc>
          <w:tcPr>
            <w:tcW w:w="1680" w:type="dxa"/>
            <w:vAlign w:val="center"/>
          </w:tcPr>
          <w:p w:rsidR="00A32DDD" w:rsidRPr="00544C62" w:rsidRDefault="00A32DDD" w:rsidP="00A32DDD">
            <w:pPr>
              <w:ind w:right="-21"/>
              <w:jc w:val="center"/>
            </w:pPr>
            <w:r w:rsidRPr="00544C62">
              <w:t>100</w:t>
            </w:r>
          </w:p>
        </w:tc>
      </w:tr>
    </w:tbl>
    <w:p w:rsidR="00A32DDD" w:rsidRDefault="00A32DDD" w:rsidP="00A32DDD">
      <w:pPr>
        <w:ind w:right="-21" w:firstLine="840"/>
        <w:rPr>
          <w:b/>
        </w:rPr>
      </w:pPr>
    </w:p>
    <w:p w:rsidR="00A32DDD" w:rsidRPr="002E2B48" w:rsidRDefault="00A32DDD" w:rsidP="00A32DDD">
      <w:pPr>
        <w:ind w:firstLine="840"/>
      </w:pPr>
      <w:r>
        <w:t>Данные, приведенные в таблице 21</w:t>
      </w:r>
      <w:r w:rsidRPr="002E2B48">
        <w:t>, графически можно представить следующим образом:</w:t>
      </w:r>
    </w:p>
    <w:p w:rsidR="00A32DDD" w:rsidRDefault="00A32DDD" w:rsidP="00A32DDD">
      <w:pPr>
        <w:ind w:firstLine="840"/>
        <w:jc w:val="both"/>
      </w:pPr>
    </w:p>
    <w:p w:rsidR="00A32DDD" w:rsidRDefault="00A32DDD" w:rsidP="00A32DDD">
      <w:pPr>
        <w:jc w:val="both"/>
      </w:pPr>
    </w:p>
    <w:p w:rsidR="00A32DDD" w:rsidRPr="00833D97" w:rsidRDefault="005642B7" w:rsidP="00A32DDD">
      <w:pPr>
        <w:ind w:firstLine="840"/>
        <w:jc w:val="both"/>
      </w:pPr>
      <w:r>
        <w:rPr>
          <w:noProof/>
          <w:lang w:eastAsia="ru-RU"/>
        </w:rPr>
        <w:drawing>
          <wp:inline distT="0" distB="0" distL="0" distR="0">
            <wp:extent cx="4514850" cy="26003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32DDD" w:rsidRPr="002E2B48" w:rsidRDefault="00A32DDD" w:rsidP="00A32DDD">
      <w:pPr>
        <w:ind w:firstLine="840"/>
        <w:jc w:val="both"/>
      </w:pPr>
    </w:p>
    <w:p w:rsidR="00A32DDD" w:rsidRPr="002E2B48" w:rsidRDefault="00A32DDD" w:rsidP="00A32DDD">
      <w:pPr>
        <w:ind w:firstLine="840"/>
        <w:jc w:val="both"/>
      </w:pPr>
      <w:r w:rsidRPr="002E2B48">
        <w:t xml:space="preserve">В Генплане </w:t>
      </w:r>
      <w:r>
        <w:t>Лаптевского</w:t>
      </w:r>
      <w:r w:rsidRPr="002E2B48">
        <w:t xml:space="preserve"> СП выделены следующие территориально-функциональные зоны, для которых определены границы и площади соответствующего функционального назначения:</w:t>
      </w:r>
    </w:p>
    <w:p w:rsidR="00A32DDD" w:rsidRPr="0090590B" w:rsidRDefault="00A32DDD" w:rsidP="00A32DDD">
      <w:pPr>
        <w:ind w:firstLine="840"/>
        <w:jc w:val="both"/>
        <w:rPr>
          <w:rFonts w:eastAsia="Calibri"/>
        </w:rPr>
      </w:pPr>
      <w:r w:rsidRPr="0090590B">
        <w:rPr>
          <w:rFonts w:eastAsia="Calibri"/>
        </w:rPr>
        <w:t>- жилые зоны (земли сельских населенных пунктов),</w:t>
      </w:r>
    </w:p>
    <w:p w:rsidR="00A32DDD" w:rsidRPr="0090590B" w:rsidRDefault="00A32DDD" w:rsidP="00A32DDD">
      <w:pPr>
        <w:ind w:firstLine="840"/>
        <w:jc w:val="both"/>
        <w:rPr>
          <w:rFonts w:eastAsia="Calibri"/>
        </w:rPr>
      </w:pPr>
      <w:r w:rsidRPr="0090590B">
        <w:rPr>
          <w:rFonts w:eastAsia="Calibri"/>
        </w:rPr>
        <w:t xml:space="preserve">   в том числе:</w:t>
      </w:r>
    </w:p>
    <w:p w:rsidR="00A32DDD" w:rsidRPr="0090590B" w:rsidRDefault="00A32DDD" w:rsidP="00A32DDD">
      <w:pPr>
        <w:jc w:val="both"/>
        <w:rPr>
          <w:rFonts w:eastAsia="Calibri"/>
        </w:rPr>
      </w:pPr>
      <w:r w:rsidRPr="0090590B">
        <w:rPr>
          <w:rFonts w:eastAsia="Calibri"/>
        </w:rPr>
        <w:t xml:space="preserve">              - зона индивидуальной </w:t>
      </w:r>
      <w:r w:rsidRPr="0090590B">
        <w:t>жилой застройки;</w:t>
      </w:r>
    </w:p>
    <w:p w:rsidR="00A32DDD" w:rsidRPr="0090590B" w:rsidRDefault="00A32DDD" w:rsidP="00A32DDD">
      <w:pPr>
        <w:ind w:firstLine="840"/>
        <w:jc w:val="both"/>
        <w:rPr>
          <w:rFonts w:eastAsia="Calibri"/>
        </w:rPr>
      </w:pPr>
      <w:r w:rsidRPr="0090590B">
        <w:rPr>
          <w:rFonts w:eastAsia="Calibri"/>
        </w:rPr>
        <w:t>- зона общественно-деловая;</w:t>
      </w:r>
    </w:p>
    <w:p w:rsidR="00A32DDD" w:rsidRPr="0090590B" w:rsidRDefault="00A32DDD" w:rsidP="00A32DDD">
      <w:pPr>
        <w:ind w:firstLine="840"/>
        <w:jc w:val="both"/>
        <w:rPr>
          <w:rFonts w:eastAsia="Calibri"/>
        </w:rPr>
      </w:pPr>
      <w:r w:rsidRPr="0090590B">
        <w:rPr>
          <w:rFonts w:eastAsia="Calibri"/>
        </w:rPr>
        <w:t>- зона спортивная;</w:t>
      </w:r>
    </w:p>
    <w:p w:rsidR="00A32DDD" w:rsidRPr="0090590B" w:rsidRDefault="00A32DDD" w:rsidP="00A32DDD">
      <w:pPr>
        <w:ind w:firstLine="840"/>
        <w:jc w:val="both"/>
        <w:rPr>
          <w:rFonts w:eastAsia="Calibri"/>
        </w:rPr>
      </w:pPr>
      <w:r w:rsidRPr="0090590B">
        <w:rPr>
          <w:rFonts w:eastAsia="Calibri"/>
        </w:rPr>
        <w:lastRenderedPageBreak/>
        <w:t>- зона производственных предприятий, в том числе сельскохозяйственных (производственные и коммунально-складские зоны);</w:t>
      </w:r>
    </w:p>
    <w:p w:rsidR="00A32DDD" w:rsidRPr="0090590B" w:rsidRDefault="00A32DDD" w:rsidP="00A32DDD">
      <w:pPr>
        <w:ind w:firstLine="840"/>
        <w:jc w:val="both"/>
        <w:rPr>
          <w:rFonts w:eastAsia="Calibri"/>
        </w:rPr>
      </w:pPr>
      <w:r w:rsidRPr="0090590B">
        <w:rPr>
          <w:rFonts w:eastAsia="Calibri"/>
        </w:rPr>
        <w:t>- зоны инженерно-транспортной инфраструктуры,</w:t>
      </w:r>
    </w:p>
    <w:p w:rsidR="00A32DDD" w:rsidRPr="0090590B" w:rsidRDefault="00A32DDD" w:rsidP="00A32DDD">
      <w:pPr>
        <w:ind w:firstLine="840"/>
        <w:jc w:val="both"/>
        <w:rPr>
          <w:rFonts w:eastAsia="Calibri"/>
        </w:rPr>
      </w:pPr>
      <w:r w:rsidRPr="0090590B">
        <w:rPr>
          <w:rFonts w:eastAsia="Calibri"/>
        </w:rPr>
        <w:t xml:space="preserve">   в том числе:</w:t>
      </w:r>
    </w:p>
    <w:p w:rsidR="00A32DDD" w:rsidRPr="0090590B" w:rsidRDefault="00A32DDD" w:rsidP="00A32DDD">
      <w:pPr>
        <w:ind w:firstLine="1440"/>
        <w:jc w:val="both"/>
        <w:rPr>
          <w:rFonts w:eastAsia="Calibri"/>
        </w:rPr>
      </w:pPr>
      <w:r w:rsidRPr="0090590B">
        <w:rPr>
          <w:rFonts w:eastAsia="Calibri"/>
        </w:rPr>
        <w:t>- зона автомобильного транспорта;</w:t>
      </w:r>
    </w:p>
    <w:p w:rsidR="00A32DDD" w:rsidRPr="0090590B" w:rsidRDefault="00A32DDD" w:rsidP="00A32DDD">
      <w:pPr>
        <w:ind w:firstLine="1440"/>
        <w:jc w:val="both"/>
        <w:rPr>
          <w:rFonts w:eastAsia="Calibri"/>
        </w:rPr>
      </w:pPr>
      <w:r w:rsidRPr="0090590B">
        <w:rPr>
          <w:rFonts w:eastAsia="Calibri"/>
        </w:rPr>
        <w:t>- зона трубопроводного транспорта;</w:t>
      </w:r>
    </w:p>
    <w:p w:rsidR="00A32DDD" w:rsidRPr="0090590B" w:rsidRDefault="00A32DDD" w:rsidP="00A32DDD">
      <w:pPr>
        <w:ind w:firstLine="840"/>
        <w:jc w:val="both"/>
        <w:rPr>
          <w:rFonts w:eastAsia="Calibri"/>
        </w:rPr>
      </w:pPr>
      <w:r w:rsidRPr="0090590B">
        <w:rPr>
          <w:rFonts w:eastAsia="Calibri"/>
        </w:rPr>
        <w:t>- зона земель лесного фонда;</w:t>
      </w:r>
    </w:p>
    <w:p w:rsidR="00A32DDD" w:rsidRPr="0090590B" w:rsidRDefault="00A32DDD" w:rsidP="00A32DDD">
      <w:pPr>
        <w:ind w:firstLine="840"/>
        <w:jc w:val="both"/>
        <w:rPr>
          <w:rFonts w:eastAsia="Calibri"/>
        </w:rPr>
      </w:pPr>
      <w:r w:rsidRPr="0090590B">
        <w:rPr>
          <w:rFonts w:eastAsia="Calibri"/>
        </w:rPr>
        <w:t>- зона земель водного фонда;</w:t>
      </w:r>
    </w:p>
    <w:p w:rsidR="00A32DDD" w:rsidRPr="0090590B" w:rsidRDefault="00A32DDD" w:rsidP="00A32DDD">
      <w:pPr>
        <w:ind w:firstLine="840"/>
        <w:jc w:val="both"/>
        <w:rPr>
          <w:rFonts w:eastAsia="Calibri"/>
        </w:rPr>
      </w:pPr>
      <w:r w:rsidRPr="0090590B">
        <w:rPr>
          <w:rFonts w:eastAsia="Calibri"/>
        </w:rPr>
        <w:t>- зона земель сельхозназначения;</w:t>
      </w:r>
    </w:p>
    <w:p w:rsidR="00A32DDD" w:rsidRPr="0090590B" w:rsidRDefault="00A32DDD" w:rsidP="00A32DDD">
      <w:pPr>
        <w:ind w:firstLine="840"/>
        <w:jc w:val="both"/>
        <w:rPr>
          <w:rFonts w:eastAsia="Calibri"/>
        </w:rPr>
      </w:pPr>
      <w:r w:rsidRPr="0090590B">
        <w:rPr>
          <w:rFonts w:eastAsia="Calibri"/>
        </w:rPr>
        <w:t>- зона рекреационного назначения (территории общего пользования);</w:t>
      </w:r>
    </w:p>
    <w:p w:rsidR="00A32DDD" w:rsidRPr="0090590B" w:rsidRDefault="00A32DDD" w:rsidP="00A32DDD">
      <w:pPr>
        <w:ind w:firstLine="840"/>
        <w:jc w:val="both"/>
      </w:pPr>
      <w:r w:rsidRPr="00032735">
        <w:rPr>
          <w:rFonts w:eastAsia="Calibri"/>
        </w:rPr>
        <w:t>- зона охраны исторических памятников.</w:t>
      </w:r>
      <w:r w:rsidRPr="0090590B">
        <w:t>Жилые зоны.</w:t>
      </w:r>
    </w:p>
    <w:p w:rsidR="00A32DDD" w:rsidRPr="00C37EA1" w:rsidRDefault="00A32DDD" w:rsidP="00A32DDD">
      <w:pPr>
        <w:ind w:firstLine="839"/>
        <w:jc w:val="both"/>
      </w:pPr>
      <w:r w:rsidRPr="00C37EA1">
        <w:t>Жилые зоны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w:t>
      </w:r>
    </w:p>
    <w:p w:rsidR="00A32DDD" w:rsidRPr="00C37EA1" w:rsidRDefault="00A32DDD" w:rsidP="00A32DDD">
      <w:pPr>
        <w:ind w:firstLine="839"/>
        <w:jc w:val="both"/>
      </w:pPr>
      <w:r w:rsidRPr="00C37EA1">
        <w:t xml:space="preserve">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зонах жилой застройки допускается размещение объектов общественно-делового назначения и инженерной инфраструктуры, связанных с обслуживанием данной зоны. </w:t>
      </w:r>
    </w:p>
    <w:p w:rsidR="00A32DDD" w:rsidRPr="00C37EA1" w:rsidRDefault="00A32DDD" w:rsidP="00A32DDD">
      <w:pPr>
        <w:ind w:firstLine="839"/>
        <w:jc w:val="both"/>
      </w:pPr>
      <w:r w:rsidRPr="00C37EA1">
        <w:t>Общественно-деловые зоны.</w:t>
      </w:r>
    </w:p>
    <w:p w:rsidR="00A32DDD" w:rsidRPr="00C37EA1" w:rsidRDefault="00A32DDD" w:rsidP="00A32DDD">
      <w:pPr>
        <w:ind w:firstLine="839"/>
        <w:jc w:val="both"/>
      </w:pPr>
      <w:r w:rsidRPr="00C37EA1">
        <w:t>Общественно-деловые зоны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rsidR="00A32DDD" w:rsidRPr="00C37EA1" w:rsidRDefault="00A32DDD" w:rsidP="00A32DDD">
      <w:pPr>
        <w:ind w:firstLine="839"/>
        <w:jc w:val="both"/>
      </w:pPr>
      <w:r w:rsidRPr="00C37EA1">
        <w:t>Производственные зоны.</w:t>
      </w:r>
    </w:p>
    <w:p w:rsidR="00A32DDD" w:rsidRPr="00C37EA1" w:rsidRDefault="00A32DDD" w:rsidP="00A32DDD">
      <w:pPr>
        <w:ind w:firstLine="839"/>
        <w:jc w:val="both"/>
      </w:pPr>
      <w:r w:rsidRPr="00C37EA1">
        <w:t>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rsidR="00A32DDD" w:rsidRPr="00C37EA1" w:rsidRDefault="00A32DDD" w:rsidP="00A32DDD">
      <w:pPr>
        <w:ind w:firstLine="839"/>
        <w:jc w:val="both"/>
      </w:pPr>
      <w:r w:rsidRPr="00C37EA1">
        <w:t>Зоны инженерной и транспортной инфраструктур и объектов внешнего транспорта.</w:t>
      </w:r>
    </w:p>
    <w:p w:rsidR="00A32DDD" w:rsidRPr="00C37EA1" w:rsidRDefault="00A32DDD" w:rsidP="00A32DDD">
      <w:pPr>
        <w:ind w:firstLine="839"/>
        <w:jc w:val="both"/>
      </w:pPr>
      <w:r w:rsidRPr="00C37EA1">
        <w:t xml:space="preserve">Зоны инженерной и транспортной инфраструктур и объектов внешнего транспорта 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 В зонах инженерной и транспортной инфраструктур допускается размещение общественно-деловых объектов, связанных с обслуживанием данной зоны.   </w:t>
      </w:r>
    </w:p>
    <w:p w:rsidR="00A32DDD" w:rsidRPr="00C37EA1" w:rsidRDefault="00A32DDD" w:rsidP="00A32DDD">
      <w:pPr>
        <w:ind w:firstLine="839"/>
        <w:jc w:val="both"/>
      </w:pPr>
      <w:r w:rsidRPr="00C37EA1">
        <w:t>Зоны сельскохозяйственного назначения.</w:t>
      </w:r>
    </w:p>
    <w:p w:rsidR="00A32DDD" w:rsidRPr="00C37EA1" w:rsidRDefault="00A32DDD" w:rsidP="00A32DDD">
      <w:pPr>
        <w:ind w:firstLine="839"/>
        <w:jc w:val="both"/>
      </w:pPr>
      <w:r w:rsidRPr="00C37EA1">
        <w:t>Зоны предназначены для ведения сельского хозяйства, личного подсобного хозяйства, дачного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w:t>
      </w:r>
    </w:p>
    <w:p w:rsidR="00A32DDD" w:rsidRPr="00C37EA1" w:rsidRDefault="00A32DDD" w:rsidP="00A32DDD">
      <w:pPr>
        <w:ind w:firstLine="839"/>
        <w:jc w:val="both"/>
      </w:pPr>
      <w:r w:rsidRPr="00C37EA1">
        <w:t xml:space="preserve">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w:t>
      </w:r>
      <w:r w:rsidRPr="00C37EA1">
        <w:lastRenderedPageBreak/>
        <w:t>предназначенные для ведения сельского хозяйства, дачного хозяйства, садоводства, развития объектов сельскохозяйственного назначения.</w:t>
      </w:r>
    </w:p>
    <w:p w:rsidR="00A32DDD" w:rsidRPr="00C37EA1" w:rsidRDefault="00A32DDD" w:rsidP="00A32DDD">
      <w:pPr>
        <w:ind w:firstLine="839"/>
        <w:jc w:val="both"/>
      </w:pPr>
      <w:r w:rsidRPr="00C37EA1">
        <w:t>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A32DDD" w:rsidRPr="00C37EA1" w:rsidRDefault="00A32DDD" w:rsidP="00A32DDD">
      <w:pPr>
        <w:ind w:firstLine="839"/>
        <w:jc w:val="both"/>
      </w:pPr>
      <w:r w:rsidRPr="00C37EA1">
        <w:t>Рекреационные зоны.</w:t>
      </w:r>
    </w:p>
    <w:p w:rsidR="00A32DDD" w:rsidRPr="00C37EA1" w:rsidRDefault="00A32DDD" w:rsidP="00A32DDD">
      <w:pPr>
        <w:ind w:firstLine="839"/>
        <w:jc w:val="both"/>
      </w:pPr>
      <w:r w:rsidRPr="00C37EA1">
        <w:t>Рекреационные зоны предназначены для размещения объектов отдыха, туризма, санаторно-курортного лечения, занятий физической культурой и спортом.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A32DDD" w:rsidRPr="00C37EA1" w:rsidRDefault="00A32DDD" w:rsidP="00A32DDD">
      <w:pPr>
        <w:ind w:firstLine="839"/>
        <w:jc w:val="both"/>
      </w:pPr>
      <w:r w:rsidRPr="00C37EA1">
        <w:t>Зоны специального назначения.</w:t>
      </w:r>
    </w:p>
    <w:p w:rsidR="00A32DDD" w:rsidRPr="00C37EA1" w:rsidRDefault="00A32DDD" w:rsidP="00A32DDD">
      <w:pPr>
        <w:ind w:firstLine="839"/>
        <w:jc w:val="both"/>
      </w:pPr>
      <w:r w:rsidRPr="00C37EA1">
        <w:t>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rsidR="00A32DDD" w:rsidRPr="00C37EA1" w:rsidRDefault="00A32DDD" w:rsidP="00A32DDD">
      <w:pPr>
        <w:ind w:firstLine="839"/>
        <w:jc w:val="both"/>
      </w:pPr>
      <w:r w:rsidRPr="00C37EA1">
        <w:t>Зона водного фонда.</w:t>
      </w:r>
    </w:p>
    <w:p w:rsidR="00A32DDD" w:rsidRPr="00C37EA1" w:rsidRDefault="00A32DDD" w:rsidP="00A32DDD">
      <w:pPr>
        <w:ind w:firstLine="839"/>
        <w:jc w:val="both"/>
      </w:pPr>
      <w:r w:rsidRPr="00C37EA1">
        <w:t xml:space="preserve">Зона лесного фонда. </w:t>
      </w:r>
    </w:p>
    <w:p w:rsidR="00A32DDD" w:rsidRPr="00662A4A" w:rsidRDefault="00A32DDD" w:rsidP="00A32DDD">
      <w:pPr>
        <w:ind w:firstLine="840"/>
        <w:jc w:val="both"/>
      </w:pPr>
      <w:r w:rsidRPr="00662A4A">
        <w:t xml:space="preserve">Как отмечалось ранее (см. пункт 2.3), население </w:t>
      </w:r>
      <w:r>
        <w:t>Лаптевского</w:t>
      </w:r>
      <w:r w:rsidRPr="00662A4A">
        <w:t xml:space="preserve"> СП в настоящее время не стабилизировалось и в перспективе расчетного срока (</w:t>
      </w:r>
      <w:smartTag w:uri="urn:schemas-microsoft-com:office:smarttags" w:element="metricconverter">
        <w:smartTagPr>
          <w:attr w:name="ProductID" w:val="2030 г"/>
        </w:smartTagPr>
        <w:r w:rsidRPr="00662A4A">
          <w:t>2030 г</w:t>
        </w:r>
      </w:smartTag>
      <w:r w:rsidRPr="00662A4A">
        <w:t>.) и 1-ой очереди (</w:t>
      </w:r>
      <w:smartTag w:uri="urn:schemas-microsoft-com:office:smarttags" w:element="metricconverter">
        <w:smartTagPr>
          <w:attr w:name="ProductID" w:val="2015 г"/>
        </w:smartTagPr>
        <w:r w:rsidRPr="00662A4A">
          <w:t>2015 г</w:t>
        </w:r>
      </w:smartTag>
      <w:r w:rsidRPr="00662A4A">
        <w:t xml:space="preserve">.) будет составлять, соответственно, </w:t>
      </w:r>
      <w:r>
        <w:t>1 081</w:t>
      </w:r>
      <w:r w:rsidRPr="00662A4A">
        <w:t xml:space="preserve"> и  </w:t>
      </w:r>
      <w:r>
        <w:t>1 297</w:t>
      </w:r>
      <w:r w:rsidRPr="00662A4A">
        <w:t xml:space="preserve"> человек.</w:t>
      </w:r>
    </w:p>
    <w:p w:rsidR="00A32DDD" w:rsidRPr="00662A4A" w:rsidRDefault="00A32DDD" w:rsidP="00A32DDD">
      <w:pPr>
        <w:ind w:firstLine="840"/>
        <w:jc w:val="both"/>
      </w:pPr>
    </w:p>
    <w:p w:rsidR="00A32DDD" w:rsidRPr="007A68BD" w:rsidRDefault="00A32DDD" w:rsidP="00A32DDD">
      <w:pPr>
        <w:ind w:firstLine="840"/>
        <w:jc w:val="both"/>
      </w:pPr>
      <w:r w:rsidRPr="00962998">
        <w:t>В таблице 2</w:t>
      </w:r>
      <w:r>
        <w:t>2</w:t>
      </w:r>
      <w:r w:rsidRPr="00962998">
        <w:t xml:space="preserve"> приведено увеличение территории населенных пунктов по проекту генерального плана </w:t>
      </w:r>
      <w:r>
        <w:t>Лаптевского СП.</w:t>
      </w:r>
    </w:p>
    <w:p w:rsidR="00A32DDD" w:rsidRDefault="00A32DDD" w:rsidP="00A32DDD">
      <w:pPr>
        <w:jc w:val="both"/>
        <w:rPr>
          <w:b/>
          <w:highlight w:val="cyan"/>
        </w:rPr>
      </w:pPr>
    </w:p>
    <w:p w:rsidR="00A32DDD" w:rsidRPr="007A68BD" w:rsidRDefault="00A32DDD" w:rsidP="00A32DDD">
      <w:pPr>
        <w:ind w:firstLine="567"/>
        <w:jc w:val="both"/>
      </w:pPr>
      <w:r>
        <w:t xml:space="preserve">                                                                                                             </w:t>
      </w:r>
      <w:r w:rsidRPr="007A68BD">
        <w:t xml:space="preserve">                Таблица</w:t>
      </w:r>
      <w:r>
        <w:t xml:space="preserve"> </w:t>
      </w:r>
      <w:r w:rsidRPr="0018207F">
        <w:t>22</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6"/>
        <w:gridCol w:w="3243"/>
        <w:gridCol w:w="1621"/>
        <w:gridCol w:w="1621"/>
        <w:gridCol w:w="1979"/>
      </w:tblGrid>
      <w:tr w:rsidR="00A32DDD" w:rsidRPr="007A68BD" w:rsidTr="00A32DDD">
        <w:tblPrEx>
          <w:tblCellMar>
            <w:top w:w="0" w:type="dxa"/>
            <w:bottom w:w="0" w:type="dxa"/>
          </w:tblCellMar>
        </w:tblPrEx>
        <w:tc>
          <w:tcPr>
            <w:tcW w:w="531" w:type="pct"/>
            <w:vAlign w:val="center"/>
          </w:tcPr>
          <w:p w:rsidR="00A32DDD" w:rsidRPr="007A68BD" w:rsidRDefault="00A32DDD" w:rsidP="00A32DDD">
            <w:pPr>
              <w:jc w:val="center"/>
              <w:rPr>
                <w:rFonts w:eastAsia="Calibri"/>
              </w:rPr>
            </w:pPr>
            <w:r w:rsidRPr="007A68BD">
              <w:rPr>
                <w:rFonts w:eastAsia="Calibri"/>
              </w:rPr>
              <w:t>п/</w:t>
            </w:r>
          </w:p>
          <w:p w:rsidR="00A32DDD" w:rsidRPr="007A68BD" w:rsidRDefault="00A32DDD" w:rsidP="00A32DDD">
            <w:pPr>
              <w:jc w:val="center"/>
              <w:rPr>
                <w:rFonts w:eastAsia="Calibri"/>
              </w:rPr>
            </w:pPr>
            <w:r w:rsidRPr="007A68BD">
              <w:rPr>
                <w:rFonts w:eastAsia="Calibri"/>
              </w:rPr>
              <w:t>номер</w:t>
            </w:r>
          </w:p>
        </w:tc>
        <w:tc>
          <w:tcPr>
            <w:tcW w:w="1712" w:type="pct"/>
            <w:vAlign w:val="center"/>
          </w:tcPr>
          <w:p w:rsidR="00A32DDD" w:rsidRPr="007A68BD" w:rsidRDefault="00A32DDD" w:rsidP="00A32DDD">
            <w:pPr>
              <w:jc w:val="center"/>
              <w:rPr>
                <w:rFonts w:eastAsia="Calibri"/>
              </w:rPr>
            </w:pPr>
            <w:r w:rsidRPr="007A68BD">
              <w:rPr>
                <w:rFonts w:eastAsia="Calibri"/>
              </w:rPr>
              <w:t>Наименование населенного</w:t>
            </w:r>
          </w:p>
          <w:p w:rsidR="00A32DDD" w:rsidRPr="007A68BD" w:rsidRDefault="00A32DDD" w:rsidP="00A32DDD">
            <w:pPr>
              <w:jc w:val="center"/>
              <w:rPr>
                <w:rFonts w:eastAsia="Calibri"/>
              </w:rPr>
            </w:pPr>
            <w:r w:rsidRPr="007A68BD">
              <w:rPr>
                <w:rFonts w:eastAsia="Calibri"/>
              </w:rPr>
              <w:t>пункта</w:t>
            </w:r>
          </w:p>
        </w:tc>
        <w:tc>
          <w:tcPr>
            <w:tcW w:w="856" w:type="pct"/>
          </w:tcPr>
          <w:p w:rsidR="00A32DDD" w:rsidRPr="007A68BD" w:rsidRDefault="00A32DDD" w:rsidP="00A32DDD">
            <w:pPr>
              <w:rPr>
                <w:rFonts w:eastAsia="Calibri"/>
              </w:rPr>
            </w:pPr>
            <w:r w:rsidRPr="007A68BD">
              <w:rPr>
                <w:rFonts w:eastAsia="Calibri"/>
              </w:rPr>
              <w:t>Территория</w:t>
            </w:r>
          </w:p>
          <w:p w:rsidR="00A32DDD" w:rsidRPr="007A68BD" w:rsidRDefault="00A32DDD" w:rsidP="00A32DDD">
            <w:pPr>
              <w:ind w:hanging="356"/>
              <w:jc w:val="center"/>
              <w:rPr>
                <w:rFonts w:eastAsia="Calibri"/>
              </w:rPr>
            </w:pPr>
            <w:r w:rsidRPr="007A68BD">
              <w:rPr>
                <w:rFonts w:eastAsia="Calibri"/>
              </w:rPr>
              <w:t xml:space="preserve">     н.п. на 2009г</w:t>
            </w:r>
          </w:p>
          <w:p w:rsidR="00A32DDD" w:rsidRPr="007A68BD" w:rsidRDefault="00A32DDD" w:rsidP="00A32DDD">
            <w:pPr>
              <w:jc w:val="center"/>
              <w:rPr>
                <w:rFonts w:eastAsia="Calibri"/>
              </w:rPr>
            </w:pPr>
            <w:r w:rsidRPr="007A68BD">
              <w:rPr>
                <w:rFonts w:eastAsia="Calibri"/>
              </w:rPr>
              <w:t>га</w:t>
            </w:r>
          </w:p>
        </w:tc>
        <w:tc>
          <w:tcPr>
            <w:tcW w:w="856" w:type="pct"/>
          </w:tcPr>
          <w:p w:rsidR="00A32DDD" w:rsidRPr="007A68BD" w:rsidRDefault="00A32DDD" w:rsidP="00A32DDD">
            <w:pPr>
              <w:rPr>
                <w:rFonts w:eastAsia="Calibri"/>
              </w:rPr>
            </w:pPr>
            <w:r w:rsidRPr="007A68BD">
              <w:rPr>
                <w:rFonts w:eastAsia="Calibri"/>
              </w:rPr>
              <w:t>Территория</w:t>
            </w:r>
          </w:p>
          <w:p w:rsidR="00A32DDD" w:rsidRPr="007A68BD" w:rsidRDefault="00A32DDD" w:rsidP="00A32DDD">
            <w:pPr>
              <w:ind w:hanging="356"/>
              <w:jc w:val="center"/>
              <w:rPr>
                <w:rFonts w:eastAsia="Calibri"/>
              </w:rPr>
            </w:pPr>
            <w:r w:rsidRPr="007A68BD">
              <w:rPr>
                <w:rFonts w:eastAsia="Calibri"/>
              </w:rPr>
              <w:t xml:space="preserve">     н.п. на 2030г</w:t>
            </w:r>
          </w:p>
          <w:p w:rsidR="00A32DDD" w:rsidRPr="007A68BD" w:rsidRDefault="00A32DDD" w:rsidP="00A32DDD">
            <w:pPr>
              <w:jc w:val="center"/>
              <w:rPr>
                <w:rFonts w:eastAsia="Calibri"/>
              </w:rPr>
            </w:pPr>
            <w:r w:rsidRPr="007A68BD">
              <w:rPr>
                <w:rFonts w:eastAsia="Calibri"/>
              </w:rPr>
              <w:t>га</w:t>
            </w:r>
          </w:p>
        </w:tc>
        <w:tc>
          <w:tcPr>
            <w:tcW w:w="1045" w:type="pct"/>
            <w:vAlign w:val="center"/>
          </w:tcPr>
          <w:p w:rsidR="00A32DDD" w:rsidRPr="007A68BD" w:rsidRDefault="00A32DDD" w:rsidP="00A32DDD">
            <w:pPr>
              <w:rPr>
                <w:rFonts w:eastAsia="Calibri"/>
              </w:rPr>
            </w:pPr>
            <w:r w:rsidRPr="007A68BD">
              <w:rPr>
                <w:rFonts w:eastAsia="Calibri"/>
              </w:rPr>
              <w:t>Увеличение</w:t>
            </w:r>
          </w:p>
          <w:p w:rsidR="00A32DDD" w:rsidRPr="007A68BD" w:rsidRDefault="00A32DDD" w:rsidP="00A32DDD">
            <w:pPr>
              <w:rPr>
                <w:rFonts w:eastAsia="Calibri"/>
              </w:rPr>
            </w:pPr>
            <w:r w:rsidRPr="007A68BD">
              <w:rPr>
                <w:rFonts w:eastAsia="Calibri"/>
              </w:rPr>
              <w:t>Территории н.п.</w:t>
            </w:r>
          </w:p>
          <w:p w:rsidR="00A32DDD" w:rsidRPr="007A68BD" w:rsidRDefault="00A32DDD" w:rsidP="00A32DDD">
            <w:pPr>
              <w:rPr>
                <w:rFonts w:eastAsia="Calibri"/>
              </w:rPr>
            </w:pPr>
            <w:r w:rsidRPr="007A68BD">
              <w:rPr>
                <w:rFonts w:eastAsia="Calibri"/>
              </w:rPr>
              <w:t xml:space="preserve">           га</w:t>
            </w:r>
          </w:p>
        </w:tc>
      </w:tr>
      <w:tr w:rsidR="00A32DDD" w:rsidRPr="00E41F97" w:rsidTr="00A32DDD">
        <w:tblPrEx>
          <w:tblCellMar>
            <w:top w:w="0" w:type="dxa"/>
            <w:bottom w:w="0" w:type="dxa"/>
          </w:tblCellMar>
        </w:tblPrEx>
        <w:tc>
          <w:tcPr>
            <w:tcW w:w="531" w:type="pct"/>
            <w:vAlign w:val="center"/>
          </w:tcPr>
          <w:p w:rsidR="00A32DDD" w:rsidRPr="00E41F97" w:rsidRDefault="00A32DDD" w:rsidP="00A32DDD">
            <w:pPr>
              <w:jc w:val="center"/>
              <w:rPr>
                <w:rFonts w:eastAsia="Calibri"/>
                <w:color w:val="000000"/>
                <w:sz w:val="20"/>
              </w:rPr>
            </w:pPr>
            <w:r w:rsidRPr="00E41F97">
              <w:rPr>
                <w:rFonts w:eastAsia="Calibri"/>
                <w:color w:val="000000"/>
                <w:sz w:val="20"/>
              </w:rPr>
              <w:t>1</w:t>
            </w:r>
          </w:p>
        </w:tc>
        <w:tc>
          <w:tcPr>
            <w:tcW w:w="1712" w:type="pct"/>
            <w:vAlign w:val="center"/>
          </w:tcPr>
          <w:p w:rsidR="00A32DDD" w:rsidRPr="00E41F97" w:rsidRDefault="00A32DDD" w:rsidP="00A32DDD">
            <w:pPr>
              <w:jc w:val="center"/>
              <w:rPr>
                <w:rFonts w:eastAsia="Calibri"/>
                <w:color w:val="000000"/>
                <w:sz w:val="20"/>
              </w:rPr>
            </w:pPr>
            <w:r w:rsidRPr="00E41F97">
              <w:rPr>
                <w:rFonts w:eastAsia="Calibri"/>
                <w:color w:val="000000"/>
                <w:sz w:val="20"/>
              </w:rPr>
              <w:t>2</w:t>
            </w:r>
          </w:p>
        </w:tc>
        <w:tc>
          <w:tcPr>
            <w:tcW w:w="856" w:type="pct"/>
          </w:tcPr>
          <w:p w:rsidR="00A32DDD" w:rsidRPr="00E41F97" w:rsidRDefault="00A32DDD" w:rsidP="00A32DDD">
            <w:pPr>
              <w:jc w:val="center"/>
              <w:rPr>
                <w:rFonts w:eastAsia="Calibri"/>
                <w:color w:val="000000"/>
                <w:sz w:val="20"/>
              </w:rPr>
            </w:pPr>
            <w:r>
              <w:rPr>
                <w:rFonts w:eastAsia="Calibri"/>
                <w:color w:val="000000"/>
                <w:sz w:val="20"/>
              </w:rPr>
              <w:t>3</w:t>
            </w:r>
          </w:p>
        </w:tc>
        <w:tc>
          <w:tcPr>
            <w:tcW w:w="856" w:type="pct"/>
          </w:tcPr>
          <w:p w:rsidR="00A32DDD" w:rsidRPr="00E41F97" w:rsidRDefault="00A32DDD" w:rsidP="00A32DDD">
            <w:pPr>
              <w:jc w:val="center"/>
              <w:rPr>
                <w:rFonts w:eastAsia="Calibri"/>
                <w:color w:val="000000"/>
                <w:sz w:val="20"/>
              </w:rPr>
            </w:pPr>
            <w:r>
              <w:rPr>
                <w:rFonts w:eastAsia="Calibri"/>
                <w:color w:val="000000"/>
                <w:sz w:val="20"/>
              </w:rPr>
              <w:t>4</w:t>
            </w:r>
          </w:p>
        </w:tc>
        <w:tc>
          <w:tcPr>
            <w:tcW w:w="1045" w:type="pct"/>
            <w:vAlign w:val="center"/>
          </w:tcPr>
          <w:p w:rsidR="00A32DDD" w:rsidRPr="00E41F97" w:rsidRDefault="00A32DDD" w:rsidP="00A32DDD">
            <w:pPr>
              <w:jc w:val="center"/>
              <w:rPr>
                <w:rFonts w:eastAsia="Calibri"/>
                <w:color w:val="000000"/>
                <w:sz w:val="20"/>
              </w:rPr>
            </w:pPr>
            <w:r>
              <w:rPr>
                <w:rFonts w:eastAsia="Calibri"/>
                <w:color w:val="000000"/>
                <w:sz w:val="20"/>
              </w:rPr>
              <w:t>5</w:t>
            </w:r>
          </w:p>
        </w:tc>
      </w:tr>
      <w:tr w:rsidR="00A32DDD" w:rsidRPr="00E74506" w:rsidTr="00A32DDD">
        <w:tblPrEx>
          <w:tblCellMar>
            <w:top w:w="0" w:type="dxa"/>
            <w:bottom w:w="0" w:type="dxa"/>
          </w:tblCellMar>
        </w:tblPrEx>
        <w:tc>
          <w:tcPr>
            <w:tcW w:w="531" w:type="pct"/>
            <w:vAlign w:val="center"/>
          </w:tcPr>
          <w:p w:rsidR="00A32DDD" w:rsidRPr="00E74506" w:rsidRDefault="00A32DDD" w:rsidP="00A32DDD">
            <w:pPr>
              <w:jc w:val="center"/>
              <w:rPr>
                <w:sz w:val="20"/>
                <w:szCs w:val="20"/>
              </w:rPr>
            </w:pPr>
            <w:r w:rsidRPr="00E74506">
              <w:rPr>
                <w:sz w:val="20"/>
                <w:szCs w:val="20"/>
              </w:rPr>
              <w:t>1</w:t>
            </w:r>
          </w:p>
        </w:tc>
        <w:tc>
          <w:tcPr>
            <w:tcW w:w="1712" w:type="pct"/>
          </w:tcPr>
          <w:p w:rsidR="00A32DDD" w:rsidRPr="001F73E6" w:rsidRDefault="00A32DDD" w:rsidP="00A32DDD">
            <w:r w:rsidRPr="001F73E6">
              <w:t>д. Алехново</w:t>
            </w:r>
          </w:p>
        </w:tc>
        <w:tc>
          <w:tcPr>
            <w:tcW w:w="856" w:type="pct"/>
          </w:tcPr>
          <w:p w:rsidR="00A32DDD" w:rsidRPr="00414D4B" w:rsidRDefault="00A32DDD" w:rsidP="00A32DDD">
            <w:pPr>
              <w:jc w:val="center"/>
              <w:rPr>
                <w:sz w:val="22"/>
                <w:szCs w:val="22"/>
              </w:rPr>
            </w:pPr>
            <w:r w:rsidRPr="00414D4B">
              <w:rPr>
                <w:sz w:val="22"/>
                <w:szCs w:val="22"/>
              </w:rPr>
              <w:t>7,9</w:t>
            </w:r>
          </w:p>
        </w:tc>
        <w:tc>
          <w:tcPr>
            <w:tcW w:w="856" w:type="pct"/>
          </w:tcPr>
          <w:p w:rsidR="00A32DDD" w:rsidRPr="00414D4B" w:rsidRDefault="00A32DDD" w:rsidP="00A32DDD">
            <w:pPr>
              <w:jc w:val="center"/>
              <w:rPr>
                <w:sz w:val="22"/>
                <w:szCs w:val="22"/>
              </w:rPr>
            </w:pPr>
            <w:r w:rsidRPr="00414D4B">
              <w:rPr>
                <w:sz w:val="22"/>
                <w:szCs w:val="22"/>
              </w:rPr>
              <w:t>12,5</w:t>
            </w:r>
          </w:p>
        </w:tc>
        <w:tc>
          <w:tcPr>
            <w:tcW w:w="1045" w:type="pct"/>
          </w:tcPr>
          <w:p w:rsidR="00A32DDD" w:rsidRPr="00E74506" w:rsidRDefault="00A32DDD" w:rsidP="00A32DDD">
            <w:pPr>
              <w:jc w:val="center"/>
              <w:rPr>
                <w:rFonts w:eastAsia="Calibri"/>
              </w:rPr>
            </w:pPr>
            <w:r>
              <w:rPr>
                <w:rFonts w:eastAsia="Calibri"/>
              </w:rPr>
              <w:t>4</w:t>
            </w:r>
            <w:r w:rsidRPr="00E74506">
              <w:rPr>
                <w:rFonts w:eastAsia="Calibri"/>
              </w:rPr>
              <w:t>,6</w:t>
            </w:r>
          </w:p>
        </w:tc>
      </w:tr>
      <w:tr w:rsidR="00A32DDD" w:rsidRPr="00E74506" w:rsidTr="00A32DDD">
        <w:tblPrEx>
          <w:tblCellMar>
            <w:top w:w="0" w:type="dxa"/>
            <w:bottom w:w="0" w:type="dxa"/>
          </w:tblCellMar>
        </w:tblPrEx>
        <w:tc>
          <w:tcPr>
            <w:tcW w:w="531" w:type="pct"/>
            <w:vAlign w:val="center"/>
          </w:tcPr>
          <w:p w:rsidR="00A32DDD" w:rsidRPr="00E74506" w:rsidRDefault="00A32DDD" w:rsidP="00A32DDD">
            <w:pPr>
              <w:jc w:val="center"/>
              <w:rPr>
                <w:sz w:val="20"/>
                <w:szCs w:val="20"/>
              </w:rPr>
            </w:pPr>
            <w:r w:rsidRPr="00E74506">
              <w:rPr>
                <w:sz w:val="20"/>
                <w:szCs w:val="20"/>
              </w:rPr>
              <w:t>2</w:t>
            </w:r>
          </w:p>
        </w:tc>
        <w:tc>
          <w:tcPr>
            <w:tcW w:w="1712" w:type="pct"/>
          </w:tcPr>
          <w:p w:rsidR="00A32DDD" w:rsidRPr="001F73E6" w:rsidRDefault="00A32DDD" w:rsidP="00A32DDD">
            <w:r w:rsidRPr="001F73E6">
              <w:t>д. Анисимово</w:t>
            </w:r>
          </w:p>
        </w:tc>
        <w:tc>
          <w:tcPr>
            <w:tcW w:w="856" w:type="pct"/>
          </w:tcPr>
          <w:p w:rsidR="00A32DDD" w:rsidRPr="00414D4B" w:rsidRDefault="00A32DDD" w:rsidP="00A32DDD">
            <w:pPr>
              <w:jc w:val="center"/>
              <w:rPr>
                <w:sz w:val="22"/>
                <w:szCs w:val="22"/>
              </w:rPr>
            </w:pPr>
            <w:r w:rsidRPr="00414D4B">
              <w:rPr>
                <w:sz w:val="22"/>
                <w:szCs w:val="22"/>
              </w:rPr>
              <w:t>33,9</w:t>
            </w:r>
          </w:p>
        </w:tc>
        <w:tc>
          <w:tcPr>
            <w:tcW w:w="856" w:type="pct"/>
          </w:tcPr>
          <w:p w:rsidR="00A32DDD" w:rsidRPr="00414D4B" w:rsidRDefault="00A32DDD" w:rsidP="00A32DDD">
            <w:pPr>
              <w:jc w:val="center"/>
              <w:rPr>
                <w:sz w:val="22"/>
                <w:szCs w:val="22"/>
              </w:rPr>
            </w:pPr>
            <w:r w:rsidRPr="00414D4B">
              <w:rPr>
                <w:sz w:val="22"/>
                <w:szCs w:val="22"/>
              </w:rPr>
              <w:t>58,5</w:t>
            </w:r>
          </w:p>
        </w:tc>
        <w:tc>
          <w:tcPr>
            <w:tcW w:w="1045" w:type="pct"/>
          </w:tcPr>
          <w:p w:rsidR="00A32DDD" w:rsidRPr="00E74506" w:rsidRDefault="00A32DDD" w:rsidP="00A32DDD">
            <w:pPr>
              <w:jc w:val="center"/>
            </w:pPr>
            <w:r>
              <w:t>24,6</w:t>
            </w:r>
          </w:p>
        </w:tc>
      </w:tr>
      <w:tr w:rsidR="00A32DDD" w:rsidRPr="00E74506"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3</w:t>
            </w:r>
          </w:p>
        </w:tc>
        <w:tc>
          <w:tcPr>
            <w:tcW w:w="1712" w:type="pct"/>
          </w:tcPr>
          <w:p w:rsidR="00A32DDD" w:rsidRPr="001F73E6" w:rsidRDefault="00A32DDD" w:rsidP="00A32DDD">
            <w:r w:rsidRPr="001F73E6">
              <w:t>д. Беззубцево</w:t>
            </w:r>
          </w:p>
        </w:tc>
        <w:tc>
          <w:tcPr>
            <w:tcW w:w="856" w:type="pct"/>
          </w:tcPr>
          <w:p w:rsidR="00A32DDD" w:rsidRPr="00414D4B" w:rsidRDefault="00A32DDD" w:rsidP="00A32DDD">
            <w:pPr>
              <w:jc w:val="center"/>
              <w:rPr>
                <w:sz w:val="22"/>
                <w:szCs w:val="22"/>
              </w:rPr>
            </w:pPr>
            <w:r w:rsidRPr="00414D4B">
              <w:rPr>
                <w:sz w:val="22"/>
                <w:szCs w:val="22"/>
              </w:rPr>
              <w:t>75,1</w:t>
            </w:r>
          </w:p>
        </w:tc>
        <w:tc>
          <w:tcPr>
            <w:tcW w:w="856" w:type="pct"/>
          </w:tcPr>
          <w:p w:rsidR="00A32DDD" w:rsidRPr="00414D4B" w:rsidRDefault="00A32DDD" w:rsidP="00A32DDD">
            <w:pPr>
              <w:jc w:val="center"/>
              <w:rPr>
                <w:sz w:val="22"/>
                <w:szCs w:val="22"/>
              </w:rPr>
            </w:pPr>
            <w:r w:rsidRPr="00414D4B">
              <w:rPr>
                <w:sz w:val="22"/>
                <w:szCs w:val="22"/>
              </w:rPr>
              <w:t>107,2</w:t>
            </w:r>
          </w:p>
        </w:tc>
        <w:tc>
          <w:tcPr>
            <w:tcW w:w="1045" w:type="pct"/>
          </w:tcPr>
          <w:p w:rsidR="00A32DDD" w:rsidRDefault="00A32DDD" w:rsidP="00A32DDD">
            <w:pPr>
              <w:jc w:val="center"/>
            </w:pPr>
            <w:r>
              <w:t>32,1</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4</w:t>
            </w:r>
          </w:p>
        </w:tc>
        <w:tc>
          <w:tcPr>
            <w:tcW w:w="1712" w:type="pct"/>
          </w:tcPr>
          <w:p w:rsidR="00A32DDD" w:rsidRPr="001F73E6" w:rsidRDefault="00A32DDD" w:rsidP="00A32DDD">
            <w:pPr>
              <w:rPr>
                <w:color w:val="000000"/>
              </w:rPr>
            </w:pPr>
            <w:r w:rsidRPr="001F73E6">
              <w:t>д. Большая Горка</w:t>
            </w:r>
          </w:p>
        </w:tc>
        <w:tc>
          <w:tcPr>
            <w:tcW w:w="856" w:type="pct"/>
          </w:tcPr>
          <w:p w:rsidR="00A32DDD" w:rsidRPr="00414D4B" w:rsidRDefault="00A32DDD" w:rsidP="00A32DDD">
            <w:pPr>
              <w:jc w:val="center"/>
              <w:rPr>
                <w:sz w:val="22"/>
                <w:szCs w:val="22"/>
              </w:rPr>
            </w:pPr>
            <w:r w:rsidRPr="00414D4B">
              <w:rPr>
                <w:sz w:val="22"/>
                <w:szCs w:val="22"/>
              </w:rPr>
              <w:t>12,3</w:t>
            </w:r>
          </w:p>
        </w:tc>
        <w:tc>
          <w:tcPr>
            <w:tcW w:w="856" w:type="pct"/>
          </w:tcPr>
          <w:p w:rsidR="00A32DDD" w:rsidRPr="00414D4B" w:rsidRDefault="00A32DDD" w:rsidP="00A32DDD">
            <w:pPr>
              <w:jc w:val="center"/>
              <w:rPr>
                <w:sz w:val="22"/>
                <w:szCs w:val="22"/>
              </w:rPr>
            </w:pPr>
            <w:r w:rsidRPr="00414D4B">
              <w:rPr>
                <w:sz w:val="22"/>
                <w:szCs w:val="22"/>
              </w:rPr>
              <w:t>18,3</w:t>
            </w:r>
          </w:p>
        </w:tc>
        <w:tc>
          <w:tcPr>
            <w:tcW w:w="1045" w:type="pct"/>
          </w:tcPr>
          <w:p w:rsidR="00A32DDD" w:rsidRPr="00E41F97" w:rsidRDefault="00A32DDD" w:rsidP="00A32DDD">
            <w:pPr>
              <w:jc w:val="center"/>
              <w:rPr>
                <w:color w:val="000000"/>
              </w:rPr>
            </w:pPr>
            <w:r>
              <w:rPr>
                <w:color w:val="000000"/>
              </w:rPr>
              <w:t>6,0</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5</w:t>
            </w:r>
          </w:p>
        </w:tc>
        <w:tc>
          <w:tcPr>
            <w:tcW w:w="1712" w:type="pct"/>
          </w:tcPr>
          <w:p w:rsidR="00A32DDD" w:rsidRPr="001F73E6" w:rsidRDefault="00A32DDD" w:rsidP="00A32DDD">
            <w:pPr>
              <w:rPr>
                <w:color w:val="000000"/>
              </w:rPr>
            </w:pPr>
            <w:r w:rsidRPr="001F73E6">
              <w:t>д. Брызгово</w:t>
            </w:r>
          </w:p>
        </w:tc>
        <w:tc>
          <w:tcPr>
            <w:tcW w:w="856" w:type="pct"/>
          </w:tcPr>
          <w:p w:rsidR="00A32DDD" w:rsidRPr="00414D4B" w:rsidRDefault="00A32DDD" w:rsidP="00A32DDD">
            <w:pPr>
              <w:jc w:val="center"/>
              <w:rPr>
                <w:sz w:val="22"/>
                <w:szCs w:val="22"/>
              </w:rPr>
            </w:pPr>
            <w:r w:rsidRPr="00414D4B">
              <w:rPr>
                <w:sz w:val="22"/>
                <w:szCs w:val="22"/>
              </w:rPr>
              <w:t>9,4</w:t>
            </w:r>
          </w:p>
        </w:tc>
        <w:tc>
          <w:tcPr>
            <w:tcW w:w="856" w:type="pct"/>
          </w:tcPr>
          <w:p w:rsidR="00A32DDD" w:rsidRPr="00414D4B" w:rsidRDefault="00A32DDD" w:rsidP="00A32DDD">
            <w:pPr>
              <w:jc w:val="center"/>
              <w:rPr>
                <w:sz w:val="22"/>
                <w:szCs w:val="22"/>
              </w:rPr>
            </w:pPr>
            <w:r w:rsidRPr="00414D4B">
              <w:rPr>
                <w:sz w:val="22"/>
                <w:szCs w:val="22"/>
              </w:rPr>
              <w:t>9,4</w:t>
            </w:r>
          </w:p>
        </w:tc>
        <w:tc>
          <w:tcPr>
            <w:tcW w:w="1045" w:type="pct"/>
          </w:tcPr>
          <w:p w:rsidR="00A32DDD" w:rsidRPr="00E41F97" w:rsidRDefault="00A32DDD" w:rsidP="00A32DDD">
            <w:pPr>
              <w:jc w:val="center"/>
              <w:rPr>
                <w:rFonts w:eastAsia="Calibri"/>
                <w:color w:val="000000"/>
              </w:rPr>
            </w:pPr>
            <w:r>
              <w:rPr>
                <w:rFonts w:eastAsia="Calibri"/>
                <w:color w:val="000000"/>
              </w:rPr>
              <w:t>0</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6</w:t>
            </w:r>
          </w:p>
        </w:tc>
        <w:tc>
          <w:tcPr>
            <w:tcW w:w="1712" w:type="pct"/>
          </w:tcPr>
          <w:p w:rsidR="00A32DDD" w:rsidRPr="001F73E6" w:rsidRDefault="00A32DDD" w:rsidP="00A32DDD">
            <w:pPr>
              <w:rPr>
                <w:color w:val="000000"/>
              </w:rPr>
            </w:pPr>
            <w:r w:rsidRPr="001F73E6">
              <w:t>д. Глухачи</w:t>
            </w:r>
          </w:p>
        </w:tc>
        <w:tc>
          <w:tcPr>
            <w:tcW w:w="856" w:type="pct"/>
          </w:tcPr>
          <w:p w:rsidR="00A32DDD" w:rsidRPr="00414D4B" w:rsidRDefault="00A32DDD" w:rsidP="00A32DDD">
            <w:pPr>
              <w:jc w:val="center"/>
              <w:rPr>
                <w:sz w:val="22"/>
                <w:szCs w:val="22"/>
              </w:rPr>
            </w:pPr>
            <w:r w:rsidRPr="00414D4B">
              <w:rPr>
                <w:sz w:val="22"/>
                <w:szCs w:val="22"/>
              </w:rPr>
              <w:t>15,1</w:t>
            </w:r>
          </w:p>
        </w:tc>
        <w:tc>
          <w:tcPr>
            <w:tcW w:w="856" w:type="pct"/>
          </w:tcPr>
          <w:p w:rsidR="00A32DDD" w:rsidRPr="00414D4B" w:rsidRDefault="00A32DDD" w:rsidP="00A32DDD">
            <w:pPr>
              <w:jc w:val="center"/>
              <w:rPr>
                <w:sz w:val="22"/>
                <w:szCs w:val="22"/>
              </w:rPr>
            </w:pPr>
            <w:r w:rsidRPr="00414D4B">
              <w:rPr>
                <w:sz w:val="22"/>
                <w:szCs w:val="22"/>
              </w:rPr>
              <w:t>24,3</w:t>
            </w:r>
          </w:p>
        </w:tc>
        <w:tc>
          <w:tcPr>
            <w:tcW w:w="1045" w:type="pct"/>
          </w:tcPr>
          <w:p w:rsidR="00A32DDD" w:rsidRPr="00E41F97" w:rsidRDefault="00A32DDD" w:rsidP="00A32DDD">
            <w:pPr>
              <w:jc w:val="center"/>
              <w:rPr>
                <w:color w:val="000000"/>
              </w:rPr>
            </w:pPr>
            <w:r>
              <w:rPr>
                <w:color w:val="000000"/>
              </w:rPr>
              <w:t>9,2</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7</w:t>
            </w:r>
          </w:p>
        </w:tc>
        <w:tc>
          <w:tcPr>
            <w:tcW w:w="1712" w:type="pct"/>
          </w:tcPr>
          <w:p w:rsidR="00A32DDD" w:rsidRPr="001F73E6" w:rsidRDefault="00A32DDD" w:rsidP="00A32DDD">
            <w:pPr>
              <w:rPr>
                <w:color w:val="000000"/>
              </w:rPr>
            </w:pPr>
            <w:r w:rsidRPr="001F73E6">
              <w:t>д. Жарки</w:t>
            </w:r>
          </w:p>
        </w:tc>
        <w:tc>
          <w:tcPr>
            <w:tcW w:w="856" w:type="pct"/>
          </w:tcPr>
          <w:p w:rsidR="00A32DDD" w:rsidRPr="00414D4B" w:rsidRDefault="00A32DDD" w:rsidP="00A32DDD">
            <w:pPr>
              <w:jc w:val="center"/>
              <w:rPr>
                <w:sz w:val="22"/>
                <w:szCs w:val="22"/>
              </w:rPr>
            </w:pPr>
            <w:r w:rsidRPr="00414D4B">
              <w:rPr>
                <w:sz w:val="22"/>
                <w:szCs w:val="22"/>
              </w:rPr>
              <w:t>31,0</w:t>
            </w:r>
          </w:p>
        </w:tc>
        <w:tc>
          <w:tcPr>
            <w:tcW w:w="856" w:type="pct"/>
          </w:tcPr>
          <w:p w:rsidR="00A32DDD" w:rsidRPr="00414D4B" w:rsidRDefault="00A32DDD" w:rsidP="00A32DDD">
            <w:pPr>
              <w:jc w:val="center"/>
              <w:rPr>
                <w:sz w:val="22"/>
                <w:szCs w:val="22"/>
              </w:rPr>
            </w:pPr>
            <w:r w:rsidRPr="00414D4B">
              <w:rPr>
                <w:sz w:val="22"/>
                <w:szCs w:val="22"/>
              </w:rPr>
              <w:t>36,1</w:t>
            </w:r>
          </w:p>
        </w:tc>
        <w:tc>
          <w:tcPr>
            <w:tcW w:w="1045" w:type="pct"/>
          </w:tcPr>
          <w:p w:rsidR="00A32DDD" w:rsidRPr="00E41F97" w:rsidRDefault="00A32DDD" w:rsidP="00A32DDD">
            <w:pPr>
              <w:jc w:val="center"/>
              <w:rPr>
                <w:color w:val="000000"/>
              </w:rPr>
            </w:pPr>
            <w:r>
              <w:rPr>
                <w:color w:val="000000"/>
              </w:rPr>
              <w:t>5,1</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8</w:t>
            </w:r>
          </w:p>
        </w:tc>
        <w:tc>
          <w:tcPr>
            <w:tcW w:w="1712" w:type="pct"/>
          </w:tcPr>
          <w:p w:rsidR="00A32DDD" w:rsidRPr="001F73E6" w:rsidRDefault="00A32DDD" w:rsidP="00A32DDD">
            <w:pPr>
              <w:rPr>
                <w:color w:val="000000"/>
              </w:rPr>
            </w:pPr>
            <w:r w:rsidRPr="001F73E6">
              <w:t>д. Клешнево</w:t>
            </w:r>
          </w:p>
        </w:tc>
        <w:tc>
          <w:tcPr>
            <w:tcW w:w="856" w:type="pct"/>
          </w:tcPr>
          <w:p w:rsidR="00A32DDD" w:rsidRPr="00414D4B" w:rsidRDefault="00A32DDD" w:rsidP="00A32DDD">
            <w:pPr>
              <w:jc w:val="center"/>
              <w:rPr>
                <w:sz w:val="22"/>
                <w:szCs w:val="22"/>
              </w:rPr>
            </w:pPr>
            <w:r w:rsidRPr="00414D4B">
              <w:rPr>
                <w:sz w:val="22"/>
                <w:szCs w:val="22"/>
              </w:rPr>
              <w:t>5,1</w:t>
            </w:r>
          </w:p>
        </w:tc>
        <w:tc>
          <w:tcPr>
            <w:tcW w:w="856" w:type="pct"/>
          </w:tcPr>
          <w:p w:rsidR="00A32DDD" w:rsidRPr="00414D4B" w:rsidRDefault="00A32DDD" w:rsidP="00A32DDD">
            <w:pPr>
              <w:jc w:val="center"/>
              <w:rPr>
                <w:sz w:val="22"/>
                <w:szCs w:val="22"/>
              </w:rPr>
            </w:pPr>
            <w:r w:rsidRPr="00414D4B">
              <w:rPr>
                <w:sz w:val="22"/>
                <w:szCs w:val="22"/>
              </w:rPr>
              <w:t>5,1</w:t>
            </w:r>
          </w:p>
        </w:tc>
        <w:tc>
          <w:tcPr>
            <w:tcW w:w="1045" w:type="pct"/>
          </w:tcPr>
          <w:p w:rsidR="00A32DDD" w:rsidRPr="00E41F97" w:rsidRDefault="00A32DDD" w:rsidP="00A32DDD">
            <w:pPr>
              <w:jc w:val="center"/>
              <w:rPr>
                <w:color w:val="000000"/>
              </w:rPr>
            </w:pPr>
            <w:r>
              <w:rPr>
                <w:color w:val="000000"/>
              </w:rPr>
              <w:t>0</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sidRPr="00641749">
              <w:rPr>
                <w:color w:val="000000"/>
                <w:sz w:val="20"/>
                <w:szCs w:val="20"/>
              </w:rPr>
              <w:t>9</w:t>
            </w:r>
          </w:p>
        </w:tc>
        <w:tc>
          <w:tcPr>
            <w:tcW w:w="1712" w:type="pct"/>
          </w:tcPr>
          <w:p w:rsidR="00A32DDD" w:rsidRPr="001F73E6" w:rsidRDefault="00A32DDD" w:rsidP="00A32DDD">
            <w:pPr>
              <w:rPr>
                <w:color w:val="000000"/>
              </w:rPr>
            </w:pPr>
            <w:r w:rsidRPr="001F73E6">
              <w:t>д. Коровино</w:t>
            </w:r>
          </w:p>
        </w:tc>
        <w:tc>
          <w:tcPr>
            <w:tcW w:w="856" w:type="pct"/>
          </w:tcPr>
          <w:p w:rsidR="00A32DDD" w:rsidRPr="00414D4B" w:rsidRDefault="00A32DDD" w:rsidP="00A32DDD">
            <w:pPr>
              <w:jc w:val="center"/>
              <w:rPr>
                <w:sz w:val="22"/>
                <w:szCs w:val="22"/>
              </w:rPr>
            </w:pPr>
            <w:r w:rsidRPr="00414D4B">
              <w:rPr>
                <w:sz w:val="22"/>
                <w:szCs w:val="22"/>
              </w:rPr>
              <w:t>24,2</w:t>
            </w:r>
          </w:p>
        </w:tc>
        <w:tc>
          <w:tcPr>
            <w:tcW w:w="856" w:type="pct"/>
          </w:tcPr>
          <w:p w:rsidR="00A32DDD" w:rsidRPr="00414D4B" w:rsidRDefault="00A32DDD" w:rsidP="00A32DDD">
            <w:pPr>
              <w:jc w:val="center"/>
              <w:rPr>
                <w:sz w:val="22"/>
                <w:szCs w:val="22"/>
              </w:rPr>
            </w:pPr>
            <w:r w:rsidRPr="00414D4B">
              <w:rPr>
                <w:sz w:val="22"/>
                <w:szCs w:val="22"/>
              </w:rPr>
              <w:t>40,2</w:t>
            </w:r>
          </w:p>
        </w:tc>
        <w:tc>
          <w:tcPr>
            <w:tcW w:w="1045" w:type="pct"/>
          </w:tcPr>
          <w:p w:rsidR="00A32DDD" w:rsidRPr="00E41F97" w:rsidRDefault="00A32DDD" w:rsidP="00A32DDD">
            <w:pPr>
              <w:jc w:val="center"/>
              <w:rPr>
                <w:color w:val="000000"/>
              </w:rPr>
            </w:pPr>
            <w:r>
              <w:rPr>
                <w:color w:val="000000"/>
              </w:rPr>
              <w:t>16</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10</w:t>
            </w:r>
          </w:p>
        </w:tc>
        <w:tc>
          <w:tcPr>
            <w:tcW w:w="1712" w:type="pct"/>
          </w:tcPr>
          <w:p w:rsidR="00A32DDD" w:rsidRPr="001F73E6" w:rsidRDefault="00A32DDD" w:rsidP="00A32DDD">
            <w:pPr>
              <w:rPr>
                <w:color w:val="000000"/>
              </w:rPr>
            </w:pPr>
            <w:r w:rsidRPr="001F73E6">
              <w:t>д. Лаптево</w:t>
            </w:r>
          </w:p>
        </w:tc>
        <w:tc>
          <w:tcPr>
            <w:tcW w:w="856" w:type="pct"/>
          </w:tcPr>
          <w:p w:rsidR="00A32DDD" w:rsidRPr="00414D4B" w:rsidRDefault="00A32DDD" w:rsidP="00A32DDD">
            <w:pPr>
              <w:jc w:val="center"/>
              <w:rPr>
                <w:sz w:val="22"/>
                <w:szCs w:val="22"/>
              </w:rPr>
            </w:pPr>
            <w:r w:rsidRPr="00414D4B">
              <w:rPr>
                <w:sz w:val="22"/>
                <w:szCs w:val="22"/>
              </w:rPr>
              <w:t>98</w:t>
            </w:r>
          </w:p>
        </w:tc>
        <w:tc>
          <w:tcPr>
            <w:tcW w:w="856" w:type="pct"/>
          </w:tcPr>
          <w:p w:rsidR="00A32DDD" w:rsidRPr="00414D4B" w:rsidRDefault="00A32DDD" w:rsidP="00A32DDD">
            <w:pPr>
              <w:jc w:val="center"/>
              <w:rPr>
                <w:sz w:val="22"/>
                <w:szCs w:val="22"/>
              </w:rPr>
            </w:pPr>
            <w:r w:rsidRPr="00414D4B">
              <w:rPr>
                <w:sz w:val="22"/>
                <w:szCs w:val="22"/>
              </w:rPr>
              <w:t>165</w:t>
            </w:r>
          </w:p>
        </w:tc>
        <w:tc>
          <w:tcPr>
            <w:tcW w:w="1045" w:type="pct"/>
          </w:tcPr>
          <w:p w:rsidR="00A32DDD" w:rsidRPr="00E41F97" w:rsidRDefault="00A32DDD" w:rsidP="00A32DDD">
            <w:pPr>
              <w:jc w:val="center"/>
              <w:rPr>
                <w:color w:val="000000"/>
              </w:rPr>
            </w:pPr>
            <w:r>
              <w:rPr>
                <w:color w:val="000000"/>
              </w:rPr>
              <w:t>67</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11</w:t>
            </w:r>
          </w:p>
        </w:tc>
        <w:tc>
          <w:tcPr>
            <w:tcW w:w="1712" w:type="pct"/>
          </w:tcPr>
          <w:p w:rsidR="00A32DDD" w:rsidRPr="001F73E6" w:rsidRDefault="00A32DDD" w:rsidP="00A32DDD">
            <w:r w:rsidRPr="001F73E6">
              <w:t>д. Муравьёво</w:t>
            </w:r>
          </w:p>
        </w:tc>
        <w:tc>
          <w:tcPr>
            <w:tcW w:w="856" w:type="pct"/>
          </w:tcPr>
          <w:p w:rsidR="00A32DDD" w:rsidRPr="00414D4B" w:rsidRDefault="00A32DDD" w:rsidP="00A32DDD">
            <w:pPr>
              <w:jc w:val="center"/>
              <w:rPr>
                <w:sz w:val="22"/>
                <w:szCs w:val="22"/>
              </w:rPr>
            </w:pPr>
            <w:r w:rsidRPr="00414D4B">
              <w:rPr>
                <w:sz w:val="22"/>
                <w:szCs w:val="22"/>
              </w:rPr>
              <w:t>28,2</w:t>
            </w:r>
          </w:p>
        </w:tc>
        <w:tc>
          <w:tcPr>
            <w:tcW w:w="856" w:type="pct"/>
          </w:tcPr>
          <w:p w:rsidR="00A32DDD" w:rsidRPr="00414D4B" w:rsidRDefault="00A32DDD" w:rsidP="00A32DDD">
            <w:pPr>
              <w:jc w:val="center"/>
              <w:rPr>
                <w:sz w:val="22"/>
                <w:szCs w:val="22"/>
              </w:rPr>
            </w:pPr>
            <w:r w:rsidRPr="00414D4B">
              <w:rPr>
                <w:sz w:val="22"/>
                <w:szCs w:val="22"/>
              </w:rPr>
              <w:t>38,9</w:t>
            </w:r>
          </w:p>
        </w:tc>
        <w:tc>
          <w:tcPr>
            <w:tcW w:w="1045" w:type="pct"/>
          </w:tcPr>
          <w:p w:rsidR="00A32DDD" w:rsidRDefault="00A32DDD" w:rsidP="00A32DDD">
            <w:pPr>
              <w:jc w:val="center"/>
              <w:rPr>
                <w:color w:val="000000"/>
              </w:rPr>
            </w:pPr>
            <w:r>
              <w:rPr>
                <w:color w:val="000000"/>
              </w:rPr>
              <w:t>10,7</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12</w:t>
            </w:r>
          </w:p>
        </w:tc>
        <w:tc>
          <w:tcPr>
            <w:tcW w:w="1712" w:type="pct"/>
          </w:tcPr>
          <w:p w:rsidR="00A32DDD" w:rsidRPr="001F73E6" w:rsidRDefault="00A32DDD" w:rsidP="00A32DDD">
            <w:r w:rsidRPr="001F73E6">
              <w:t>д. Мышенец</w:t>
            </w:r>
          </w:p>
        </w:tc>
        <w:tc>
          <w:tcPr>
            <w:tcW w:w="856" w:type="pct"/>
          </w:tcPr>
          <w:p w:rsidR="00A32DDD" w:rsidRPr="00414D4B" w:rsidRDefault="00A32DDD" w:rsidP="00A32DDD">
            <w:pPr>
              <w:jc w:val="center"/>
              <w:rPr>
                <w:sz w:val="22"/>
                <w:szCs w:val="22"/>
              </w:rPr>
            </w:pPr>
            <w:r w:rsidRPr="00414D4B">
              <w:rPr>
                <w:sz w:val="22"/>
                <w:szCs w:val="22"/>
              </w:rPr>
              <w:t>7,2</w:t>
            </w:r>
          </w:p>
        </w:tc>
        <w:tc>
          <w:tcPr>
            <w:tcW w:w="856" w:type="pct"/>
          </w:tcPr>
          <w:p w:rsidR="00A32DDD" w:rsidRPr="00414D4B" w:rsidRDefault="00A32DDD" w:rsidP="00A32DDD">
            <w:pPr>
              <w:jc w:val="center"/>
              <w:rPr>
                <w:sz w:val="22"/>
                <w:szCs w:val="22"/>
              </w:rPr>
            </w:pPr>
            <w:r w:rsidRPr="00414D4B">
              <w:rPr>
                <w:sz w:val="22"/>
                <w:szCs w:val="22"/>
              </w:rPr>
              <w:t>12,8</w:t>
            </w:r>
          </w:p>
        </w:tc>
        <w:tc>
          <w:tcPr>
            <w:tcW w:w="1045" w:type="pct"/>
          </w:tcPr>
          <w:p w:rsidR="00A32DDD" w:rsidRDefault="00A32DDD" w:rsidP="00A32DDD">
            <w:pPr>
              <w:jc w:val="center"/>
              <w:rPr>
                <w:color w:val="000000"/>
              </w:rPr>
            </w:pPr>
            <w:r>
              <w:rPr>
                <w:color w:val="000000"/>
              </w:rPr>
              <w:t>5,6</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13</w:t>
            </w:r>
          </w:p>
        </w:tc>
        <w:tc>
          <w:tcPr>
            <w:tcW w:w="1712" w:type="pct"/>
          </w:tcPr>
          <w:p w:rsidR="00A32DDD" w:rsidRPr="001F73E6" w:rsidRDefault="00A32DDD" w:rsidP="00A32DDD">
            <w:r w:rsidRPr="001F73E6">
              <w:t>д. Нивы</w:t>
            </w:r>
          </w:p>
        </w:tc>
        <w:tc>
          <w:tcPr>
            <w:tcW w:w="856" w:type="pct"/>
          </w:tcPr>
          <w:p w:rsidR="00A32DDD" w:rsidRPr="00414D4B" w:rsidRDefault="00A32DDD" w:rsidP="00A32DDD">
            <w:pPr>
              <w:jc w:val="center"/>
              <w:rPr>
                <w:sz w:val="22"/>
                <w:szCs w:val="22"/>
              </w:rPr>
            </w:pPr>
            <w:r w:rsidRPr="00414D4B">
              <w:rPr>
                <w:sz w:val="22"/>
                <w:szCs w:val="22"/>
              </w:rPr>
              <w:t>17,0</w:t>
            </w:r>
          </w:p>
        </w:tc>
        <w:tc>
          <w:tcPr>
            <w:tcW w:w="856" w:type="pct"/>
          </w:tcPr>
          <w:p w:rsidR="00A32DDD" w:rsidRPr="00414D4B" w:rsidRDefault="00A32DDD" w:rsidP="00A32DDD">
            <w:pPr>
              <w:jc w:val="center"/>
              <w:rPr>
                <w:sz w:val="22"/>
                <w:szCs w:val="22"/>
              </w:rPr>
            </w:pPr>
            <w:r w:rsidRPr="00414D4B">
              <w:rPr>
                <w:sz w:val="22"/>
                <w:szCs w:val="22"/>
              </w:rPr>
              <w:t>30,9</w:t>
            </w:r>
          </w:p>
        </w:tc>
        <w:tc>
          <w:tcPr>
            <w:tcW w:w="1045" w:type="pct"/>
          </w:tcPr>
          <w:p w:rsidR="00A32DDD" w:rsidRDefault="00A32DDD" w:rsidP="00A32DDD">
            <w:pPr>
              <w:jc w:val="center"/>
              <w:rPr>
                <w:color w:val="000000"/>
              </w:rPr>
            </w:pPr>
            <w:r>
              <w:rPr>
                <w:color w:val="000000"/>
              </w:rPr>
              <w:t>13,9</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14</w:t>
            </w:r>
          </w:p>
        </w:tc>
        <w:tc>
          <w:tcPr>
            <w:tcW w:w="1712" w:type="pct"/>
          </w:tcPr>
          <w:p w:rsidR="00A32DDD" w:rsidRPr="001F73E6" w:rsidRDefault="00A32DDD" w:rsidP="00A32DDD">
            <w:r w:rsidRPr="001F73E6">
              <w:t>д. Оборнево</w:t>
            </w:r>
          </w:p>
        </w:tc>
        <w:tc>
          <w:tcPr>
            <w:tcW w:w="856" w:type="pct"/>
          </w:tcPr>
          <w:p w:rsidR="00A32DDD" w:rsidRPr="00414D4B" w:rsidRDefault="00A32DDD" w:rsidP="00A32DDD">
            <w:pPr>
              <w:jc w:val="center"/>
              <w:rPr>
                <w:sz w:val="22"/>
                <w:szCs w:val="22"/>
              </w:rPr>
            </w:pPr>
            <w:r w:rsidRPr="00414D4B">
              <w:rPr>
                <w:sz w:val="22"/>
                <w:szCs w:val="22"/>
              </w:rPr>
              <w:t>27,4</w:t>
            </w:r>
          </w:p>
        </w:tc>
        <w:tc>
          <w:tcPr>
            <w:tcW w:w="856" w:type="pct"/>
          </w:tcPr>
          <w:p w:rsidR="00A32DDD" w:rsidRPr="00414D4B" w:rsidRDefault="00A32DDD" w:rsidP="00A32DDD">
            <w:pPr>
              <w:jc w:val="center"/>
              <w:rPr>
                <w:sz w:val="22"/>
                <w:szCs w:val="22"/>
              </w:rPr>
            </w:pPr>
            <w:r w:rsidRPr="00414D4B">
              <w:rPr>
                <w:sz w:val="22"/>
                <w:szCs w:val="22"/>
              </w:rPr>
              <w:t>57,9</w:t>
            </w:r>
          </w:p>
        </w:tc>
        <w:tc>
          <w:tcPr>
            <w:tcW w:w="1045" w:type="pct"/>
          </w:tcPr>
          <w:p w:rsidR="00A32DDD" w:rsidRDefault="00A32DDD" w:rsidP="00A32DDD">
            <w:pPr>
              <w:jc w:val="center"/>
              <w:rPr>
                <w:color w:val="000000"/>
              </w:rPr>
            </w:pPr>
            <w:r>
              <w:rPr>
                <w:color w:val="000000"/>
              </w:rPr>
              <w:t>30,5</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15</w:t>
            </w:r>
          </w:p>
        </w:tc>
        <w:tc>
          <w:tcPr>
            <w:tcW w:w="1712" w:type="pct"/>
          </w:tcPr>
          <w:p w:rsidR="00A32DDD" w:rsidRPr="001F73E6" w:rsidRDefault="00A32DDD" w:rsidP="00A32DDD">
            <w:r w:rsidRPr="001F73E6">
              <w:t>д. Осипово</w:t>
            </w:r>
          </w:p>
        </w:tc>
        <w:tc>
          <w:tcPr>
            <w:tcW w:w="856" w:type="pct"/>
          </w:tcPr>
          <w:p w:rsidR="00A32DDD" w:rsidRPr="00414D4B" w:rsidRDefault="00A32DDD" w:rsidP="00A32DDD">
            <w:pPr>
              <w:jc w:val="center"/>
              <w:rPr>
                <w:sz w:val="22"/>
                <w:szCs w:val="22"/>
              </w:rPr>
            </w:pPr>
            <w:r w:rsidRPr="00414D4B">
              <w:rPr>
                <w:sz w:val="22"/>
                <w:szCs w:val="22"/>
              </w:rPr>
              <w:t>6,8</w:t>
            </w:r>
          </w:p>
        </w:tc>
        <w:tc>
          <w:tcPr>
            <w:tcW w:w="856" w:type="pct"/>
          </w:tcPr>
          <w:p w:rsidR="00A32DDD" w:rsidRPr="00414D4B" w:rsidRDefault="00A32DDD" w:rsidP="00A32DDD">
            <w:pPr>
              <w:jc w:val="center"/>
              <w:rPr>
                <w:sz w:val="22"/>
                <w:szCs w:val="22"/>
              </w:rPr>
            </w:pPr>
            <w:r w:rsidRPr="00414D4B">
              <w:rPr>
                <w:sz w:val="22"/>
                <w:szCs w:val="22"/>
              </w:rPr>
              <w:t>9,1</w:t>
            </w:r>
          </w:p>
        </w:tc>
        <w:tc>
          <w:tcPr>
            <w:tcW w:w="1045" w:type="pct"/>
          </w:tcPr>
          <w:p w:rsidR="00A32DDD" w:rsidRDefault="00A32DDD" w:rsidP="00A32DDD">
            <w:pPr>
              <w:jc w:val="center"/>
              <w:rPr>
                <w:color w:val="000000"/>
              </w:rPr>
            </w:pPr>
            <w:r>
              <w:rPr>
                <w:color w:val="000000"/>
              </w:rPr>
              <w:t>2,3</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16</w:t>
            </w:r>
          </w:p>
        </w:tc>
        <w:tc>
          <w:tcPr>
            <w:tcW w:w="1712" w:type="pct"/>
          </w:tcPr>
          <w:p w:rsidR="00A32DDD" w:rsidRPr="001F73E6" w:rsidRDefault="00A32DDD" w:rsidP="00A32DDD">
            <w:r w:rsidRPr="001F73E6">
              <w:t>д. Сахино</w:t>
            </w:r>
          </w:p>
        </w:tc>
        <w:tc>
          <w:tcPr>
            <w:tcW w:w="856" w:type="pct"/>
          </w:tcPr>
          <w:p w:rsidR="00A32DDD" w:rsidRPr="00414D4B" w:rsidRDefault="00A32DDD" w:rsidP="00A32DDD">
            <w:pPr>
              <w:jc w:val="center"/>
              <w:rPr>
                <w:sz w:val="22"/>
                <w:szCs w:val="22"/>
              </w:rPr>
            </w:pPr>
            <w:r w:rsidRPr="00414D4B">
              <w:rPr>
                <w:sz w:val="22"/>
                <w:szCs w:val="22"/>
              </w:rPr>
              <w:t>6,8</w:t>
            </w:r>
          </w:p>
        </w:tc>
        <w:tc>
          <w:tcPr>
            <w:tcW w:w="856" w:type="pct"/>
          </w:tcPr>
          <w:p w:rsidR="00A32DDD" w:rsidRPr="00414D4B" w:rsidRDefault="00A32DDD" w:rsidP="00A32DDD">
            <w:pPr>
              <w:jc w:val="center"/>
              <w:rPr>
                <w:sz w:val="22"/>
                <w:szCs w:val="22"/>
              </w:rPr>
            </w:pPr>
            <w:r w:rsidRPr="00414D4B">
              <w:rPr>
                <w:sz w:val="22"/>
                <w:szCs w:val="22"/>
              </w:rPr>
              <w:t>10,2</w:t>
            </w:r>
          </w:p>
        </w:tc>
        <w:tc>
          <w:tcPr>
            <w:tcW w:w="1045" w:type="pct"/>
          </w:tcPr>
          <w:p w:rsidR="00A32DDD" w:rsidRDefault="00A32DDD" w:rsidP="00A32DDD">
            <w:pPr>
              <w:jc w:val="center"/>
              <w:rPr>
                <w:color w:val="000000"/>
              </w:rPr>
            </w:pPr>
            <w:r>
              <w:rPr>
                <w:color w:val="000000"/>
              </w:rPr>
              <w:t>3,4</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17</w:t>
            </w:r>
          </w:p>
        </w:tc>
        <w:tc>
          <w:tcPr>
            <w:tcW w:w="1712" w:type="pct"/>
          </w:tcPr>
          <w:p w:rsidR="00A32DDD" w:rsidRPr="001F73E6" w:rsidRDefault="00A32DDD" w:rsidP="00A32DDD">
            <w:r w:rsidRPr="001F73E6">
              <w:t>д. Фёдоровщина</w:t>
            </w:r>
          </w:p>
        </w:tc>
        <w:tc>
          <w:tcPr>
            <w:tcW w:w="856" w:type="pct"/>
          </w:tcPr>
          <w:p w:rsidR="00A32DDD" w:rsidRPr="00414D4B" w:rsidRDefault="00A32DDD" w:rsidP="00A32DDD">
            <w:pPr>
              <w:jc w:val="center"/>
              <w:rPr>
                <w:sz w:val="22"/>
                <w:szCs w:val="22"/>
              </w:rPr>
            </w:pPr>
            <w:r w:rsidRPr="00414D4B">
              <w:rPr>
                <w:sz w:val="22"/>
                <w:szCs w:val="22"/>
              </w:rPr>
              <w:t>19,0</w:t>
            </w:r>
          </w:p>
        </w:tc>
        <w:tc>
          <w:tcPr>
            <w:tcW w:w="856" w:type="pct"/>
          </w:tcPr>
          <w:p w:rsidR="00A32DDD" w:rsidRPr="00414D4B" w:rsidRDefault="00A32DDD" w:rsidP="00A32DDD">
            <w:pPr>
              <w:jc w:val="center"/>
              <w:rPr>
                <w:sz w:val="22"/>
                <w:szCs w:val="22"/>
              </w:rPr>
            </w:pPr>
            <w:r w:rsidRPr="00414D4B">
              <w:rPr>
                <w:sz w:val="22"/>
                <w:szCs w:val="22"/>
              </w:rPr>
              <w:t>26,4</w:t>
            </w:r>
          </w:p>
        </w:tc>
        <w:tc>
          <w:tcPr>
            <w:tcW w:w="1045" w:type="pct"/>
          </w:tcPr>
          <w:p w:rsidR="00A32DDD" w:rsidRDefault="00A32DDD" w:rsidP="00A32DDD">
            <w:pPr>
              <w:jc w:val="center"/>
              <w:rPr>
                <w:color w:val="000000"/>
              </w:rPr>
            </w:pPr>
            <w:r>
              <w:rPr>
                <w:color w:val="000000"/>
              </w:rPr>
              <w:t>7,4</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18</w:t>
            </w:r>
          </w:p>
        </w:tc>
        <w:tc>
          <w:tcPr>
            <w:tcW w:w="1712" w:type="pct"/>
          </w:tcPr>
          <w:p w:rsidR="00A32DDD" w:rsidRPr="001F73E6" w:rsidRDefault="00A32DDD" w:rsidP="00A32DDD">
            <w:r w:rsidRPr="001F73E6">
              <w:t>д. Чепурино</w:t>
            </w:r>
          </w:p>
        </w:tc>
        <w:tc>
          <w:tcPr>
            <w:tcW w:w="856" w:type="pct"/>
          </w:tcPr>
          <w:p w:rsidR="00A32DDD" w:rsidRPr="00414D4B" w:rsidRDefault="00A32DDD" w:rsidP="00A32DDD">
            <w:pPr>
              <w:jc w:val="center"/>
              <w:rPr>
                <w:sz w:val="22"/>
                <w:szCs w:val="22"/>
              </w:rPr>
            </w:pPr>
            <w:r w:rsidRPr="00414D4B">
              <w:rPr>
                <w:sz w:val="22"/>
                <w:szCs w:val="22"/>
              </w:rPr>
              <w:t>15,3</w:t>
            </w:r>
          </w:p>
        </w:tc>
        <w:tc>
          <w:tcPr>
            <w:tcW w:w="856" w:type="pct"/>
          </w:tcPr>
          <w:p w:rsidR="00A32DDD" w:rsidRPr="00414D4B" w:rsidRDefault="00A32DDD" w:rsidP="00A32DDD">
            <w:pPr>
              <w:jc w:val="center"/>
              <w:rPr>
                <w:sz w:val="22"/>
                <w:szCs w:val="22"/>
              </w:rPr>
            </w:pPr>
            <w:r w:rsidRPr="00414D4B">
              <w:rPr>
                <w:sz w:val="22"/>
                <w:szCs w:val="22"/>
              </w:rPr>
              <w:t>36,0</w:t>
            </w:r>
          </w:p>
        </w:tc>
        <w:tc>
          <w:tcPr>
            <w:tcW w:w="1045" w:type="pct"/>
          </w:tcPr>
          <w:p w:rsidR="00A32DDD" w:rsidRDefault="00A32DDD" w:rsidP="00A32DDD">
            <w:pPr>
              <w:jc w:val="center"/>
              <w:rPr>
                <w:color w:val="000000"/>
              </w:rPr>
            </w:pPr>
            <w:r>
              <w:rPr>
                <w:color w:val="000000"/>
              </w:rPr>
              <w:t>20,7</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lastRenderedPageBreak/>
              <w:t>19</w:t>
            </w:r>
          </w:p>
        </w:tc>
        <w:tc>
          <w:tcPr>
            <w:tcW w:w="1712" w:type="pct"/>
          </w:tcPr>
          <w:p w:rsidR="00A32DDD" w:rsidRPr="001F73E6" w:rsidRDefault="00A32DDD" w:rsidP="00A32DDD">
            <w:r w:rsidRPr="001F73E6">
              <w:t>д. Чёрное</w:t>
            </w:r>
          </w:p>
        </w:tc>
        <w:tc>
          <w:tcPr>
            <w:tcW w:w="856" w:type="pct"/>
          </w:tcPr>
          <w:p w:rsidR="00A32DDD" w:rsidRPr="00414D4B" w:rsidRDefault="00A32DDD" w:rsidP="00A32DDD">
            <w:pPr>
              <w:jc w:val="center"/>
              <w:rPr>
                <w:sz w:val="22"/>
                <w:szCs w:val="22"/>
              </w:rPr>
            </w:pPr>
            <w:r w:rsidRPr="00414D4B">
              <w:rPr>
                <w:sz w:val="22"/>
                <w:szCs w:val="22"/>
              </w:rPr>
              <w:t>21,8</w:t>
            </w:r>
          </w:p>
        </w:tc>
        <w:tc>
          <w:tcPr>
            <w:tcW w:w="856" w:type="pct"/>
          </w:tcPr>
          <w:p w:rsidR="00A32DDD" w:rsidRPr="00414D4B" w:rsidRDefault="00A32DDD" w:rsidP="00A32DDD">
            <w:pPr>
              <w:jc w:val="center"/>
              <w:rPr>
                <w:sz w:val="22"/>
                <w:szCs w:val="22"/>
              </w:rPr>
            </w:pPr>
            <w:r w:rsidRPr="00414D4B">
              <w:rPr>
                <w:sz w:val="22"/>
                <w:szCs w:val="22"/>
              </w:rPr>
              <w:t>26,8</w:t>
            </w:r>
          </w:p>
        </w:tc>
        <w:tc>
          <w:tcPr>
            <w:tcW w:w="1045" w:type="pct"/>
          </w:tcPr>
          <w:p w:rsidR="00A32DDD" w:rsidRDefault="00A32DDD" w:rsidP="00A32DDD">
            <w:pPr>
              <w:jc w:val="center"/>
              <w:rPr>
                <w:color w:val="000000"/>
              </w:rPr>
            </w:pPr>
            <w:r>
              <w:rPr>
                <w:color w:val="000000"/>
              </w:rPr>
              <w:t>5</w:t>
            </w:r>
          </w:p>
        </w:tc>
      </w:tr>
      <w:tr w:rsidR="00A32DDD" w:rsidRPr="00E41F97" w:rsidTr="00A32DDD">
        <w:tblPrEx>
          <w:tblCellMar>
            <w:top w:w="0" w:type="dxa"/>
            <w:bottom w:w="0" w:type="dxa"/>
          </w:tblCellMar>
        </w:tblPrEx>
        <w:tc>
          <w:tcPr>
            <w:tcW w:w="531" w:type="pct"/>
            <w:vAlign w:val="center"/>
          </w:tcPr>
          <w:p w:rsidR="00A32DDD" w:rsidRPr="00641749" w:rsidRDefault="00A32DDD" w:rsidP="00A32DDD">
            <w:pPr>
              <w:jc w:val="center"/>
              <w:rPr>
                <w:color w:val="000000"/>
                <w:sz w:val="20"/>
                <w:szCs w:val="20"/>
              </w:rPr>
            </w:pPr>
            <w:r>
              <w:rPr>
                <w:color w:val="000000"/>
                <w:sz w:val="20"/>
                <w:szCs w:val="20"/>
              </w:rPr>
              <w:t>20</w:t>
            </w:r>
          </w:p>
        </w:tc>
        <w:tc>
          <w:tcPr>
            <w:tcW w:w="1712" w:type="pct"/>
          </w:tcPr>
          <w:p w:rsidR="00A32DDD" w:rsidRPr="001F73E6" w:rsidRDefault="00A32DDD" w:rsidP="00A32DDD">
            <w:r w:rsidRPr="001F73E6">
              <w:t>Итого</w:t>
            </w:r>
          </w:p>
        </w:tc>
        <w:tc>
          <w:tcPr>
            <w:tcW w:w="856" w:type="pct"/>
          </w:tcPr>
          <w:p w:rsidR="00A32DDD" w:rsidRPr="00414D4B" w:rsidRDefault="00A32DDD" w:rsidP="00A32DDD">
            <w:pPr>
              <w:jc w:val="center"/>
              <w:rPr>
                <w:sz w:val="22"/>
                <w:szCs w:val="22"/>
              </w:rPr>
            </w:pPr>
            <w:r>
              <w:rPr>
                <w:sz w:val="22"/>
                <w:szCs w:val="22"/>
              </w:rPr>
              <w:t>461,5</w:t>
            </w:r>
          </w:p>
        </w:tc>
        <w:tc>
          <w:tcPr>
            <w:tcW w:w="856" w:type="pct"/>
          </w:tcPr>
          <w:p w:rsidR="00A32DDD" w:rsidRPr="000531D5" w:rsidRDefault="00A32DDD" w:rsidP="00A32DDD">
            <w:pPr>
              <w:jc w:val="center"/>
              <w:rPr>
                <w:bCs/>
              </w:rPr>
            </w:pPr>
            <w:r>
              <w:rPr>
                <w:bCs/>
              </w:rPr>
              <w:t>725,6</w:t>
            </w:r>
          </w:p>
        </w:tc>
        <w:tc>
          <w:tcPr>
            <w:tcW w:w="1045" w:type="pct"/>
          </w:tcPr>
          <w:p w:rsidR="00A32DDD" w:rsidRDefault="00A32DDD" w:rsidP="00A32DDD">
            <w:pPr>
              <w:jc w:val="center"/>
              <w:rPr>
                <w:color w:val="000000"/>
              </w:rPr>
            </w:pPr>
            <w:r>
              <w:rPr>
                <w:color w:val="000000"/>
              </w:rPr>
              <w:t>264,1</w:t>
            </w:r>
          </w:p>
        </w:tc>
      </w:tr>
    </w:tbl>
    <w:p w:rsidR="00A32DDD" w:rsidRPr="002E2B48" w:rsidRDefault="00A32DDD" w:rsidP="00A32DDD">
      <w:pPr>
        <w:jc w:val="both"/>
        <w:rPr>
          <w:b/>
          <w:highlight w:val="cyan"/>
        </w:rPr>
      </w:pPr>
    </w:p>
    <w:p w:rsidR="00A32DDD" w:rsidRDefault="00A32DDD" w:rsidP="00A32DDD">
      <w:pPr>
        <w:ind w:right="-21" w:firstLine="840"/>
        <w:jc w:val="both"/>
        <w:rPr>
          <w:b/>
        </w:rPr>
      </w:pPr>
    </w:p>
    <w:p w:rsidR="00A32DDD" w:rsidRPr="007F2213" w:rsidRDefault="00A32DDD" w:rsidP="00A32DDD">
      <w:pPr>
        <w:ind w:right="-21"/>
        <w:jc w:val="both"/>
        <w:rPr>
          <w:b/>
          <w:color w:val="993366"/>
          <w:highlight w:val="cyan"/>
        </w:rPr>
      </w:pPr>
      <w:r w:rsidRPr="000C2B28">
        <w:rPr>
          <w:b/>
        </w:rPr>
        <w:t>7.2.   Население (демографическая ситуация</w:t>
      </w:r>
      <w:r w:rsidRPr="007F2213">
        <w:rPr>
          <w:b/>
          <w:color w:val="993366"/>
        </w:rPr>
        <w:t>).</w:t>
      </w:r>
    </w:p>
    <w:p w:rsidR="00A32DDD" w:rsidRDefault="00A32DDD" w:rsidP="00A32DDD">
      <w:pPr>
        <w:jc w:val="both"/>
      </w:pPr>
    </w:p>
    <w:p w:rsidR="00A32DDD" w:rsidRPr="00D12F55" w:rsidRDefault="00A32DDD" w:rsidP="00A32DDD">
      <w:pPr>
        <w:jc w:val="both"/>
      </w:pPr>
      <w:r>
        <w:t xml:space="preserve">    </w:t>
      </w:r>
      <w:r w:rsidRPr="00D12F55">
        <w:t>Большинство экспертов в области народонаселения линейно и пессимистично оценивают демографические перспективы РФ на ближайшее время. Существуют 2 подхода к развитию демографической ситуации — экстраполяционный (пессимистический) и конструктивный (оптимистический). Первый построен на принципах экстраполяции современных тенденций и линейном развитии, второй — на конструктивном вмешательстве органов государственной власти и нелинейном развитии. В первом подходе не предсказывается даже возможность преодоления нынешних тенденций и возвращение к положительному естественному приросту населения и возобновлению роста его численности, а второй такую возможность дает. Различия в целепо0лагании и определяют созидательный (или не созидательный) характер этих двух типов. Два типа сценариев, построенные на основе этих подходов, можно условно назвать инерционными и инновационными, так как они отражают принципы развития демографической системы: инерцию или инновацию</w:t>
      </w:r>
    </w:p>
    <w:p w:rsidR="00A32DDD" w:rsidRPr="00D12F55" w:rsidRDefault="00A32DDD" w:rsidP="00A32DDD">
      <w:pPr>
        <w:ind w:firstLine="720"/>
        <w:jc w:val="both"/>
      </w:pPr>
      <w:r w:rsidRPr="00D12F55">
        <w:t xml:space="preserve">От базы на начало 2007 года Росстатом произведен расчет прогнозной численности населения Новгородской области и Новгородского муниципального района, в частности, до 2026 года. Федеральная служба государственной статистики, учитывающая только естественное движение населения, дает почти линейный пессимистический прогноз, по которому численность населения обречена на постоянное сокращение. </w:t>
      </w:r>
    </w:p>
    <w:p w:rsidR="00A32DDD" w:rsidRPr="00D12F55" w:rsidRDefault="00A32DDD" w:rsidP="00A32DDD">
      <w:pPr>
        <w:ind w:firstLine="720"/>
        <w:jc w:val="both"/>
      </w:pPr>
      <w:r w:rsidRPr="00D12F55">
        <w:t xml:space="preserve">Согласно «Схемы территориального планирования Новгородской области» реализация мер по поддержке материнства и более активный приток мигрантов могут привести к восстановлению тенденции увеличения населения по Новгородской области после </w:t>
      </w:r>
      <w:smartTag w:uri="urn:schemas-microsoft-com:office:smarttags" w:element="metricconverter">
        <w:smartTagPr>
          <w:attr w:name="ProductID" w:val="2015 г"/>
        </w:smartTagPr>
        <w:r w:rsidRPr="00D12F55">
          <w:t>2015 г</w:t>
        </w:r>
      </w:smartTag>
      <w:r w:rsidRPr="00D12F55">
        <w:t>., в результате чего численность населения к 2020г. вновь возрастет, а к 2030г. благодаря росту благосостояния, социальной уверенности и активной демографической политике она может увеличиться до 660 тыс.чел.</w:t>
      </w:r>
    </w:p>
    <w:p w:rsidR="00A32DDD" w:rsidRPr="00D12F55" w:rsidRDefault="00A32DDD" w:rsidP="00A32DDD">
      <w:pPr>
        <w:ind w:firstLine="720"/>
        <w:jc w:val="both"/>
      </w:pPr>
      <w:r w:rsidRPr="00D12F55">
        <w:t>Базовым сценарием генерального плана считается инновационный вариант развития, параметры которого будут использованы в дальнейших расчетах. Инновационный прогнозный сценарий численности населения предполагает, что форсированное развитие всех сфер деятельности Новгородской области последнего десятилетия продолжится в будущем. Оптимизация структуры промышленности за счет создания новых высокотехнологичных и наукоемких производств позволит в среднесрочной перспективе обеспечить дальнейшее формирование динамичного и конкурентоспособного промышленного комплекса. Это приведет к поступательному экономическому развитию, социальному благополучию, экологическому равновесию.</w:t>
      </w:r>
    </w:p>
    <w:p w:rsidR="00A32DDD" w:rsidRDefault="00A32DDD" w:rsidP="00A32DDD">
      <w:pPr>
        <w:ind w:firstLine="720"/>
        <w:jc w:val="both"/>
      </w:pPr>
      <w:r w:rsidRPr="00D12F55">
        <w:t>Развитие демографической ситуации происходит в направлении концентрации населения в городских поселениях, вдоль основных транспортных и коммуникационных коридоров. В соответствии с этими закономерностями среднегодовая численность населения по Лаптевскому СП, определённая инновационным прогнозом, уменьшится на первую очередь до 553 чел., а на расчетный срок до 460 чел. (таблица 14). Основными источниками формирования прогнозной численности населения остается естественная убыль населения и миграция.</w:t>
      </w:r>
    </w:p>
    <w:p w:rsidR="00A32DDD" w:rsidRPr="00160E55" w:rsidRDefault="00A32DDD" w:rsidP="00A32DDD">
      <w:pPr>
        <w:ind w:firstLine="720"/>
        <w:jc w:val="both"/>
      </w:pPr>
    </w:p>
    <w:p w:rsidR="00A32DDD" w:rsidRDefault="00A32DDD" w:rsidP="00A32DDD">
      <w:pPr>
        <w:jc w:val="both"/>
      </w:pPr>
    </w:p>
    <w:p w:rsidR="00A32DDD" w:rsidRDefault="00A32DDD" w:rsidP="00A32DDD">
      <w:pPr>
        <w:jc w:val="both"/>
      </w:pPr>
    </w:p>
    <w:p w:rsidR="00A32DDD" w:rsidRPr="007F2213" w:rsidRDefault="00A32DDD" w:rsidP="00A32DDD">
      <w:pPr>
        <w:jc w:val="both"/>
      </w:pPr>
      <w:r w:rsidRPr="007F2213">
        <w:t>Таблица</w:t>
      </w:r>
      <w:r>
        <w:t xml:space="preserve"> 23</w:t>
      </w:r>
      <w:r w:rsidRPr="007F2213">
        <w:t xml:space="preserve"> - Динамика численности населения поселения, чел.</w:t>
      </w:r>
    </w:p>
    <w:p w:rsidR="00A32DDD" w:rsidRDefault="00A32DDD" w:rsidP="00A32DDD">
      <w:pPr>
        <w:jc w:val="both"/>
      </w:pPr>
    </w:p>
    <w:tbl>
      <w:tblPr>
        <w:tblW w:w="4888" w:type="pct"/>
        <w:tblInd w:w="108" w:type="dxa"/>
        <w:tblLook w:val="04A0"/>
      </w:tblPr>
      <w:tblGrid>
        <w:gridCol w:w="4254"/>
        <w:gridCol w:w="1841"/>
        <w:gridCol w:w="1701"/>
        <w:gridCol w:w="1561"/>
      </w:tblGrid>
      <w:tr w:rsidR="00A32DDD" w:rsidRPr="00DA6020" w:rsidTr="00A32DDD">
        <w:trPr>
          <w:trHeight w:val="255"/>
        </w:trPr>
        <w:tc>
          <w:tcPr>
            <w:tcW w:w="22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6C1C02" w:rsidRDefault="00A32DDD" w:rsidP="00A32DDD">
            <w:pPr>
              <w:jc w:val="center"/>
              <w:rPr>
                <w:b/>
                <w:color w:val="000000"/>
                <w:sz w:val="20"/>
                <w:szCs w:val="20"/>
              </w:rPr>
            </w:pPr>
            <w:r w:rsidRPr="006C1C02">
              <w:rPr>
                <w:b/>
                <w:color w:val="000000"/>
                <w:sz w:val="20"/>
                <w:szCs w:val="20"/>
              </w:rPr>
              <w:t>Муниципальное образование</w:t>
            </w:r>
          </w:p>
        </w:tc>
        <w:tc>
          <w:tcPr>
            <w:tcW w:w="2727" w:type="pct"/>
            <w:gridSpan w:val="3"/>
            <w:tcBorders>
              <w:top w:val="single" w:sz="4" w:space="0" w:color="auto"/>
              <w:left w:val="nil"/>
              <w:bottom w:val="single" w:sz="4" w:space="0" w:color="auto"/>
              <w:right w:val="single" w:sz="4" w:space="0" w:color="auto"/>
            </w:tcBorders>
            <w:shd w:val="clear" w:color="auto" w:fill="auto"/>
            <w:vAlign w:val="center"/>
          </w:tcPr>
          <w:p w:rsidR="00A32DDD" w:rsidRPr="006C1C02" w:rsidRDefault="00A32DDD" w:rsidP="00A32DDD">
            <w:pPr>
              <w:jc w:val="center"/>
              <w:rPr>
                <w:b/>
                <w:color w:val="000000"/>
                <w:sz w:val="20"/>
                <w:szCs w:val="20"/>
              </w:rPr>
            </w:pPr>
            <w:r w:rsidRPr="006C1C02">
              <w:rPr>
                <w:b/>
                <w:color w:val="000000"/>
                <w:sz w:val="20"/>
                <w:szCs w:val="20"/>
              </w:rPr>
              <w:t>Годы</w:t>
            </w:r>
          </w:p>
        </w:tc>
      </w:tr>
      <w:tr w:rsidR="00A32DDD" w:rsidRPr="00DA6020" w:rsidTr="00A32DDD">
        <w:trPr>
          <w:trHeight w:val="255"/>
        </w:trPr>
        <w:tc>
          <w:tcPr>
            <w:tcW w:w="2273" w:type="pct"/>
            <w:vMerge/>
            <w:tcBorders>
              <w:top w:val="single" w:sz="4" w:space="0" w:color="auto"/>
              <w:left w:val="single" w:sz="4" w:space="0" w:color="auto"/>
              <w:bottom w:val="single" w:sz="4" w:space="0" w:color="auto"/>
              <w:right w:val="single" w:sz="4" w:space="0" w:color="auto"/>
            </w:tcBorders>
            <w:vAlign w:val="center"/>
          </w:tcPr>
          <w:p w:rsidR="00A32DDD" w:rsidRPr="006C1C02" w:rsidRDefault="00A32DDD" w:rsidP="00A32DDD">
            <w:pPr>
              <w:rPr>
                <w:b/>
                <w:color w:val="000000"/>
                <w:sz w:val="20"/>
                <w:szCs w:val="20"/>
              </w:rPr>
            </w:pPr>
          </w:p>
        </w:tc>
        <w:tc>
          <w:tcPr>
            <w:tcW w:w="984" w:type="pct"/>
            <w:tcBorders>
              <w:top w:val="nil"/>
              <w:left w:val="nil"/>
              <w:bottom w:val="single" w:sz="4" w:space="0" w:color="auto"/>
              <w:right w:val="single" w:sz="4" w:space="0" w:color="auto"/>
            </w:tcBorders>
            <w:shd w:val="clear" w:color="auto" w:fill="auto"/>
            <w:vAlign w:val="center"/>
          </w:tcPr>
          <w:p w:rsidR="00A32DDD" w:rsidRPr="006C1C02" w:rsidRDefault="00A32DDD" w:rsidP="00A32DDD">
            <w:pPr>
              <w:jc w:val="center"/>
              <w:rPr>
                <w:b/>
                <w:color w:val="000000"/>
                <w:sz w:val="20"/>
                <w:szCs w:val="20"/>
              </w:rPr>
            </w:pPr>
            <w:r w:rsidRPr="006C1C02">
              <w:rPr>
                <w:b/>
                <w:color w:val="000000"/>
                <w:sz w:val="20"/>
                <w:szCs w:val="20"/>
              </w:rPr>
              <w:t>01.01.2009</w:t>
            </w:r>
          </w:p>
        </w:tc>
        <w:tc>
          <w:tcPr>
            <w:tcW w:w="909" w:type="pct"/>
            <w:tcBorders>
              <w:top w:val="nil"/>
              <w:left w:val="nil"/>
              <w:bottom w:val="single" w:sz="4" w:space="0" w:color="auto"/>
              <w:right w:val="single" w:sz="4" w:space="0" w:color="auto"/>
            </w:tcBorders>
            <w:shd w:val="clear" w:color="auto" w:fill="auto"/>
            <w:vAlign w:val="center"/>
          </w:tcPr>
          <w:p w:rsidR="00A32DDD" w:rsidRPr="006C1C02" w:rsidRDefault="00A32DDD" w:rsidP="00A32DDD">
            <w:pPr>
              <w:jc w:val="center"/>
              <w:rPr>
                <w:b/>
                <w:color w:val="000000"/>
                <w:sz w:val="20"/>
                <w:szCs w:val="20"/>
              </w:rPr>
            </w:pPr>
            <w:r w:rsidRPr="006C1C02">
              <w:rPr>
                <w:b/>
                <w:color w:val="000000"/>
                <w:sz w:val="20"/>
                <w:szCs w:val="20"/>
              </w:rPr>
              <w:t>01.01.2015</w:t>
            </w:r>
          </w:p>
        </w:tc>
        <w:tc>
          <w:tcPr>
            <w:tcW w:w="834" w:type="pct"/>
            <w:tcBorders>
              <w:top w:val="nil"/>
              <w:left w:val="nil"/>
              <w:bottom w:val="single" w:sz="4" w:space="0" w:color="auto"/>
              <w:right w:val="single" w:sz="4" w:space="0" w:color="auto"/>
            </w:tcBorders>
            <w:shd w:val="clear" w:color="auto" w:fill="auto"/>
            <w:vAlign w:val="center"/>
          </w:tcPr>
          <w:p w:rsidR="00A32DDD" w:rsidRPr="006C1C02" w:rsidRDefault="00A32DDD" w:rsidP="00A32DDD">
            <w:pPr>
              <w:jc w:val="center"/>
              <w:rPr>
                <w:b/>
                <w:color w:val="000000"/>
                <w:sz w:val="20"/>
                <w:szCs w:val="20"/>
              </w:rPr>
            </w:pPr>
            <w:r w:rsidRPr="006C1C02">
              <w:rPr>
                <w:b/>
                <w:color w:val="000000"/>
                <w:sz w:val="20"/>
                <w:szCs w:val="20"/>
              </w:rPr>
              <w:t>01.01.2030</w:t>
            </w:r>
          </w:p>
        </w:tc>
      </w:tr>
      <w:tr w:rsidR="00A32DDD" w:rsidRPr="00DA6020" w:rsidTr="00A32DDD">
        <w:trPr>
          <w:trHeight w:val="255"/>
        </w:trPr>
        <w:tc>
          <w:tcPr>
            <w:tcW w:w="2273" w:type="pct"/>
            <w:tcBorders>
              <w:top w:val="nil"/>
              <w:left w:val="single" w:sz="4" w:space="0" w:color="auto"/>
              <w:bottom w:val="single" w:sz="4" w:space="0" w:color="auto"/>
              <w:right w:val="single" w:sz="4" w:space="0" w:color="auto"/>
            </w:tcBorders>
            <w:shd w:val="clear" w:color="auto" w:fill="auto"/>
            <w:vAlign w:val="center"/>
          </w:tcPr>
          <w:p w:rsidR="00A32DDD" w:rsidRPr="00DA6020" w:rsidRDefault="00A32DDD" w:rsidP="00A32DDD">
            <w:pPr>
              <w:jc w:val="center"/>
              <w:rPr>
                <w:color w:val="000000"/>
                <w:sz w:val="20"/>
                <w:szCs w:val="20"/>
              </w:rPr>
            </w:pPr>
            <w:r>
              <w:rPr>
                <w:color w:val="000000"/>
                <w:sz w:val="20"/>
                <w:szCs w:val="20"/>
              </w:rPr>
              <w:t>Лаптевское СП</w:t>
            </w:r>
          </w:p>
        </w:tc>
        <w:tc>
          <w:tcPr>
            <w:tcW w:w="984"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617</w:t>
            </w:r>
          </w:p>
        </w:tc>
        <w:tc>
          <w:tcPr>
            <w:tcW w:w="909"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553</w:t>
            </w:r>
          </w:p>
        </w:tc>
        <w:tc>
          <w:tcPr>
            <w:tcW w:w="834"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460</w:t>
            </w:r>
          </w:p>
        </w:tc>
      </w:tr>
    </w:tbl>
    <w:p w:rsidR="00A32DDD" w:rsidRPr="00160E55" w:rsidRDefault="00A32DDD" w:rsidP="00A32DDD">
      <w:pPr>
        <w:rPr>
          <w:color w:val="0000FF"/>
        </w:rPr>
      </w:pPr>
    </w:p>
    <w:p w:rsidR="00A32DDD" w:rsidRPr="00160E55" w:rsidRDefault="00A32DDD" w:rsidP="00A32DDD">
      <w:pPr>
        <w:jc w:val="center"/>
        <w:rPr>
          <w:color w:val="0000FF"/>
        </w:rPr>
      </w:pPr>
    </w:p>
    <w:p w:rsidR="00A32DDD" w:rsidRPr="00160E55" w:rsidRDefault="005642B7" w:rsidP="00A32DDD">
      <w:pPr>
        <w:jc w:val="center"/>
      </w:pPr>
      <w:r>
        <w:rPr>
          <w:noProof/>
          <w:lang w:eastAsia="ru-RU"/>
        </w:rPr>
        <w:drawing>
          <wp:inline distT="0" distB="0" distL="0" distR="0">
            <wp:extent cx="5553075" cy="2609850"/>
            <wp:effectExtent l="0" t="0" r="0" b="0"/>
            <wp:docPr id="1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32DDD" w:rsidRPr="007F2213" w:rsidRDefault="00A32DDD" w:rsidP="00A32DDD">
      <w:pPr>
        <w:jc w:val="center"/>
      </w:pPr>
      <w:r w:rsidRPr="007F2213">
        <w:t>Рисунок 1</w:t>
      </w:r>
      <w:r>
        <w:t>2</w:t>
      </w:r>
      <w:r w:rsidRPr="007F2213">
        <w:t xml:space="preserve"> - Динамика численности населения поселения, чел.</w:t>
      </w:r>
    </w:p>
    <w:p w:rsidR="00A32DDD" w:rsidRPr="007F2213" w:rsidRDefault="00A32DDD" w:rsidP="00A32DDD">
      <w:pPr>
        <w:ind w:firstLine="720"/>
        <w:jc w:val="both"/>
      </w:pPr>
    </w:p>
    <w:p w:rsidR="00A32DDD" w:rsidRPr="007F2213" w:rsidRDefault="00A32DDD" w:rsidP="00A32DDD">
      <w:pPr>
        <w:ind w:firstLine="720"/>
        <w:jc w:val="both"/>
      </w:pPr>
      <w:r w:rsidRPr="007F2213">
        <w:t xml:space="preserve">Сокращение численности сельского населения и увеличение численности городского населения является многолетней тенденцией, хотя в последнее время за счет процессов субурбанизации, увеличения мобильности рабочей силы, объемов трудовой миграции и сельскохозяйственного переселения темпы снижения численности сокращаются. </w:t>
      </w:r>
    </w:p>
    <w:p w:rsidR="00A32DDD" w:rsidRPr="007F2213" w:rsidRDefault="00A32DDD" w:rsidP="00A32DDD">
      <w:pPr>
        <w:ind w:firstLine="720"/>
        <w:jc w:val="both"/>
        <w:rPr>
          <w:color w:val="0000FF"/>
        </w:rPr>
      </w:pPr>
      <w:r w:rsidRPr="007F2213">
        <w:t>Динамика возрастной структуры населения останется консервативной. В период до 2030 года ожидается тенденция постоянного увеличения доли лиц младших и пенсионных возрастов и, как следствие, сокращение доли лиц трудоспособного возраста (таблица 15).</w:t>
      </w:r>
    </w:p>
    <w:p w:rsidR="00A32DDD" w:rsidRPr="007F2213" w:rsidRDefault="00A32DDD" w:rsidP="00A32DDD">
      <w:pPr>
        <w:ind w:firstLine="720"/>
        <w:jc w:val="both"/>
        <w:rPr>
          <w:color w:val="0000FF"/>
        </w:rPr>
      </w:pPr>
    </w:p>
    <w:p w:rsidR="00A32DDD" w:rsidRPr="007F2213" w:rsidRDefault="00A32DDD" w:rsidP="00A32DDD">
      <w:pPr>
        <w:jc w:val="both"/>
      </w:pPr>
      <w:r w:rsidRPr="007F2213">
        <w:t xml:space="preserve">Таблица </w:t>
      </w:r>
      <w:r>
        <w:t>24</w:t>
      </w:r>
      <w:r w:rsidRPr="007F2213">
        <w:t xml:space="preserve"> - Возрастная структура населения поселения (на начало года)</w:t>
      </w:r>
    </w:p>
    <w:tbl>
      <w:tblPr>
        <w:tblW w:w="4888" w:type="pct"/>
        <w:tblInd w:w="108" w:type="dxa"/>
        <w:tblLook w:val="04A0"/>
      </w:tblPr>
      <w:tblGrid>
        <w:gridCol w:w="2536"/>
        <w:gridCol w:w="1542"/>
        <w:gridCol w:w="788"/>
        <w:gridCol w:w="1656"/>
        <w:gridCol w:w="765"/>
        <w:gridCol w:w="1404"/>
        <w:gridCol w:w="666"/>
      </w:tblGrid>
      <w:tr w:rsidR="00A32DDD" w:rsidRPr="00D846CA" w:rsidTr="00A32DDD">
        <w:trPr>
          <w:trHeight w:val="20"/>
        </w:trPr>
        <w:tc>
          <w:tcPr>
            <w:tcW w:w="13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Показатели</w:t>
            </w:r>
          </w:p>
        </w:tc>
        <w:tc>
          <w:tcPr>
            <w:tcW w:w="3645" w:type="pct"/>
            <w:gridSpan w:val="6"/>
            <w:tcBorders>
              <w:top w:val="single" w:sz="4" w:space="0" w:color="auto"/>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Годы</w:t>
            </w:r>
          </w:p>
        </w:tc>
      </w:tr>
      <w:tr w:rsidR="00A32DDD" w:rsidRPr="00D846CA" w:rsidTr="00A32DDD">
        <w:trPr>
          <w:trHeight w:val="20"/>
        </w:trPr>
        <w:tc>
          <w:tcPr>
            <w:tcW w:w="1355" w:type="pct"/>
            <w:vMerge/>
            <w:tcBorders>
              <w:top w:val="single" w:sz="4" w:space="0" w:color="auto"/>
              <w:left w:val="single" w:sz="4" w:space="0" w:color="auto"/>
              <w:bottom w:val="single" w:sz="4" w:space="0" w:color="auto"/>
              <w:right w:val="single" w:sz="4" w:space="0" w:color="auto"/>
            </w:tcBorders>
            <w:vAlign w:val="center"/>
          </w:tcPr>
          <w:p w:rsidR="00A32DDD" w:rsidRPr="00C470F2" w:rsidRDefault="00A32DDD" w:rsidP="00A32DDD">
            <w:pPr>
              <w:rPr>
                <w:b/>
                <w:color w:val="000000"/>
                <w:sz w:val="20"/>
                <w:szCs w:val="20"/>
              </w:rPr>
            </w:pPr>
          </w:p>
        </w:tc>
        <w:tc>
          <w:tcPr>
            <w:tcW w:w="1245" w:type="pct"/>
            <w:gridSpan w:val="2"/>
            <w:tcBorders>
              <w:top w:val="single" w:sz="4" w:space="0" w:color="auto"/>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2009</w:t>
            </w:r>
          </w:p>
        </w:tc>
        <w:tc>
          <w:tcPr>
            <w:tcW w:w="1294" w:type="pct"/>
            <w:gridSpan w:val="2"/>
            <w:tcBorders>
              <w:top w:val="single" w:sz="4" w:space="0" w:color="auto"/>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2015</w:t>
            </w:r>
          </w:p>
        </w:tc>
        <w:tc>
          <w:tcPr>
            <w:tcW w:w="1106" w:type="pct"/>
            <w:gridSpan w:val="2"/>
            <w:tcBorders>
              <w:top w:val="single" w:sz="4" w:space="0" w:color="auto"/>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2030</w:t>
            </w:r>
          </w:p>
        </w:tc>
      </w:tr>
      <w:tr w:rsidR="00A32DDD" w:rsidRPr="00D846CA" w:rsidTr="00A32DDD">
        <w:trPr>
          <w:trHeight w:val="20"/>
        </w:trPr>
        <w:tc>
          <w:tcPr>
            <w:tcW w:w="1355" w:type="pct"/>
            <w:vMerge/>
            <w:tcBorders>
              <w:top w:val="single" w:sz="4" w:space="0" w:color="auto"/>
              <w:left w:val="single" w:sz="4" w:space="0" w:color="auto"/>
              <w:bottom w:val="single" w:sz="4" w:space="0" w:color="auto"/>
              <w:right w:val="single" w:sz="4" w:space="0" w:color="auto"/>
            </w:tcBorders>
            <w:vAlign w:val="center"/>
          </w:tcPr>
          <w:p w:rsidR="00A32DDD" w:rsidRPr="00C470F2" w:rsidRDefault="00A32DDD" w:rsidP="00A32DDD">
            <w:pPr>
              <w:rPr>
                <w:b/>
                <w:color w:val="000000"/>
                <w:sz w:val="20"/>
                <w:szCs w:val="20"/>
              </w:rPr>
            </w:pPr>
          </w:p>
        </w:tc>
        <w:tc>
          <w:tcPr>
            <w:tcW w:w="824"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чел.</w:t>
            </w:r>
          </w:p>
        </w:tc>
        <w:tc>
          <w:tcPr>
            <w:tcW w:w="421"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w:t>
            </w:r>
          </w:p>
        </w:tc>
        <w:tc>
          <w:tcPr>
            <w:tcW w:w="885"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чел.</w:t>
            </w:r>
          </w:p>
        </w:tc>
        <w:tc>
          <w:tcPr>
            <w:tcW w:w="409"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w:t>
            </w:r>
          </w:p>
        </w:tc>
        <w:tc>
          <w:tcPr>
            <w:tcW w:w="750"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чел.</w:t>
            </w:r>
          </w:p>
        </w:tc>
        <w:tc>
          <w:tcPr>
            <w:tcW w:w="356" w:type="pct"/>
            <w:tcBorders>
              <w:top w:val="nil"/>
              <w:left w:val="nil"/>
              <w:bottom w:val="single" w:sz="4" w:space="0" w:color="auto"/>
              <w:right w:val="single" w:sz="4" w:space="0" w:color="auto"/>
            </w:tcBorders>
            <w:shd w:val="clear" w:color="auto" w:fill="auto"/>
            <w:vAlign w:val="center"/>
          </w:tcPr>
          <w:p w:rsidR="00A32DDD" w:rsidRPr="00C470F2" w:rsidRDefault="00A32DDD" w:rsidP="00A32DDD">
            <w:pPr>
              <w:jc w:val="center"/>
              <w:rPr>
                <w:b/>
                <w:color w:val="000000"/>
                <w:sz w:val="20"/>
                <w:szCs w:val="20"/>
              </w:rPr>
            </w:pPr>
            <w:r w:rsidRPr="00C470F2">
              <w:rPr>
                <w:b/>
                <w:color w:val="000000"/>
                <w:sz w:val="20"/>
                <w:szCs w:val="20"/>
              </w:rPr>
              <w:t>%</w:t>
            </w:r>
          </w:p>
        </w:tc>
      </w:tr>
      <w:tr w:rsidR="00A32DDD" w:rsidRPr="00D846CA" w:rsidTr="00A32DDD">
        <w:trPr>
          <w:trHeight w:val="20"/>
        </w:trPr>
        <w:tc>
          <w:tcPr>
            <w:tcW w:w="1355" w:type="pct"/>
            <w:tcBorders>
              <w:top w:val="nil"/>
              <w:left w:val="single" w:sz="4" w:space="0" w:color="auto"/>
              <w:bottom w:val="nil"/>
              <w:right w:val="single" w:sz="4" w:space="0" w:color="auto"/>
            </w:tcBorders>
            <w:shd w:val="clear" w:color="auto" w:fill="auto"/>
            <w:vAlign w:val="center"/>
          </w:tcPr>
          <w:p w:rsidR="00A32DDD" w:rsidRPr="00D846CA" w:rsidRDefault="00A32DDD" w:rsidP="00A32DDD">
            <w:pPr>
              <w:rPr>
                <w:color w:val="000000"/>
                <w:sz w:val="20"/>
                <w:szCs w:val="20"/>
              </w:rPr>
            </w:pPr>
            <w:r w:rsidRPr="00D846CA">
              <w:rPr>
                <w:color w:val="000000"/>
                <w:sz w:val="20"/>
                <w:szCs w:val="20"/>
              </w:rPr>
              <w:t>Население всего  в том числе:</w:t>
            </w:r>
          </w:p>
        </w:tc>
        <w:tc>
          <w:tcPr>
            <w:tcW w:w="824"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617</w:t>
            </w:r>
          </w:p>
        </w:tc>
        <w:tc>
          <w:tcPr>
            <w:tcW w:w="421"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100,0</w:t>
            </w:r>
          </w:p>
        </w:tc>
        <w:tc>
          <w:tcPr>
            <w:tcW w:w="885"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553</w:t>
            </w:r>
          </w:p>
        </w:tc>
        <w:tc>
          <w:tcPr>
            <w:tcW w:w="409"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100,0</w:t>
            </w:r>
          </w:p>
        </w:tc>
        <w:tc>
          <w:tcPr>
            <w:tcW w:w="750"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460</w:t>
            </w:r>
          </w:p>
        </w:tc>
        <w:tc>
          <w:tcPr>
            <w:tcW w:w="356"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100,0</w:t>
            </w:r>
          </w:p>
        </w:tc>
      </w:tr>
      <w:tr w:rsidR="00A32DDD" w:rsidRPr="00D846CA" w:rsidTr="00A32DDD">
        <w:trPr>
          <w:trHeight w:val="20"/>
        </w:trPr>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A32DDD" w:rsidRPr="00D846CA" w:rsidRDefault="00A32DDD" w:rsidP="00A32DDD">
            <w:pPr>
              <w:rPr>
                <w:color w:val="000000"/>
                <w:sz w:val="20"/>
                <w:szCs w:val="20"/>
              </w:rPr>
            </w:pPr>
            <w:r w:rsidRPr="00D846CA">
              <w:rPr>
                <w:color w:val="000000"/>
                <w:sz w:val="20"/>
                <w:szCs w:val="20"/>
              </w:rPr>
              <w:t>Дети 1-6 лет</w:t>
            </w:r>
          </w:p>
        </w:tc>
        <w:tc>
          <w:tcPr>
            <w:tcW w:w="824"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39</w:t>
            </w:r>
          </w:p>
        </w:tc>
        <w:tc>
          <w:tcPr>
            <w:tcW w:w="421"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6,3</w:t>
            </w:r>
          </w:p>
        </w:tc>
        <w:tc>
          <w:tcPr>
            <w:tcW w:w="885"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35</w:t>
            </w:r>
          </w:p>
        </w:tc>
        <w:tc>
          <w:tcPr>
            <w:tcW w:w="409"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6,3</w:t>
            </w:r>
          </w:p>
        </w:tc>
        <w:tc>
          <w:tcPr>
            <w:tcW w:w="750"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36</w:t>
            </w:r>
          </w:p>
        </w:tc>
        <w:tc>
          <w:tcPr>
            <w:tcW w:w="356" w:type="pct"/>
            <w:tcBorders>
              <w:top w:val="nil"/>
              <w:left w:val="nil"/>
              <w:bottom w:val="nil"/>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7,8</w:t>
            </w:r>
          </w:p>
        </w:tc>
      </w:tr>
      <w:tr w:rsidR="00A32DDD" w:rsidRPr="00D846CA" w:rsidTr="00A32DDD">
        <w:trPr>
          <w:trHeight w:val="20"/>
        </w:trPr>
        <w:tc>
          <w:tcPr>
            <w:tcW w:w="1355" w:type="pct"/>
            <w:tcBorders>
              <w:top w:val="nil"/>
              <w:left w:val="single" w:sz="4" w:space="0" w:color="auto"/>
              <w:bottom w:val="single" w:sz="4" w:space="0" w:color="auto"/>
              <w:right w:val="single" w:sz="4" w:space="0" w:color="auto"/>
            </w:tcBorders>
            <w:shd w:val="clear" w:color="auto" w:fill="auto"/>
            <w:vAlign w:val="center"/>
          </w:tcPr>
          <w:p w:rsidR="00A32DDD" w:rsidRPr="00D846CA" w:rsidRDefault="00A32DDD" w:rsidP="00A32DDD">
            <w:pPr>
              <w:rPr>
                <w:color w:val="000000"/>
                <w:sz w:val="20"/>
                <w:szCs w:val="20"/>
              </w:rPr>
            </w:pPr>
            <w:r w:rsidRPr="00D846CA">
              <w:rPr>
                <w:color w:val="000000"/>
                <w:sz w:val="20"/>
                <w:szCs w:val="20"/>
              </w:rPr>
              <w:t>Дети 7-15 лет</w:t>
            </w:r>
          </w:p>
        </w:tc>
        <w:tc>
          <w:tcPr>
            <w:tcW w:w="824"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52</w:t>
            </w:r>
          </w:p>
        </w:tc>
        <w:tc>
          <w:tcPr>
            <w:tcW w:w="421"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8,4</w:t>
            </w:r>
          </w:p>
        </w:tc>
        <w:tc>
          <w:tcPr>
            <w:tcW w:w="885"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47</w:t>
            </w:r>
          </w:p>
        </w:tc>
        <w:tc>
          <w:tcPr>
            <w:tcW w:w="409"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8,4</w:t>
            </w:r>
          </w:p>
        </w:tc>
        <w:tc>
          <w:tcPr>
            <w:tcW w:w="750"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46</w:t>
            </w:r>
          </w:p>
        </w:tc>
        <w:tc>
          <w:tcPr>
            <w:tcW w:w="356"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9,9</w:t>
            </w:r>
          </w:p>
        </w:tc>
      </w:tr>
      <w:tr w:rsidR="00A32DDD" w:rsidRPr="00D846CA" w:rsidTr="00A32DDD">
        <w:trPr>
          <w:trHeight w:val="20"/>
        </w:trPr>
        <w:tc>
          <w:tcPr>
            <w:tcW w:w="1355" w:type="pct"/>
            <w:tcBorders>
              <w:top w:val="nil"/>
              <w:left w:val="single" w:sz="4" w:space="0" w:color="auto"/>
              <w:bottom w:val="single" w:sz="4" w:space="0" w:color="auto"/>
              <w:right w:val="single" w:sz="4" w:space="0" w:color="auto"/>
            </w:tcBorders>
            <w:shd w:val="clear" w:color="auto" w:fill="auto"/>
            <w:vAlign w:val="center"/>
          </w:tcPr>
          <w:p w:rsidR="00A32DDD" w:rsidRPr="00D846CA" w:rsidRDefault="00A32DDD" w:rsidP="00A32DDD">
            <w:pPr>
              <w:rPr>
                <w:color w:val="000000"/>
                <w:sz w:val="20"/>
                <w:szCs w:val="20"/>
              </w:rPr>
            </w:pPr>
            <w:r w:rsidRPr="00D846CA">
              <w:rPr>
                <w:color w:val="000000"/>
                <w:sz w:val="20"/>
                <w:szCs w:val="20"/>
              </w:rPr>
              <w:t xml:space="preserve">Трудоспособного возраста </w:t>
            </w:r>
          </w:p>
        </w:tc>
        <w:tc>
          <w:tcPr>
            <w:tcW w:w="824"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345</w:t>
            </w:r>
          </w:p>
        </w:tc>
        <w:tc>
          <w:tcPr>
            <w:tcW w:w="421"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55,9</w:t>
            </w:r>
          </w:p>
        </w:tc>
        <w:tc>
          <w:tcPr>
            <w:tcW w:w="885"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281</w:t>
            </w:r>
          </w:p>
        </w:tc>
        <w:tc>
          <w:tcPr>
            <w:tcW w:w="409"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50,9</w:t>
            </w:r>
          </w:p>
        </w:tc>
        <w:tc>
          <w:tcPr>
            <w:tcW w:w="750"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230</w:t>
            </w:r>
          </w:p>
        </w:tc>
        <w:tc>
          <w:tcPr>
            <w:tcW w:w="356"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49,9</w:t>
            </w:r>
          </w:p>
        </w:tc>
      </w:tr>
      <w:tr w:rsidR="00A32DDD" w:rsidRPr="00D846CA" w:rsidTr="00A32DDD">
        <w:trPr>
          <w:trHeight w:val="20"/>
        </w:trPr>
        <w:tc>
          <w:tcPr>
            <w:tcW w:w="1355" w:type="pct"/>
            <w:tcBorders>
              <w:top w:val="nil"/>
              <w:left w:val="single" w:sz="4" w:space="0" w:color="auto"/>
              <w:bottom w:val="single" w:sz="4" w:space="0" w:color="auto"/>
              <w:right w:val="single" w:sz="4" w:space="0" w:color="auto"/>
            </w:tcBorders>
            <w:shd w:val="clear" w:color="auto" w:fill="auto"/>
            <w:vAlign w:val="center"/>
          </w:tcPr>
          <w:p w:rsidR="00A32DDD" w:rsidRPr="00D846CA" w:rsidRDefault="00A32DDD" w:rsidP="00A32DDD">
            <w:pPr>
              <w:rPr>
                <w:color w:val="000000"/>
                <w:sz w:val="20"/>
                <w:szCs w:val="20"/>
              </w:rPr>
            </w:pPr>
            <w:r w:rsidRPr="00D846CA">
              <w:rPr>
                <w:color w:val="000000"/>
                <w:sz w:val="20"/>
                <w:szCs w:val="20"/>
              </w:rPr>
              <w:t>Старше трудоспособного возраста</w:t>
            </w:r>
          </w:p>
        </w:tc>
        <w:tc>
          <w:tcPr>
            <w:tcW w:w="824"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181</w:t>
            </w:r>
          </w:p>
        </w:tc>
        <w:tc>
          <w:tcPr>
            <w:tcW w:w="421"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29,3</w:t>
            </w:r>
          </w:p>
        </w:tc>
        <w:tc>
          <w:tcPr>
            <w:tcW w:w="885"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190</w:t>
            </w:r>
          </w:p>
        </w:tc>
        <w:tc>
          <w:tcPr>
            <w:tcW w:w="409"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34,3</w:t>
            </w:r>
          </w:p>
        </w:tc>
        <w:tc>
          <w:tcPr>
            <w:tcW w:w="750"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149</w:t>
            </w:r>
          </w:p>
        </w:tc>
        <w:tc>
          <w:tcPr>
            <w:tcW w:w="356"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32,3</w:t>
            </w:r>
          </w:p>
        </w:tc>
      </w:tr>
    </w:tbl>
    <w:p w:rsidR="00A32DDD" w:rsidRDefault="00A32DDD" w:rsidP="00A32DDD">
      <w:pPr>
        <w:jc w:val="both"/>
      </w:pPr>
    </w:p>
    <w:p w:rsidR="00A32DDD" w:rsidRPr="00160E55" w:rsidRDefault="005642B7" w:rsidP="00A32DDD">
      <w:pPr>
        <w:jc w:val="center"/>
      </w:pPr>
      <w:r>
        <w:rPr>
          <w:noProof/>
          <w:lang w:eastAsia="ru-RU"/>
        </w:rPr>
        <w:lastRenderedPageBreak/>
        <w:drawing>
          <wp:inline distT="0" distB="0" distL="0" distR="0">
            <wp:extent cx="5781675" cy="3743325"/>
            <wp:effectExtent l="0" t="0" r="0" b="0"/>
            <wp:docPr id="1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32DDD" w:rsidRDefault="00A32DDD" w:rsidP="00A32DDD">
      <w:pPr>
        <w:jc w:val="center"/>
      </w:pPr>
      <w:r>
        <w:t>Рисунок 13</w:t>
      </w:r>
      <w:r w:rsidRPr="007F2213">
        <w:t xml:space="preserve"> - Возрастная структура населения поселения по годам</w:t>
      </w:r>
    </w:p>
    <w:p w:rsidR="00A32DDD" w:rsidRPr="007F2213" w:rsidRDefault="00A32DDD" w:rsidP="00A32DDD">
      <w:pPr>
        <w:jc w:val="center"/>
      </w:pPr>
    </w:p>
    <w:p w:rsidR="00A32DDD" w:rsidRPr="007F2213" w:rsidRDefault="00A32DDD" w:rsidP="00A32DDD">
      <w:pPr>
        <w:ind w:firstLine="720"/>
        <w:jc w:val="both"/>
      </w:pPr>
      <w:r w:rsidRPr="007F2213">
        <w:t>Для достижения целевых показателей численности населения необходима разработка и осуществление активной политики народонаселения на региональном уровне. Составной частью политики народонаселения является демографическая политика – целенаправленная деятельность государственных органов и иных социальных институтов в сфере регулирования процессов воспроизводства населения.</w:t>
      </w:r>
    </w:p>
    <w:p w:rsidR="00A32DDD" w:rsidRPr="007F2213" w:rsidRDefault="00A32DDD" w:rsidP="00A32DDD">
      <w:pPr>
        <w:ind w:firstLine="720"/>
        <w:jc w:val="both"/>
      </w:pPr>
      <w:r w:rsidRPr="007F2213">
        <w:t>Основные цели, задачи и приоритеты демографического развития Российской Федерации сформулированы в «Концепции демографического развития Российской Федерации на период до 2025г.», утвержденной Указом президента РФ №1351 от 09.10.2007.</w:t>
      </w:r>
    </w:p>
    <w:p w:rsidR="00A32DDD" w:rsidRPr="007F2213" w:rsidRDefault="00A32DDD" w:rsidP="00A32DDD">
      <w:pPr>
        <w:ind w:firstLine="720"/>
        <w:jc w:val="both"/>
      </w:pPr>
      <w:r w:rsidRPr="007F2213">
        <w:t>Согласно Концепции целями демографической политики Российской Федерации на период до 2025 года являются стабилизация численности населения к 2015 году и создание условий для ее роста к 2025 году, а также повышение качества жизни и увеличение ожидаемой продолжительности жизни к 2015 году до 70 лет, к 2025 году — до 75 лет.</w:t>
      </w:r>
    </w:p>
    <w:p w:rsidR="00A32DDD" w:rsidRPr="007F2213" w:rsidRDefault="00A32DDD" w:rsidP="00A32DDD">
      <w:pPr>
        <w:ind w:firstLine="720"/>
        <w:jc w:val="both"/>
      </w:pPr>
      <w:r w:rsidRPr="007F2213">
        <w:t>К числу основных задач демографической политики Российской Федерации отнесены следующие:</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сокращение уровня смертности граждан, прежде всего в трудоспособном возрасте;</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сокращение уровня материнской и младенческой смертности, укрепление репродуктивного здоровья населения, здоровья детей и подростков;</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повышение уровня рождаемости;</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укрепление института семьи, возрождение и сохранение духовно-нравственных традиций семейных отношений;</w:t>
      </w:r>
    </w:p>
    <w:p w:rsidR="00A32DDD" w:rsidRPr="007F2213" w:rsidRDefault="00A32DDD" w:rsidP="00A32DDD">
      <w:pPr>
        <w:pStyle w:val="af0"/>
        <w:numPr>
          <w:ilvl w:val="0"/>
          <w:numId w:val="9"/>
        </w:numPr>
        <w:tabs>
          <w:tab w:val="clear" w:pos="1287"/>
          <w:tab w:val="num" w:pos="0"/>
          <w:tab w:val="left" w:pos="900"/>
        </w:tabs>
        <w:spacing w:before="0"/>
        <w:ind w:left="0" w:firstLine="720"/>
        <w:rPr>
          <w:sz w:val="24"/>
          <w:szCs w:val="24"/>
        </w:rPr>
      </w:pPr>
      <w:r w:rsidRPr="007F2213">
        <w:rPr>
          <w:sz w:val="24"/>
          <w:szCs w:val="24"/>
        </w:rPr>
        <w:t xml:space="preserve">регулирование внутренней и внешней миграции, привлечение мигрантов </w:t>
      </w:r>
      <w:r w:rsidRPr="007F2213">
        <w:rPr>
          <w:sz w:val="24"/>
          <w:szCs w:val="24"/>
        </w:rPr>
        <w:lastRenderedPageBreak/>
        <w:t>в соответствии с потребностями демографического и социально-экономического развития, с учетом необходимости их социальной адаптации и интеграции.</w:t>
      </w:r>
    </w:p>
    <w:p w:rsidR="00A32DDD" w:rsidRPr="007F2213" w:rsidRDefault="00A32DDD" w:rsidP="00A32DDD">
      <w:pPr>
        <w:ind w:firstLine="720"/>
        <w:jc w:val="both"/>
      </w:pPr>
      <w:r w:rsidRPr="007F2213">
        <w:t>В Лаптевском СП возможно успешно решать демографические задачи, если обеспечить действительно эффективную систему расселения. Речь идет, прежде всего, о планировании: планировании размещения производств, планировании развития социальной сферы.</w:t>
      </w:r>
    </w:p>
    <w:p w:rsidR="00A32DDD" w:rsidRPr="007F2213" w:rsidRDefault="00A32DDD" w:rsidP="00A32DDD">
      <w:pPr>
        <w:ind w:firstLine="720"/>
        <w:jc w:val="both"/>
      </w:pPr>
      <w:r w:rsidRPr="007F2213">
        <w:t>Стратегией развития предусматривается не только планирование мер демографической политики, но и реализация более широкого круга мер, направленных на формирование условий для сохранения человеческих ресурсов. Стратегия подразумевает в первую очередь решение проблемы создания благоприятной среды жизнедеятельности населения, повышения уровня и качества жизни, и, как следствие, стабилизации демографической ситуации в поселении. Выбор такого подхода обусловлен тем фактом, что именно меры косвенного воздействия, как правило, дают более ощутимый эффект для достижения итоговой цели. Предлагаемые Стратегией меры в сфере регулирования демографической ситуации следует рассматривать как дополнение к основным механизмам демографической политики, реализуемым на федеральном уровне.</w:t>
      </w:r>
    </w:p>
    <w:p w:rsidR="00A32DDD" w:rsidRPr="007F2213" w:rsidRDefault="00A32DDD" w:rsidP="00A32DDD">
      <w:pPr>
        <w:ind w:firstLine="720"/>
        <w:jc w:val="both"/>
      </w:pPr>
      <w:r w:rsidRPr="007F2213">
        <w:t>Задачу снижения смертности Стратегией предлагается решать преимущественно за счёт традиционных мер, связанных с повышением качества и доступности услуг здравоохранения (меры прямого регулирования), сопровождающихся активными и эффективными мероприятиями, направленными на изменение образа и условий жизни населения (меры косвенного регулирования, полностью или частично повторяющие основные задачи социально-экономического развития региона, повышения уровня жизни населения, обеспечения максимального уровня занятости).</w:t>
      </w:r>
    </w:p>
    <w:p w:rsidR="00A32DDD" w:rsidRPr="007F2213" w:rsidRDefault="00A32DDD" w:rsidP="00A32DDD">
      <w:pPr>
        <w:ind w:firstLine="720"/>
        <w:jc w:val="both"/>
      </w:pPr>
      <w:r w:rsidRPr="007F2213">
        <w:t>Повышение рождаемости – задача, решаемая преимущественно в рамках долгосрочной перспективы. Современные позитивные процессы, связанные с ростом основных воспроизводственных показателей, как показывают многие демографические исследования, в первую очередь обусловлены некоторым повышением общего уровня жизни населения и лишь во вторую мерами федеральной демографической политики. Основная задача в этой сфере – формирование условий не просто для рождения ребёнка, но и для полного обеспечения комфортной среды для его воспитания. Уверенность в ближайшем будущем ребёнка – основная движущая сила роста рождаемости.</w:t>
      </w:r>
    </w:p>
    <w:p w:rsidR="00A32DDD" w:rsidRDefault="00A32DDD" w:rsidP="00A32DDD">
      <w:pPr>
        <w:jc w:val="center"/>
        <w:rPr>
          <w:b/>
          <w:color w:val="0000FF"/>
        </w:rPr>
      </w:pPr>
    </w:p>
    <w:p w:rsidR="00A32DDD" w:rsidRPr="002E2B48" w:rsidRDefault="00A32DDD" w:rsidP="00A32DDD">
      <w:pPr>
        <w:ind w:right="-21"/>
        <w:jc w:val="center"/>
        <w:rPr>
          <w:highlight w:val="cyan"/>
        </w:rPr>
      </w:pPr>
      <w:r w:rsidRPr="002E2B48">
        <w:rPr>
          <w:b/>
        </w:rPr>
        <w:t>7.3.   Жилищное строительство и жилищная обеспеченность.</w:t>
      </w:r>
    </w:p>
    <w:p w:rsidR="00A32DDD" w:rsidRPr="007F2213" w:rsidRDefault="00A32DDD" w:rsidP="00A32DDD">
      <w:pPr>
        <w:jc w:val="center"/>
        <w:rPr>
          <w:b/>
          <w:color w:val="0000FF"/>
        </w:rPr>
      </w:pPr>
    </w:p>
    <w:p w:rsidR="00A32DDD" w:rsidRPr="007F2213" w:rsidRDefault="00A32DDD" w:rsidP="00A32DDD">
      <w:pPr>
        <w:tabs>
          <w:tab w:val="left" w:pos="6919"/>
        </w:tabs>
        <w:ind w:firstLine="720"/>
        <w:jc w:val="both"/>
      </w:pPr>
      <w:r w:rsidRPr="007F2213">
        <w:t>В Новгородской области,  в настоящее время, действуют федеральная программа «Жилище» (2002–2010гг.), и национальный проект «Доступное и комфортное жилье – гражданам России», призванный обеспечить население жильем не только за счет сбережений, но и при помощи долгосрочных кредитов.</w:t>
      </w:r>
    </w:p>
    <w:p w:rsidR="00A32DDD" w:rsidRPr="007F2213" w:rsidRDefault="00A32DDD" w:rsidP="00A32DDD">
      <w:pPr>
        <w:ind w:firstLine="720"/>
        <w:jc w:val="both"/>
      </w:pPr>
      <w:r w:rsidRPr="007F2213">
        <w:t>Настоящим генеральным планом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A32DDD" w:rsidRPr="007F2213" w:rsidRDefault="00A32DDD" w:rsidP="00A32DDD">
      <w:pPr>
        <w:ind w:firstLine="720"/>
        <w:jc w:val="both"/>
      </w:pPr>
      <w:r w:rsidRPr="007F2213">
        <w:t>В соответствии с этим проектом для достижения поставленной цели необходимо решение следующих основных задач:</w:t>
      </w:r>
    </w:p>
    <w:p w:rsidR="00A32DDD" w:rsidRPr="007F2213" w:rsidRDefault="00A32DDD" w:rsidP="00A32DDD">
      <w:pPr>
        <w:pStyle w:val="af0"/>
        <w:numPr>
          <w:ilvl w:val="0"/>
          <w:numId w:val="10"/>
        </w:numPr>
        <w:tabs>
          <w:tab w:val="clear" w:pos="720"/>
          <w:tab w:val="num" w:pos="0"/>
          <w:tab w:val="left" w:pos="900"/>
        </w:tabs>
        <w:spacing w:before="0"/>
        <w:ind w:left="0" w:firstLine="720"/>
        <w:rPr>
          <w:sz w:val="24"/>
          <w:szCs w:val="24"/>
        </w:rPr>
      </w:pPr>
      <w:r w:rsidRPr="007F2213">
        <w:rPr>
          <w:sz w:val="24"/>
          <w:szCs w:val="24"/>
        </w:rPr>
        <w:t>приведение жилищного фонда и коммунальной инфраструктуры в соответствие со стандартами качества;</w:t>
      </w:r>
    </w:p>
    <w:p w:rsidR="00A32DDD" w:rsidRPr="007F2213" w:rsidRDefault="00A32DDD" w:rsidP="00A32DDD">
      <w:pPr>
        <w:pStyle w:val="af0"/>
        <w:numPr>
          <w:ilvl w:val="0"/>
          <w:numId w:val="10"/>
        </w:numPr>
        <w:tabs>
          <w:tab w:val="clear" w:pos="720"/>
          <w:tab w:val="num" w:pos="0"/>
          <w:tab w:val="left" w:pos="900"/>
        </w:tabs>
        <w:spacing w:before="0"/>
        <w:ind w:left="0" w:firstLine="720"/>
        <w:rPr>
          <w:sz w:val="24"/>
          <w:szCs w:val="24"/>
        </w:rPr>
      </w:pPr>
      <w:r w:rsidRPr="007F2213">
        <w:rPr>
          <w:sz w:val="24"/>
          <w:szCs w:val="24"/>
        </w:rPr>
        <w:t xml:space="preserve"> увеличение объемов строительства жилья и необходимой коммунальной инфраструктуры;</w:t>
      </w:r>
    </w:p>
    <w:p w:rsidR="00A32DDD" w:rsidRPr="007F2213" w:rsidRDefault="00A32DDD" w:rsidP="00A32DDD">
      <w:pPr>
        <w:pStyle w:val="af0"/>
        <w:numPr>
          <w:ilvl w:val="0"/>
          <w:numId w:val="10"/>
        </w:numPr>
        <w:tabs>
          <w:tab w:val="clear" w:pos="720"/>
          <w:tab w:val="num" w:pos="0"/>
          <w:tab w:val="left" w:pos="900"/>
        </w:tabs>
        <w:spacing w:before="0"/>
        <w:ind w:left="0" w:firstLine="720"/>
        <w:rPr>
          <w:sz w:val="24"/>
          <w:szCs w:val="24"/>
        </w:rPr>
      </w:pPr>
      <w:r w:rsidRPr="007F2213">
        <w:rPr>
          <w:sz w:val="24"/>
          <w:szCs w:val="24"/>
        </w:rPr>
        <w:t xml:space="preserve"> развитие финансово-кредитных институтов и механизмов;</w:t>
      </w:r>
    </w:p>
    <w:p w:rsidR="00A32DDD" w:rsidRPr="007F2213" w:rsidRDefault="00A32DDD" w:rsidP="00A32DDD">
      <w:pPr>
        <w:pStyle w:val="af0"/>
        <w:numPr>
          <w:ilvl w:val="0"/>
          <w:numId w:val="10"/>
        </w:numPr>
        <w:tabs>
          <w:tab w:val="clear" w:pos="720"/>
          <w:tab w:val="num" w:pos="0"/>
          <w:tab w:val="left" w:pos="900"/>
        </w:tabs>
        <w:spacing w:before="0"/>
        <w:ind w:left="0" w:firstLine="720"/>
        <w:rPr>
          <w:sz w:val="24"/>
          <w:szCs w:val="24"/>
        </w:rPr>
      </w:pPr>
      <w:r w:rsidRPr="007F2213">
        <w:rPr>
          <w:sz w:val="24"/>
          <w:szCs w:val="24"/>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A32DDD" w:rsidRPr="007F2213" w:rsidRDefault="00A32DDD" w:rsidP="00A32DDD">
      <w:pPr>
        <w:ind w:firstLine="720"/>
        <w:jc w:val="both"/>
      </w:pPr>
      <w:r w:rsidRPr="007F2213">
        <w:lastRenderedPageBreak/>
        <w:t>В связи с вышеизложенным, генеральным планом выявляются основные проблемы Лаптевского СП в этой сфере, требующие решения.</w:t>
      </w:r>
    </w:p>
    <w:p w:rsidR="00A32DDD" w:rsidRPr="007F2213" w:rsidRDefault="00A32DDD" w:rsidP="00A32DDD">
      <w:pPr>
        <w:ind w:firstLine="720"/>
        <w:jc w:val="both"/>
      </w:pPr>
      <w:r w:rsidRPr="007F2213">
        <w:t xml:space="preserve">Рассматривая ближайшую перспективу – </w:t>
      </w:r>
      <w:smartTag w:uri="urn:schemas-microsoft-com:office:smarttags" w:element="metricconverter">
        <w:smartTagPr>
          <w:attr w:name="ProductID" w:val="32 м2"/>
        </w:smartTagPr>
        <w:r w:rsidRPr="007F2213">
          <w:t>32 м</w:t>
        </w:r>
        <w:r w:rsidRPr="007F2213">
          <w:rPr>
            <w:vertAlign w:val="superscript"/>
          </w:rPr>
          <w:t>2</w:t>
        </w:r>
      </w:smartTag>
      <w:r w:rsidRPr="007F2213">
        <w:t xml:space="preserve"> на человека в 2015 году – необходимо иметь жилищный фонд в поселении: 17 681 м</w:t>
      </w:r>
      <w:r w:rsidRPr="007F2213">
        <w:rPr>
          <w:vertAlign w:val="superscript"/>
        </w:rPr>
        <w:t>2</w:t>
      </w:r>
      <w:r w:rsidRPr="007F2213">
        <w:t xml:space="preserve"> общей площади.  К  расчетному сроку проектная жилищная обеспеченность составляет </w:t>
      </w:r>
      <w:smartTag w:uri="urn:schemas-microsoft-com:office:smarttags" w:element="metricconverter">
        <w:smartTagPr>
          <w:attr w:name="ProductID" w:val="45 м2"/>
        </w:smartTagPr>
        <w:r w:rsidRPr="007F2213">
          <w:t>45 м</w:t>
        </w:r>
        <w:r w:rsidRPr="007F2213">
          <w:rPr>
            <w:vertAlign w:val="superscript"/>
          </w:rPr>
          <w:t>2</w:t>
        </w:r>
      </w:smartTag>
      <w:r w:rsidRPr="007F2213">
        <w:t xml:space="preserve">, т.е. необходимо иметь жилищный фонд в поселении: </w:t>
      </w:r>
      <w:smartTag w:uri="urn:schemas-microsoft-com:office:smarttags" w:element="metricconverter">
        <w:smartTagPr>
          <w:attr w:name="ProductID" w:val="20 720 м2"/>
        </w:smartTagPr>
        <w:r w:rsidRPr="007F2213">
          <w:t>20 720 м</w:t>
        </w:r>
        <w:r w:rsidRPr="007F2213">
          <w:rPr>
            <w:vertAlign w:val="superscript"/>
          </w:rPr>
          <w:t>2</w:t>
        </w:r>
      </w:smartTag>
      <w:r w:rsidRPr="007F2213">
        <w:t>, а значит построить  приблизительно 3675м</w:t>
      </w:r>
      <w:r w:rsidRPr="007F2213">
        <w:rPr>
          <w:vertAlign w:val="superscript"/>
        </w:rPr>
        <w:t>2</w:t>
      </w:r>
      <w:r w:rsidRPr="007F2213">
        <w:t>.</w:t>
      </w:r>
    </w:p>
    <w:p w:rsidR="00A32DDD" w:rsidRPr="007F2213" w:rsidRDefault="00A32DDD" w:rsidP="00A32DDD">
      <w:pPr>
        <w:ind w:firstLine="720"/>
        <w:jc w:val="both"/>
      </w:pPr>
      <w:r w:rsidRPr="007F2213">
        <w:t>Следовательно, (и в Пестовском  районе, и в Лаптевском СП)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A32DDD" w:rsidRPr="007F2213" w:rsidRDefault="00A32DDD" w:rsidP="00A32DDD">
      <w:pPr>
        <w:ind w:firstLine="720"/>
        <w:jc w:val="both"/>
      </w:pPr>
      <w:r w:rsidRPr="007F2213">
        <w:t>В Пестовском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rsidR="00A32DDD" w:rsidRPr="007F2213" w:rsidRDefault="00A32DDD" w:rsidP="00A32DDD">
      <w:pPr>
        <w:ind w:firstLine="720"/>
        <w:jc w:val="both"/>
      </w:pPr>
      <w:r w:rsidRPr="007F2213">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rsidR="00A32DDD" w:rsidRPr="007F2213" w:rsidRDefault="00A32DDD" w:rsidP="00A32DDD">
      <w:pPr>
        <w:ind w:firstLine="720"/>
        <w:jc w:val="both"/>
      </w:pPr>
      <w:r w:rsidRPr="007F2213">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rsidR="00A32DDD" w:rsidRPr="007F2213" w:rsidRDefault="00A32DDD" w:rsidP="00A32DDD">
      <w:pPr>
        <w:tabs>
          <w:tab w:val="left" w:pos="0"/>
        </w:tabs>
        <w:ind w:firstLine="720"/>
        <w:jc w:val="both"/>
      </w:pPr>
      <w:r w:rsidRPr="007F2213">
        <w:t>Следует использовать потенциал новой градостроительной политики:</w:t>
      </w:r>
    </w:p>
    <w:p w:rsidR="00A32DDD" w:rsidRPr="007F2213" w:rsidRDefault="00A32DDD" w:rsidP="00A32DDD">
      <w:pPr>
        <w:pStyle w:val="af0"/>
        <w:numPr>
          <w:ilvl w:val="0"/>
          <w:numId w:val="11"/>
        </w:numPr>
        <w:tabs>
          <w:tab w:val="clear" w:pos="720"/>
          <w:tab w:val="num" w:pos="0"/>
          <w:tab w:val="left" w:pos="900"/>
        </w:tabs>
        <w:spacing w:before="0"/>
        <w:ind w:left="0" w:firstLine="720"/>
        <w:rPr>
          <w:sz w:val="24"/>
          <w:szCs w:val="24"/>
        </w:rPr>
      </w:pPr>
      <w:r w:rsidRPr="007F2213">
        <w:rPr>
          <w:sz w:val="24"/>
          <w:szCs w:val="24"/>
        </w:rPr>
        <w:t>развивать малоэтажную застройку и значительно увеличить долю усадебной застройки, что потребует дополнительных территорий;</w:t>
      </w:r>
    </w:p>
    <w:p w:rsidR="00A32DDD" w:rsidRPr="007F2213" w:rsidRDefault="00A32DDD" w:rsidP="00A32DDD">
      <w:pPr>
        <w:pStyle w:val="af0"/>
        <w:numPr>
          <w:ilvl w:val="0"/>
          <w:numId w:val="11"/>
        </w:numPr>
        <w:tabs>
          <w:tab w:val="clear" w:pos="720"/>
          <w:tab w:val="num" w:pos="0"/>
          <w:tab w:val="left" w:pos="900"/>
        </w:tabs>
        <w:spacing w:before="0"/>
        <w:ind w:left="0" w:firstLine="720"/>
        <w:rPr>
          <w:sz w:val="24"/>
          <w:szCs w:val="24"/>
        </w:rPr>
      </w:pPr>
      <w:r w:rsidRPr="007F2213">
        <w:rPr>
          <w:sz w:val="24"/>
          <w:szCs w:val="24"/>
        </w:rPr>
        <w:t>использовать разно этажную застройку с введением новых типов жилых зданий, обеспечивающих повышение её плотности;</w:t>
      </w:r>
    </w:p>
    <w:p w:rsidR="00A32DDD" w:rsidRPr="007F2213" w:rsidRDefault="00A32DDD" w:rsidP="00A32DDD">
      <w:pPr>
        <w:pStyle w:val="af0"/>
        <w:numPr>
          <w:ilvl w:val="0"/>
          <w:numId w:val="11"/>
        </w:numPr>
        <w:tabs>
          <w:tab w:val="clear" w:pos="720"/>
          <w:tab w:val="num" w:pos="0"/>
          <w:tab w:val="left" w:pos="900"/>
        </w:tabs>
        <w:spacing w:before="0"/>
        <w:ind w:left="0" w:firstLine="720"/>
        <w:rPr>
          <w:sz w:val="24"/>
          <w:szCs w:val="24"/>
        </w:rPr>
      </w:pPr>
      <w:r w:rsidRPr="007F2213">
        <w:rPr>
          <w:sz w:val="24"/>
          <w:szCs w:val="24"/>
        </w:rPr>
        <w:t>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rsidR="00A32DDD" w:rsidRPr="007F2213" w:rsidRDefault="00A32DDD" w:rsidP="00A32DDD">
      <w:pPr>
        <w:ind w:firstLine="720"/>
        <w:jc w:val="both"/>
      </w:pPr>
      <w:r w:rsidRPr="007F2213">
        <w:t>Положение в жилищном секторе (в настоящее время) определяется спросом на доступное жилье и нехваткой его на рынке готовой продукции.</w:t>
      </w:r>
    </w:p>
    <w:p w:rsidR="00A32DDD" w:rsidRPr="007F2213" w:rsidRDefault="00A32DDD" w:rsidP="00A32DDD">
      <w:pPr>
        <w:ind w:firstLine="720"/>
        <w:jc w:val="both"/>
      </w:pPr>
      <w:r w:rsidRPr="007F2213">
        <w:t>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социального жилья находится в полной зависимости от возможностей общества на данном этапе его развития.</w:t>
      </w:r>
    </w:p>
    <w:p w:rsidR="00A32DDD" w:rsidRPr="007F2213" w:rsidRDefault="00A32DDD" w:rsidP="00A32DDD">
      <w:pPr>
        <w:ind w:firstLine="720"/>
        <w:jc w:val="both"/>
        <w:rPr>
          <w:color w:val="0000FF"/>
        </w:rPr>
      </w:pPr>
      <w:r w:rsidRPr="007F2213">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rsidR="00A32DDD" w:rsidRPr="007F2213" w:rsidRDefault="00A32DDD" w:rsidP="00A32DDD">
      <w:pPr>
        <w:pStyle w:val="af0"/>
        <w:numPr>
          <w:ilvl w:val="0"/>
          <w:numId w:val="12"/>
        </w:numPr>
        <w:tabs>
          <w:tab w:val="num" w:pos="0"/>
          <w:tab w:val="left" w:pos="900"/>
        </w:tabs>
        <w:spacing w:before="0"/>
        <w:ind w:left="0" w:firstLine="720"/>
        <w:rPr>
          <w:sz w:val="24"/>
          <w:szCs w:val="24"/>
        </w:rPr>
      </w:pPr>
      <w:r w:rsidRPr="007F2213">
        <w:rPr>
          <w:sz w:val="24"/>
          <w:szCs w:val="24"/>
        </w:rPr>
        <w:t>повышение эффективности управления коммунальной инфраструктурой;</w:t>
      </w:r>
    </w:p>
    <w:p w:rsidR="00A32DDD" w:rsidRPr="007F2213" w:rsidRDefault="00A32DDD" w:rsidP="00A32DDD">
      <w:pPr>
        <w:pStyle w:val="af0"/>
        <w:numPr>
          <w:ilvl w:val="0"/>
          <w:numId w:val="12"/>
        </w:numPr>
        <w:tabs>
          <w:tab w:val="num" w:pos="0"/>
          <w:tab w:val="left" w:pos="900"/>
        </w:tabs>
        <w:spacing w:before="0"/>
        <w:ind w:left="0" w:firstLine="720"/>
        <w:rPr>
          <w:sz w:val="24"/>
          <w:szCs w:val="24"/>
        </w:rPr>
      </w:pPr>
      <w:r w:rsidRPr="007F2213">
        <w:rPr>
          <w:sz w:val="24"/>
          <w:szCs w:val="24"/>
        </w:rPr>
        <w:t xml:space="preserve">модернизация объектов коммунальной инфраструктуры и создание институтов привлечения частных инвестиций для их модернизации. </w:t>
      </w:r>
    </w:p>
    <w:p w:rsidR="00A32DDD" w:rsidRDefault="00A32DDD" w:rsidP="00A32DDD">
      <w:pPr>
        <w:pStyle w:val="af0"/>
        <w:numPr>
          <w:ilvl w:val="0"/>
          <w:numId w:val="0"/>
        </w:numPr>
        <w:tabs>
          <w:tab w:val="left" w:pos="900"/>
        </w:tabs>
        <w:spacing w:before="0"/>
        <w:ind w:firstLine="720"/>
        <w:rPr>
          <w:sz w:val="24"/>
          <w:szCs w:val="24"/>
        </w:rPr>
      </w:pPr>
      <w:r w:rsidRPr="007F2213">
        <w:rPr>
          <w:sz w:val="24"/>
          <w:szCs w:val="24"/>
        </w:rPr>
        <w:t>Потребность Лаптевского СП в жилом фонде по этапам проектного периода представлена в таблице 16.</w:t>
      </w:r>
    </w:p>
    <w:p w:rsidR="00A32DDD" w:rsidRDefault="00A32DDD" w:rsidP="00A32DDD">
      <w:pPr>
        <w:pStyle w:val="af0"/>
        <w:numPr>
          <w:ilvl w:val="0"/>
          <w:numId w:val="0"/>
        </w:numPr>
        <w:tabs>
          <w:tab w:val="left" w:pos="900"/>
        </w:tabs>
        <w:spacing w:before="0"/>
        <w:ind w:firstLine="720"/>
        <w:rPr>
          <w:sz w:val="24"/>
          <w:szCs w:val="24"/>
        </w:rPr>
      </w:pPr>
    </w:p>
    <w:p w:rsidR="00A32DDD" w:rsidRDefault="00A32DDD" w:rsidP="00A32DDD">
      <w:pPr>
        <w:pStyle w:val="af0"/>
        <w:numPr>
          <w:ilvl w:val="0"/>
          <w:numId w:val="0"/>
        </w:numPr>
        <w:tabs>
          <w:tab w:val="left" w:pos="900"/>
        </w:tabs>
        <w:spacing w:before="0"/>
        <w:ind w:firstLine="720"/>
        <w:rPr>
          <w:sz w:val="24"/>
          <w:szCs w:val="24"/>
        </w:rPr>
      </w:pPr>
    </w:p>
    <w:p w:rsidR="00A32DDD" w:rsidRDefault="00A32DDD" w:rsidP="00A32DDD">
      <w:pPr>
        <w:pStyle w:val="af0"/>
        <w:numPr>
          <w:ilvl w:val="0"/>
          <w:numId w:val="0"/>
        </w:numPr>
        <w:tabs>
          <w:tab w:val="left" w:pos="900"/>
        </w:tabs>
        <w:spacing w:before="0"/>
        <w:ind w:firstLine="720"/>
        <w:rPr>
          <w:sz w:val="24"/>
          <w:szCs w:val="24"/>
        </w:rPr>
      </w:pPr>
    </w:p>
    <w:p w:rsidR="00A32DDD" w:rsidRPr="007F2213" w:rsidRDefault="00A32DDD" w:rsidP="00A32DDD">
      <w:pPr>
        <w:pStyle w:val="af0"/>
        <w:numPr>
          <w:ilvl w:val="0"/>
          <w:numId w:val="0"/>
        </w:numPr>
        <w:tabs>
          <w:tab w:val="left" w:pos="900"/>
        </w:tabs>
        <w:spacing w:before="0"/>
        <w:ind w:firstLine="720"/>
        <w:rPr>
          <w:sz w:val="24"/>
          <w:szCs w:val="24"/>
        </w:rPr>
      </w:pPr>
    </w:p>
    <w:p w:rsidR="00A32DDD" w:rsidRPr="007F2213" w:rsidRDefault="00A32DDD" w:rsidP="00A32DDD">
      <w:pPr>
        <w:ind w:firstLine="720"/>
        <w:jc w:val="both"/>
        <w:rPr>
          <w:b/>
          <w:color w:val="0000FF"/>
        </w:rPr>
      </w:pPr>
    </w:p>
    <w:p w:rsidR="00A32DDD" w:rsidRPr="007F2213" w:rsidRDefault="00A32DDD" w:rsidP="00A32DDD">
      <w:pPr>
        <w:jc w:val="both"/>
      </w:pPr>
      <w:r w:rsidRPr="007F2213">
        <w:t>Таблица</w:t>
      </w:r>
      <w:r>
        <w:t xml:space="preserve"> 25</w:t>
      </w:r>
      <w:r w:rsidRPr="007F2213">
        <w:t xml:space="preserve"> – Потребность в жилищном  фонде по этапам проектного периода</w:t>
      </w:r>
    </w:p>
    <w:tbl>
      <w:tblPr>
        <w:tblW w:w="4888" w:type="pct"/>
        <w:tblInd w:w="108" w:type="dxa"/>
        <w:tblLook w:val="04A0"/>
      </w:tblPr>
      <w:tblGrid>
        <w:gridCol w:w="2977"/>
        <w:gridCol w:w="1419"/>
        <w:gridCol w:w="1922"/>
        <w:gridCol w:w="1641"/>
        <w:gridCol w:w="1398"/>
      </w:tblGrid>
      <w:tr w:rsidR="00A32DDD" w:rsidRPr="00767419" w:rsidTr="00A32DDD">
        <w:trPr>
          <w:trHeight w:val="20"/>
          <w:tblHeader/>
        </w:trPr>
        <w:tc>
          <w:tcPr>
            <w:tcW w:w="1591" w:type="pct"/>
            <w:tcBorders>
              <w:top w:val="single" w:sz="4" w:space="0" w:color="auto"/>
              <w:left w:val="single" w:sz="4" w:space="0" w:color="auto"/>
              <w:bottom w:val="nil"/>
              <w:right w:val="single" w:sz="4" w:space="0" w:color="auto"/>
            </w:tcBorders>
            <w:shd w:val="clear" w:color="auto" w:fill="auto"/>
            <w:vAlign w:val="center"/>
          </w:tcPr>
          <w:p w:rsidR="00A32DDD" w:rsidRPr="00767419" w:rsidRDefault="00A32DDD" w:rsidP="00A32DDD">
            <w:pPr>
              <w:jc w:val="center"/>
              <w:rPr>
                <w:b/>
                <w:color w:val="000000"/>
                <w:sz w:val="20"/>
                <w:szCs w:val="20"/>
              </w:rPr>
            </w:pPr>
            <w:r w:rsidRPr="00767419">
              <w:rPr>
                <w:b/>
                <w:color w:val="000000"/>
                <w:sz w:val="20"/>
                <w:szCs w:val="20"/>
              </w:rPr>
              <w:lastRenderedPageBreak/>
              <w:t>Показатели</w:t>
            </w:r>
          </w:p>
        </w:tc>
        <w:tc>
          <w:tcPr>
            <w:tcW w:w="758" w:type="pct"/>
            <w:tcBorders>
              <w:top w:val="single" w:sz="4" w:space="0" w:color="auto"/>
              <w:left w:val="nil"/>
              <w:bottom w:val="single" w:sz="4" w:space="0" w:color="auto"/>
              <w:right w:val="single" w:sz="4" w:space="0" w:color="auto"/>
            </w:tcBorders>
            <w:shd w:val="clear" w:color="auto" w:fill="auto"/>
            <w:vAlign w:val="center"/>
          </w:tcPr>
          <w:p w:rsidR="00A32DDD" w:rsidRPr="00767419" w:rsidRDefault="00A32DDD" w:rsidP="00A32DDD">
            <w:pPr>
              <w:jc w:val="center"/>
              <w:rPr>
                <w:b/>
                <w:color w:val="000000"/>
                <w:sz w:val="20"/>
                <w:szCs w:val="20"/>
              </w:rPr>
            </w:pPr>
            <w:r w:rsidRPr="00767419">
              <w:rPr>
                <w:b/>
                <w:color w:val="000000"/>
                <w:sz w:val="20"/>
                <w:szCs w:val="20"/>
              </w:rPr>
              <w:t>Единицы Измерения</w:t>
            </w:r>
          </w:p>
        </w:tc>
        <w:tc>
          <w:tcPr>
            <w:tcW w:w="1027" w:type="pct"/>
            <w:tcBorders>
              <w:top w:val="single" w:sz="4" w:space="0" w:color="auto"/>
              <w:left w:val="nil"/>
              <w:bottom w:val="nil"/>
              <w:right w:val="single" w:sz="4" w:space="0" w:color="auto"/>
            </w:tcBorders>
            <w:shd w:val="clear" w:color="auto" w:fill="auto"/>
            <w:vAlign w:val="center"/>
          </w:tcPr>
          <w:p w:rsidR="00A32DDD" w:rsidRPr="00767419" w:rsidRDefault="00A32DDD" w:rsidP="00A32DDD">
            <w:pPr>
              <w:jc w:val="center"/>
              <w:rPr>
                <w:b/>
                <w:color w:val="000000"/>
                <w:sz w:val="20"/>
                <w:szCs w:val="20"/>
              </w:rPr>
            </w:pPr>
            <w:r w:rsidRPr="00767419">
              <w:rPr>
                <w:b/>
                <w:color w:val="000000"/>
                <w:sz w:val="20"/>
                <w:szCs w:val="20"/>
              </w:rPr>
              <w:t>Существующее положение</w:t>
            </w:r>
          </w:p>
        </w:tc>
        <w:tc>
          <w:tcPr>
            <w:tcW w:w="877" w:type="pct"/>
            <w:tcBorders>
              <w:top w:val="single" w:sz="4" w:space="0" w:color="auto"/>
              <w:left w:val="nil"/>
              <w:bottom w:val="nil"/>
              <w:right w:val="single" w:sz="4" w:space="0" w:color="auto"/>
            </w:tcBorders>
            <w:shd w:val="clear" w:color="auto" w:fill="auto"/>
            <w:vAlign w:val="center"/>
          </w:tcPr>
          <w:p w:rsidR="00A32DDD" w:rsidRPr="00767419" w:rsidRDefault="00A32DDD" w:rsidP="00A32DDD">
            <w:pPr>
              <w:jc w:val="center"/>
              <w:rPr>
                <w:b/>
                <w:color w:val="000000"/>
                <w:sz w:val="20"/>
                <w:szCs w:val="20"/>
              </w:rPr>
            </w:pPr>
            <w:r w:rsidRPr="00767419">
              <w:rPr>
                <w:b/>
                <w:color w:val="000000"/>
                <w:sz w:val="20"/>
                <w:szCs w:val="20"/>
              </w:rPr>
              <w:t>Первая очередь</w:t>
            </w:r>
          </w:p>
        </w:tc>
        <w:tc>
          <w:tcPr>
            <w:tcW w:w="747" w:type="pct"/>
            <w:tcBorders>
              <w:top w:val="single" w:sz="4" w:space="0" w:color="auto"/>
              <w:left w:val="nil"/>
              <w:bottom w:val="nil"/>
              <w:right w:val="single" w:sz="4" w:space="0" w:color="auto"/>
            </w:tcBorders>
            <w:shd w:val="clear" w:color="auto" w:fill="auto"/>
            <w:vAlign w:val="center"/>
          </w:tcPr>
          <w:p w:rsidR="00A32DDD" w:rsidRPr="00767419" w:rsidRDefault="00A32DDD" w:rsidP="00A32DDD">
            <w:pPr>
              <w:jc w:val="center"/>
              <w:rPr>
                <w:b/>
                <w:color w:val="000000"/>
                <w:sz w:val="20"/>
                <w:szCs w:val="20"/>
              </w:rPr>
            </w:pPr>
            <w:r w:rsidRPr="00767419">
              <w:rPr>
                <w:b/>
                <w:color w:val="000000"/>
                <w:sz w:val="20"/>
                <w:szCs w:val="20"/>
              </w:rPr>
              <w:t>Расчётный срок</w:t>
            </w:r>
          </w:p>
        </w:tc>
      </w:tr>
      <w:tr w:rsidR="00A32DDD" w:rsidRPr="00767419" w:rsidTr="00A32DDD">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A32DDD" w:rsidRPr="00767419" w:rsidRDefault="00A32DDD" w:rsidP="00A32DDD">
            <w:pPr>
              <w:rPr>
                <w:color w:val="000000"/>
                <w:sz w:val="20"/>
                <w:szCs w:val="20"/>
              </w:rPr>
            </w:pPr>
            <w:r w:rsidRPr="00767419">
              <w:rPr>
                <w:color w:val="000000"/>
                <w:sz w:val="20"/>
                <w:szCs w:val="20"/>
              </w:rPr>
              <w:t>Численность населения</w:t>
            </w:r>
          </w:p>
        </w:tc>
        <w:tc>
          <w:tcPr>
            <w:tcW w:w="758"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чел.</w:t>
            </w:r>
          </w:p>
        </w:tc>
        <w:tc>
          <w:tcPr>
            <w:tcW w:w="102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617</w:t>
            </w:r>
          </w:p>
        </w:tc>
        <w:tc>
          <w:tcPr>
            <w:tcW w:w="87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553</w:t>
            </w:r>
          </w:p>
        </w:tc>
        <w:tc>
          <w:tcPr>
            <w:tcW w:w="74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460</w:t>
            </w:r>
          </w:p>
        </w:tc>
      </w:tr>
      <w:tr w:rsidR="00A32DDD" w:rsidRPr="00767419" w:rsidTr="00A32DDD">
        <w:trPr>
          <w:trHeight w:val="20"/>
        </w:trPr>
        <w:tc>
          <w:tcPr>
            <w:tcW w:w="1591" w:type="pct"/>
            <w:tcBorders>
              <w:top w:val="nil"/>
              <w:left w:val="single" w:sz="4" w:space="0" w:color="auto"/>
              <w:bottom w:val="single" w:sz="4" w:space="0" w:color="auto"/>
              <w:right w:val="single" w:sz="4" w:space="0" w:color="auto"/>
            </w:tcBorders>
            <w:shd w:val="clear" w:color="auto" w:fill="auto"/>
            <w:vAlign w:val="center"/>
          </w:tcPr>
          <w:p w:rsidR="00A32DDD" w:rsidRPr="00767419" w:rsidRDefault="00A32DDD" w:rsidP="00A32DDD">
            <w:pPr>
              <w:rPr>
                <w:color w:val="000000"/>
                <w:sz w:val="20"/>
                <w:szCs w:val="20"/>
              </w:rPr>
            </w:pPr>
            <w:r w:rsidRPr="00767419">
              <w:rPr>
                <w:color w:val="000000"/>
                <w:sz w:val="20"/>
                <w:szCs w:val="20"/>
              </w:rPr>
              <w:t>Проектная норма жилой обеспеченности</w:t>
            </w:r>
          </w:p>
        </w:tc>
        <w:tc>
          <w:tcPr>
            <w:tcW w:w="758"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м</w:t>
            </w:r>
            <w:r>
              <w:rPr>
                <w:color w:val="000000"/>
                <w:sz w:val="20"/>
                <w:szCs w:val="20"/>
                <w:vertAlign w:val="superscript"/>
              </w:rPr>
              <w:t>2</w:t>
            </w:r>
            <w:r>
              <w:rPr>
                <w:color w:val="000000"/>
                <w:sz w:val="20"/>
                <w:szCs w:val="20"/>
              </w:rPr>
              <w:t>/чел</w:t>
            </w:r>
          </w:p>
        </w:tc>
        <w:tc>
          <w:tcPr>
            <w:tcW w:w="102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w:t>
            </w:r>
          </w:p>
        </w:tc>
        <w:tc>
          <w:tcPr>
            <w:tcW w:w="87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32,0</w:t>
            </w:r>
          </w:p>
        </w:tc>
        <w:tc>
          <w:tcPr>
            <w:tcW w:w="74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45,0</w:t>
            </w:r>
          </w:p>
        </w:tc>
      </w:tr>
      <w:tr w:rsidR="00A32DDD" w:rsidRPr="00767419" w:rsidTr="00A32DDD">
        <w:trPr>
          <w:trHeight w:val="20"/>
        </w:trPr>
        <w:tc>
          <w:tcPr>
            <w:tcW w:w="1591" w:type="pct"/>
            <w:tcBorders>
              <w:top w:val="nil"/>
              <w:left w:val="single" w:sz="4" w:space="0" w:color="auto"/>
              <w:bottom w:val="single" w:sz="4" w:space="0" w:color="auto"/>
              <w:right w:val="single" w:sz="4" w:space="0" w:color="auto"/>
            </w:tcBorders>
            <w:shd w:val="clear" w:color="auto" w:fill="auto"/>
            <w:vAlign w:val="center"/>
          </w:tcPr>
          <w:p w:rsidR="00A32DDD" w:rsidRPr="00767419" w:rsidRDefault="00A32DDD" w:rsidP="00A32DDD">
            <w:pPr>
              <w:rPr>
                <w:color w:val="000000"/>
                <w:sz w:val="20"/>
                <w:szCs w:val="20"/>
              </w:rPr>
            </w:pPr>
            <w:r w:rsidRPr="00767419">
              <w:rPr>
                <w:color w:val="000000"/>
                <w:sz w:val="20"/>
                <w:szCs w:val="20"/>
              </w:rPr>
              <w:t>Объём жилищного фонда к концу периода</w:t>
            </w:r>
          </w:p>
        </w:tc>
        <w:tc>
          <w:tcPr>
            <w:tcW w:w="758"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м</w:t>
            </w:r>
            <w:r>
              <w:rPr>
                <w:color w:val="000000"/>
                <w:sz w:val="20"/>
                <w:szCs w:val="20"/>
                <w:vertAlign w:val="superscript"/>
              </w:rPr>
              <w:t>2</w:t>
            </w:r>
          </w:p>
        </w:tc>
        <w:tc>
          <w:tcPr>
            <w:tcW w:w="102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17 294,0</w:t>
            </w:r>
          </w:p>
        </w:tc>
        <w:tc>
          <w:tcPr>
            <w:tcW w:w="87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17 681,2</w:t>
            </w:r>
          </w:p>
        </w:tc>
        <w:tc>
          <w:tcPr>
            <w:tcW w:w="74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20 720,1</w:t>
            </w:r>
          </w:p>
        </w:tc>
      </w:tr>
      <w:tr w:rsidR="00A32DDD" w:rsidRPr="00767419" w:rsidTr="00A32DDD">
        <w:trPr>
          <w:trHeight w:val="20"/>
        </w:trPr>
        <w:tc>
          <w:tcPr>
            <w:tcW w:w="1591" w:type="pct"/>
            <w:tcBorders>
              <w:top w:val="single" w:sz="4" w:space="0" w:color="auto"/>
              <w:left w:val="single" w:sz="4" w:space="0" w:color="auto"/>
              <w:bottom w:val="nil"/>
              <w:right w:val="single" w:sz="4" w:space="0" w:color="auto"/>
            </w:tcBorders>
            <w:shd w:val="clear" w:color="auto" w:fill="auto"/>
            <w:vAlign w:val="center"/>
          </w:tcPr>
          <w:p w:rsidR="00A32DDD" w:rsidRPr="00767419" w:rsidRDefault="00A32DDD" w:rsidP="00A32DDD">
            <w:pPr>
              <w:rPr>
                <w:color w:val="000000"/>
                <w:sz w:val="20"/>
                <w:szCs w:val="20"/>
              </w:rPr>
            </w:pPr>
            <w:r w:rsidRPr="00767419">
              <w:rPr>
                <w:color w:val="000000"/>
                <w:sz w:val="20"/>
                <w:szCs w:val="20"/>
              </w:rPr>
              <w:t>Объём нового жилищного фонда</w:t>
            </w:r>
          </w:p>
        </w:tc>
        <w:tc>
          <w:tcPr>
            <w:tcW w:w="758"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м</w:t>
            </w:r>
            <w:r>
              <w:rPr>
                <w:color w:val="000000"/>
                <w:sz w:val="20"/>
                <w:szCs w:val="20"/>
                <w:vertAlign w:val="superscript"/>
              </w:rPr>
              <w:t>2</w:t>
            </w:r>
          </w:p>
        </w:tc>
        <w:tc>
          <w:tcPr>
            <w:tcW w:w="102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w:t>
            </w:r>
          </w:p>
        </w:tc>
        <w:tc>
          <w:tcPr>
            <w:tcW w:w="87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sz w:val="20"/>
                <w:szCs w:val="20"/>
              </w:rPr>
            </w:pPr>
            <w:r>
              <w:rPr>
                <w:sz w:val="20"/>
                <w:szCs w:val="20"/>
              </w:rPr>
              <w:t>-</w:t>
            </w:r>
          </w:p>
        </w:tc>
        <w:tc>
          <w:tcPr>
            <w:tcW w:w="747" w:type="pct"/>
            <w:tcBorders>
              <w:top w:val="single" w:sz="4" w:space="0" w:color="auto"/>
              <w:left w:val="nil"/>
              <w:bottom w:val="single" w:sz="4" w:space="0" w:color="auto"/>
              <w:right w:val="single" w:sz="4" w:space="0" w:color="auto"/>
            </w:tcBorders>
            <w:shd w:val="clear" w:color="auto" w:fill="auto"/>
            <w:vAlign w:val="center"/>
          </w:tcPr>
          <w:p w:rsidR="00A32DDD" w:rsidRDefault="00A32DDD" w:rsidP="00A32DDD">
            <w:pPr>
              <w:jc w:val="center"/>
              <w:rPr>
                <w:sz w:val="20"/>
                <w:szCs w:val="20"/>
              </w:rPr>
            </w:pPr>
            <w:r>
              <w:rPr>
                <w:sz w:val="20"/>
                <w:szCs w:val="20"/>
              </w:rPr>
              <w:t>3 675,5</w:t>
            </w:r>
          </w:p>
        </w:tc>
      </w:tr>
      <w:tr w:rsidR="00A32DDD" w:rsidRPr="00B87CEF" w:rsidTr="00A32DDD">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A32DDD" w:rsidRPr="00767419" w:rsidRDefault="00A32DDD" w:rsidP="00A32DDD">
            <w:pPr>
              <w:rPr>
                <w:color w:val="000000"/>
                <w:sz w:val="20"/>
                <w:szCs w:val="20"/>
              </w:rPr>
            </w:pPr>
            <w:r w:rsidRPr="00767419">
              <w:rPr>
                <w:color w:val="000000"/>
                <w:sz w:val="20"/>
                <w:szCs w:val="20"/>
              </w:rPr>
              <w:t>Фактическая обеспеченность</w:t>
            </w:r>
          </w:p>
        </w:tc>
        <w:tc>
          <w:tcPr>
            <w:tcW w:w="758"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м</w:t>
            </w:r>
            <w:r>
              <w:rPr>
                <w:color w:val="000000"/>
                <w:sz w:val="20"/>
                <w:szCs w:val="20"/>
                <w:vertAlign w:val="superscript"/>
              </w:rPr>
              <w:t>2</w:t>
            </w:r>
            <w:r>
              <w:rPr>
                <w:color w:val="000000"/>
                <w:sz w:val="20"/>
                <w:szCs w:val="20"/>
              </w:rPr>
              <w:t>/чел</w:t>
            </w:r>
          </w:p>
        </w:tc>
        <w:tc>
          <w:tcPr>
            <w:tcW w:w="102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color w:val="000000"/>
                <w:sz w:val="20"/>
                <w:szCs w:val="20"/>
              </w:rPr>
            </w:pPr>
            <w:r>
              <w:rPr>
                <w:color w:val="000000"/>
                <w:sz w:val="20"/>
                <w:szCs w:val="20"/>
              </w:rPr>
              <w:t>28,0</w:t>
            </w:r>
          </w:p>
        </w:tc>
        <w:tc>
          <w:tcPr>
            <w:tcW w:w="87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sz w:val="20"/>
                <w:szCs w:val="20"/>
              </w:rPr>
            </w:pPr>
            <w:r>
              <w:rPr>
                <w:sz w:val="20"/>
                <w:szCs w:val="20"/>
              </w:rPr>
              <w:t>-</w:t>
            </w:r>
          </w:p>
        </w:tc>
        <w:tc>
          <w:tcPr>
            <w:tcW w:w="747" w:type="pct"/>
            <w:tcBorders>
              <w:top w:val="nil"/>
              <w:left w:val="nil"/>
              <w:bottom w:val="single" w:sz="4" w:space="0" w:color="auto"/>
              <w:right w:val="single" w:sz="4" w:space="0" w:color="auto"/>
            </w:tcBorders>
            <w:shd w:val="clear" w:color="auto" w:fill="auto"/>
            <w:vAlign w:val="center"/>
          </w:tcPr>
          <w:p w:rsidR="00A32DDD" w:rsidRDefault="00A32DDD" w:rsidP="00A32DDD">
            <w:pPr>
              <w:jc w:val="center"/>
              <w:rPr>
                <w:sz w:val="20"/>
                <w:szCs w:val="20"/>
              </w:rPr>
            </w:pPr>
            <w:r>
              <w:rPr>
                <w:sz w:val="20"/>
                <w:szCs w:val="20"/>
              </w:rPr>
              <w:t>-</w:t>
            </w:r>
          </w:p>
        </w:tc>
      </w:tr>
    </w:tbl>
    <w:p w:rsidR="00A32DDD" w:rsidRDefault="00A32DDD" w:rsidP="00A32DDD">
      <w:pPr>
        <w:jc w:val="center"/>
        <w:rPr>
          <w:b/>
        </w:rPr>
      </w:pPr>
    </w:p>
    <w:p w:rsidR="00A32DDD" w:rsidRPr="002E2B48" w:rsidRDefault="00A32DDD" w:rsidP="00A32DDD">
      <w:pPr>
        <w:ind w:right="-23" w:firstLine="720"/>
        <w:jc w:val="both"/>
        <w:rPr>
          <w:highlight w:val="cyan"/>
        </w:rPr>
      </w:pPr>
      <w:r w:rsidRPr="002E2B48">
        <w:rPr>
          <w:b/>
        </w:rPr>
        <w:t>7.4. Социальное обслуживание населения.</w:t>
      </w:r>
    </w:p>
    <w:p w:rsidR="00A32DDD" w:rsidRPr="00A154CD" w:rsidRDefault="00A32DDD" w:rsidP="00A32DDD">
      <w:pPr>
        <w:ind w:right="-21" w:firstLine="840"/>
        <w:jc w:val="both"/>
        <w:rPr>
          <w:highlight w:val="cyan"/>
        </w:rPr>
      </w:pPr>
    </w:p>
    <w:p w:rsidR="00A32DDD" w:rsidRPr="00A154CD" w:rsidRDefault="00A32DDD" w:rsidP="00A32DDD">
      <w:pPr>
        <w:ind w:firstLine="720"/>
        <w:jc w:val="both"/>
      </w:pPr>
      <w:r w:rsidRPr="00A154CD">
        <w:t>Существующее положение социальной инфраструктуры было рассмотрено выше.</w:t>
      </w:r>
    </w:p>
    <w:p w:rsidR="00A32DDD" w:rsidRPr="00A154CD" w:rsidRDefault="00A32DDD" w:rsidP="00A32DDD">
      <w:pPr>
        <w:ind w:firstLine="720"/>
        <w:jc w:val="both"/>
      </w:pPr>
      <w:r w:rsidRPr="00A154CD">
        <w:t>Развитие отраслей сферы обслуживания (прежде всего торговли, общественного питания, бытового и коммунального хозяйства и др.) будет обусловлено рыночной конъюнктурой. Однако в сфере государственного регулирования и поддержки должны оставаться отрасли по роду своей деятельности, являющиеся полностью или частично бездоходными – дошкольное воспитание, образование, культура и искусство, медицина и спорт.</w:t>
      </w:r>
    </w:p>
    <w:p w:rsidR="00A32DDD" w:rsidRPr="00A154CD" w:rsidRDefault="00A32DDD" w:rsidP="00A32DDD">
      <w:pPr>
        <w:ind w:firstLine="720"/>
        <w:jc w:val="both"/>
      </w:pPr>
      <w:r w:rsidRPr="00A154CD">
        <w:t>Развитие именно этих отраслей представляет первоочередной интерес и для градостроительства: в одном случае – в плане использования территорий, в другом – как объектов, формирующих качество среды проживания.</w:t>
      </w:r>
    </w:p>
    <w:p w:rsidR="00A32DDD" w:rsidRPr="00A154CD" w:rsidRDefault="00A32DDD" w:rsidP="00A32DDD">
      <w:pPr>
        <w:ind w:firstLine="720"/>
        <w:jc w:val="both"/>
      </w:pPr>
      <w:r w:rsidRPr="00A154CD">
        <w:t>В настоящее время целевая направленность прогноза развития сферы обслуживания от определения мощности ее материально-технической базы смещается к планировочным аспектам по резервированию участков под территориальные объекты (такие как детские дошкольные учреждения, школы и т.д.).</w:t>
      </w:r>
    </w:p>
    <w:p w:rsidR="00A32DDD" w:rsidRPr="00A154CD" w:rsidRDefault="00A32DDD" w:rsidP="00A32DDD">
      <w:pPr>
        <w:ind w:firstLine="720"/>
        <w:jc w:val="both"/>
        <w:sectPr w:rsidR="00A32DDD" w:rsidRPr="00A154CD" w:rsidSect="00A32DDD">
          <w:pgSz w:w="11907" w:h="16840"/>
          <w:pgMar w:top="1134" w:right="851" w:bottom="1134" w:left="1701" w:header="720" w:footer="851" w:gutter="0"/>
          <w:pgNumType w:start="37"/>
          <w:cols w:space="720"/>
          <w:docGrid w:linePitch="326"/>
        </w:sectPr>
      </w:pPr>
      <w:r w:rsidRPr="00A154CD">
        <w:t>Планируемые изменения в социальной сфере направлены на достижение максимальной комфортности среды проживания и обеспечение их оптимальной доступности. Данную цель планируется реализовать через техническое перевооружение сохранившейся сети учреждений социальной сферы, а также строительства новых объектов.</w:t>
      </w:r>
    </w:p>
    <w:p w:rsidR="00A32DDD" w:rsidRPr="0051145E" w:rsidRDefault="00A32DDD" w:rsidP="00A32DDD">
      <w:pPr>
        <w:tabs>
          <w:tab w:val="left" w:pos="851"/>
          <w:tab w:val="left" w:pos="1560"/>
        </w:tabs>
        <w:contextualSpacing/>
        <w:jc w:val="both"/>
      </w:pPr>
      <w:r w:rsidRPr="0051145E">
        <w:lastRenderedPageBreak/>
        <w:t xml:space="preserve">Таблица - 25 </w:t>
      </w:r>
      <w:r w:rsidRPr="009D0508">
        <w:t>– Потребность в жилищном  фонде по этапам проектного периода</w:t>
      </w:r>
    </w:p>
    <w:tbl>
      <w:tblPr>
        <w:tblW w:w="5000" w:type="pct"/>
        <w:tblLayout w:type="fixed"/>
        <w:tblLook w:val="04A0"/>
      </w:tblPr>
      <w:tblGrid>
        <w:gridCol w:w="3965"/>
        <w:gridCol w:w="1176"/>
        <w:gridCol w:w="778"/>
        <w:gridCol w:w="1334"/>
        <w:gridCol w:w="793"/>
        <w:gridCol w:w="1144"/>
        <w:gridCol w:w="852"/>
        <w:gridCol w:w="1139"/>
        <w:gridCol w:w="18"/>
        <w:gridCol w:w="3587"/>
      </w:tblGrid>
      <w:tr w:rsidR="00A32DDD" w:rsidRPr="00C434A1" w:rsidTr="00A32DDD">
        <w:trPr>
          <w:trHeight w:val="20"/>
          <w:tblHeader/>
        </w:trPr>
        <w:tc>
          <w:tcPr>
            <w:tcW w:w="13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C434A1" w:rsidRDefault="00A32DDD" w:rsidP="00A32DDD">
            <w:pPr>
              <w:jc w:val="center"/>
              <w:rPr>
                <w:b/>
                <w:bCs/>
                <w:color w:val="000000"/>
                <w:sz w:val="20"/>
                <w:szCs w:val="20"/>
              </w:rPr>
            </w:pPr>
            <w:r w:rsidRPr="00C434A1">
              <w:rPr>
                <w:b/>
                <w:bCs/>
                <w:color w:val="000000"/>
                <w:sz w:val="20"/>
                <w:szCs w:val="20"/>
              </w:rPr>
              <w:t>Учреждения</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C434A1" w:rsidRDefault="00A32DDD" w:rsidP="00A32DDD">
            <w:pPr>
              <w:jc w:val="center"/>
              <w:rPr>
                <w:b/>
                <w:bCs/>
                <w:color w:val="000000"/>
                <w:sz w:val="20"/>
                <w:szCs w:val="20"/>
              </w:rPr>
            </w:pPr>
            <w:r>
              <w:rPr>
                <w:b/>
                <w:bCs/>
                <w:color w:val="000000"/>
                <w:sz w:val="20"/>
                <w:szCs w:val="20"/>
              </w:rPr>
              <w:t>Единицы измерения</w:t>
            </w:r>
          </w:p>
        </w:tc>
        <w:tc>
          <w:tcPr>
            <w:tcW w:w="7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32DDD" w:rsidRPr="00C434A1" w:rsidRDefault="00A32DDD" w:rsidP="00A32DDD">
            <w:pPr>
              <w:jc w:val="center"/>
              <w:rPr>
                <w:b/>
                <w:bCs/>
                <w:color w:val="000000"/>
                <w:sz w:val="20"/>
                <w:szCs w:val="20"/>
              </w:rPr>
            </w:pPr>
            <w:r w:rsidRPr="00C434A1">
              <w:rPr>
                <w:b/>
                <w:bCs/>
                <w:color w:val="000000"/>
                <w:sz w:val="20"/>
                <w:szCs w:val="20"/>
              </w:rPr>
              <w:t>требуемая мощность</w:t>
            </w:r>
          </w:p>
        </w:tc>
        <w:tc>
          <w:tcPr>
            <w:tcW w:w="1334" w:type="pct"/>
            <w:gridSpan w:val="5"/>
            <w:tcBorders>
              <w:top w:val="single" w:sz="4" w:space="0" w:color="auto"/>
              <w:left w:val="nil"/>
              <w:bottom w:val="single" w:sz="4" w:space="0" w:color="auto"/>
              <w:right w:val="single" w:sz="4" w:space="0" w:color="auto"/>
            </w:tcBorders>
            <w:shd w:val="clear" w:color="auto" w:fill="auto"/>
            <w:noWrap/>
            <w:vAlign w:val="center"/>
          </w:tcPr>
          <w:p w:rsidR="00A32DDD" w:rsidRPr="00C434A1" w:rsidRDefault="00A32DDD" w:rsidP="00A32DDD">
            <w:pPr>
              <w:jc w:val="center"/>
              <w:rPr>
                <w:b/>
                <w:bCs/>
                <w:color w:val="000000"/>
                <w:sz w:val="20"/>
                <w:szCs w:val="20"/>
              </w:rPr>
            </w:pPr>
            <w:r w:rsidRPr="00C434A1">
              <w:rPr>
                <w:b/>
                <w:bCs/>
                <w:color w:val="000000"/>
                <w:sz w:val="20"/>
                <w:szCs w:val="20"/>
              </w:rPr>
              <w:t>В том числе</w:t>
            </w:r>
          </w:p>
        </w:tc>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2DDD" w:rsidRPr="00C434A1" w:rsidRDefault="00A32DDD" w:rsidP="00A32DDD">
            <w:pPr>
              <w:jc w:val="center"/>
              <w:rPr>
                <w:b/>
                <w:bCs/>
                <w:color w:val="000000"/>
                <w:sz w:val="20"/>
                <w:szCs w:val="20"/>
              </w:rPr>
            </w:pPr>
            <w:r w:rsidRPr="00C434A1">
              <w:rPr>
                <w:b/>
                <w:bCs/>
                <w:color w:val="000000"/>
                <w:sz w:val="20"/>
                <w:szCs w:val="20"/>
              </w:rPr>
              <w:t>примечание</w:t>
            </w:r>
          </w:p>
        </w:tc>
      </w:tr>
      <w:tr w:rsidR="00A32DDD" w:rsidRPr="00C434A1" w:rsidTr="00A32DDD">
        <w:trPr>
          <w:trHeight w:val="20"/>
          <w:tblHeader/>
        </w:trPr>
        <w:tc>
          <w:tcPr>
            <w:tcW w:w="1341"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c>
          <w:tcPr>
            <w:tcW w:w="398"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c>
          <w:tcPr>
            <w:tcW w:w="714" w:type="pct"/>
            <w:gridSpan w:val="2"/>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c>
          <w:tcPr>
            <w:tcW w:w="655" w:type="pct"/>
            <w:gridSpan w:val="2"/>
            <w:tcBorders>
              <w:top w:val="single" w:sz="4" w:space="0" w:color="auto"/>
              <w:left w:val="nil"/>
              <w:bottom w:val="single" w:sz="4" w:space="0" w:color="auto"/>
              <w:right w:val="single" w:sz="4" w:space="0" w:color="auto"/>
            </w:tcBorders>
            <w:shd w:val="clear" w:color="auto" w:fill="auto"/>
            <w:noWrap/>
            <w:vAlign w:val="center"/>
          </w:tcPr>
          <w:p w:rsidR="00A32DDD" w:rsidRPr="00C434A1" w:rsidRDefault="00A32DDD" w:rsidP="00A32DDD">
            <w:pPr>
              <w:jc w:val="center"/>
              <w:rPr>
                <w:b/>
                <w:bCs/>
                <w:color w:val="000000"/>
                <w:sz w:val="20"/>
                <w:szCs w:val="20"/>
              </w:rPr>
            </w:pPr>
            <w:r w:rsidRPr="00C434A1">
              <w:rPr>
                <w:b/>
                <w:bCs/>
                <w:color w:val="000000"/>
                <w:sz w:val="20"/>
                <w:szCs w:val="20"/>
              </w:rPr>
              <w:t>сохраняемая</w:t>
            </w:r>
          </w:p>
        </w:tc>
        <w:tc>
          <w:tcPr>
            <w:tcW w:w="679" w:type="pct"/>
            <w:gridSpan w:val="3"/>
            <w:tcBorders>
              <w:top w:val="single" w:sz="4" w:space="0" w:color="auto"/>
              <w:left w:val="nil"/>
              <w:bottom w:val="single" w:sz="4" w:space="0" w:color="auto"/>
              <w:right w:val="single" w:sz="4" w:space="0" w:color="auto"/>
            </w:tcBorders>
            <w:shd w:val="clear" w:color="auto" w:fill="auto"/>
            <w:noWrap/>
            <w:vAlign w:val="center"/>
          </w:tcPr>
          <w:p w:rsidR="00A32DDD" w:rsidRPr="00C434A1" w:rsidRDefault="00A32DDD" w:rsidP="00A32DDD">
            <w:pPr>
              <w:jc w:val="center"/>
              <w:rPr>
                <w:b/>
                <w:bCs/>
                <w:color w:val="000000"/>
                <w:sz w:val="20"/>
                <w:szCs w:val="20"/>
              </w:rPr>
            </w:pPr>
            <w:r w:rsidRPr="00C434A1">
              <w:rPr>
                <w:b/>
                <w:bCs/>
                <w:color w:val="000000"/>
                <w:sz w:val="20"/>
                <w:szCs w:val="20"/>
              </w:rPr>
              <w:t>намечаемая к строительству</w:t>
            </w:r>
          </w:p>
        </w:tc>
        <w:tc>
          <w:tcPr>
            <w:tcW w:w="1213"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r>
      <w:tr w:rsidR="00A32DDD" w:rsidRPr="00C434A1" w:rsidTr="00A32DDD">
        <w:trPr>
          <w:trHeight w:val="20"/>
          <w:tblHeader/>
        </w:trPr>
        <w:tc>
          <w:tcPr>
            <w:tcW w:w="1341"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c>
          <w:tcPr>
            <w:tcW w:w="398"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c>
          <w:tcPr>
            <w:tcW w:w="263" w:type="pct"/>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1 очередь</w:t>
            </w:r>
          </w:p>
        </w:tc>
        <w:tc>
          <w:tcPr>
            <w:tcW w:w="451" w:type="pct"/>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расчетный срок</w:t>
            </w:r>
          </w:p>
        </w:tc>
        <w:tc>
          <w:tcPr>
            <w:tcW w:w="268" w:type="pct"/>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1 очередь</w:t>
            </w:r>
          </w:p>
        </w:tc>
        <w:tc>
          <w:tcPr>
            <w:tcW w:w="387" w:type="pct"/>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расчетный срок</w:t>
            </w:r>
          </w:p>
        </w:tc>
        <w:tc>
          <w:tcPr>
            <w:tcW w:w="288" w:type="pct"/>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 xml:space="preserve">1 очередь </w:t>
            </w:r>
          </w:p>
        </w:tc>
        <w:tc>
          <w:tcPr>
            <w:tcW w:w="391" w:type="pct"/>
            <w:gridSpan w:val="2"/>
            <w:tcBorders>
              <w:top w:val="nil"/>
              <w:left w:val="nil"/>
              <w:bottom w:val="single" w:sz="4" w:space="0" w:color="auto"/>
              <w:right w:val="single" w:sz="4" w:space="0" w:color="auto"/>
            </w:tcBorders>
            <w:shd w:val="clear" w:color="auto" w:fill="auto"/>
            <w:vAlign w:val="center"/>
          </w:tcPr>
          <w:p w:rsidR="00A32DDD" w:rsidRPr="00C434A1" w:rsidRDefault="00A32DDD" w:rsidP="00A32DDD">
            <w:pPr>
              <w:ind w:left="-112" w:right="-107"/>
              <w:jc w:val="center"/>
              <w:rPr>
                <w:b/>
                <w:bCs/>
                <w:color w:val="000000"/>
                <w:sz w:val="20"/>
                <w:szCs w:val="20"/>
              </w:rPr>
            </w:pPr>
            <w:r w:rsidRPr="00C434A1">
              <w:rPr>
                <w:b/>
                <w:bCs/>
                <w:color w:val="000000"/>
                <w:sz w:val="20"/>
                <w:szCs w:val="20"/>
              </w:rPr>
              <w:t>расчетный срок</w:t>
            </w:r>
          </w:p>
        </w:tc>
        <w:tc>
          <w:tcPr>
            <w:tcW w:w="1213" w:type="pct"/>
            <w:vMerge/>
            <w:tcBorders>
              <w:top w:val="single" w:sz="4" w:space="0" w:color="auto"/>
              <w:left w:val="single" w:sz="4" w:space="0" w:color="auto"/>
              <w:bottom w:val="single" w:sz="4" w:space="0" w:color="auto"/>
              <w:right w:val="single" w:sz="4" w:space="0" w:color="auto"/>
            </w:tcBorders>
            <w:vAlign w:val="center"/>
          </w:tcPr>
          <w:p w:rsidR="00A32DDD" w:rsidRPr="00C434A1" w:rsidRDefault="00A32DDD" w:rsidP="00A32DDD">
            <w:pPr>
              <w:rPr>
                <w:b/>
                <w:bCs/>
                <w:color w:val="000000"/>
                <w:sz w:val="20"/>
                <w:szCs w:val="20"/>
              </w:rPr>
            </w:pPr>
          </w:p>
        </w:tc>
      </w:tr>
      <w:tr w:rsidR="00A32DDD" w:rsidRPr="00793219"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3C2B78" w:rsidRDefault="00A32DDD" w:rsidP="00A32DDD">
            <w:pPr>
              <w:jc w:val="center"/>
              <w:rPr>
                <w:b/>
                <w:bCs/>
                <w:color w:val="000000"/>
                <w:sz w:val="20"/>
                <w:szCs w:val="20"/>
              </w:rPr>
            </w:pPr>
            <w:r w:rsidRPr="003C2B78">
              <w:rPr>
                <w:b/>
                <w:bCs/>
                <w:color w:val="000000"/>
                <w:sz w:val="20"/>
                <w:szCs w:val="20"/>
              </w:rPr>
              <w:t>I. Учреждения образования:</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1. Дошкольные детские учреждения</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мест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24</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25</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100</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100</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 xml:space="preserve">Сохраняемые: </w:t>
            </w:r>
            <w:r w:rsidRPr="00791395">
              <w:rPr>
                <w:sz w:val="18"/>
                <w:szCs w:val="18"/>
              </w:rPr>
              <w:t>Дошкольная группа МОУ ООШ д. Беззубцево - 40 мест; дошкольная группа МОУ СОШ д. Лаптево - 60 мест.</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2.Общеобразовательные школы (дневные)</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мест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47</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46</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160</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160</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Сохраняемые</w:t>
            </w:r>
            <w:r w:rsidRPr="00791395">
              <w:rPr>
                <w:sz w:val="18"/>
                <w:szCs w:val="18"/>
              </w:rPr>
              <w:t>: МОУ ООШ д. Беззубцево - 60 мест; МОУ СОШ д. Лаптево - 100 мест.</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rPr>
              <w:t>3. Внешкольные        учреждения (ЦВР, ДМШ, ДШИ и пр.)</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мест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5</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5</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0</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0</w:t>
            </w:r>
          </w:p>
        </w:tc>
        <w:tc>
          <w:tcPr>
            <w:tcW w:w="28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20"/>
                <w:szCs w:val="20"/>
              </w:rPr>
            </w:pPr>
            <w:r w:rsidRPr="00791395">
              <w:rPr>
                <w:sz w:val="20"/>
                <w:szCs w:val="20"/>
              </w:rPr>
              <w:t>5</w:t>
            </w:r>
          </w:p>
        </w:tc>
        <w:tc>
          <w:tcPr>
            <w:tcW w:w="391" w:type="pct"/>
            <w:gridSpan w:val="2"/>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u w:val="single"/>
              </w:rPr>
            </w:pPr>
            <w:r w:rsidRPr="00791395">
              <w:rPr>
                <w:sz w:val="18"/>
                <w:szCs w:val="18"/>
                <w:u w:val="single"/>
              </w:rPr>
              <w:t>Намечаемые к строительству:</w:t>
            </w:r>
          </w:p>
        </w:tc>
      </w:tr>
      <w:tr w:rsidR="00A32DDD" w:rsidRPr="00791395"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791395" w:rsidRDefault="00A32DDD" w:rsidP="00A32DDD">
            <w:pPr>
              <w:jc w:val="center"/>
              <w:rPr>
                <w:b/>
                <w:bCs/>
                <w:sz w:val="20"/>
                <w:szCs w:val="20"/>
              </w:rPr>
            </w:pPr>
            <w:r w:rsidRPr="00791395">
              <w:rPr>
                <w:b/>
                <w:bCs/>
                <w:sz w:val="20"/>
                <w:szCs w:val="20"/>
              </w:rPr>
              <w:t>II. Учреждения здравоохранения:</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1. Амбулаторно-поликлинические учреждения</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посещ./в смену</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10</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8</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38</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38</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Сохраняемые</w:t>
            </w:r>
            <w:r w:rsidRPr="00791395">
              <w:rPr>
                <w:sz w:val="18"/>
                <w:szCs w:val="18"/>
              </w:rPr>
              <w:t xml:space="preserve">: Структурные подразделения МУЗ «Пестовская ЦРБ»: </w:t>
            </w:r>
          </w:p>
          <w:p w:rsidR="00A32DDD" w:rsidRPr="00791395" w:rsidRDefault="00A32DDD" w:rsidP="00A32DDD">
            <w:pPr>
              <w:rPr>
                <w:sz w:val="18"/>
                <w:szCs w:val="18"/>
              </w:rPr>
            </w:pPr>
            <w:r w:rsidRPr="00791395">
              <w:rPr>
                <w:sz w:val="18"/>
                <w:szCs w:val="18"/>
              </w:rPr>
              <w:t xml:space="preserve">ФАП д. Беззубцево –19 посещ./в смену; </w:t>
            </w:r>
          </w:p>
          <w:p w:rsidR="00A32DDD" w:rsidRPr="00791395" w:rsidRDefault="00A32DDD" w:rsidP="00A32DDD">
            <w:pPr>
              <w:rPr>
                <w:sz w:val="18"/>
                <w:szCs w:val="18"/>
                <w:u w:val="single"/>
              </w:rPr>
            </w:pPr>
            <w:r w:rsidRPr="00791395">
              <w:rPr>
                <w:sz w:val="18"/>
                <w:szCs w:val="18"/>
              </w:rPr>
              <w:t>ФАП д. Лаптево – 19 посещ./в смену;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2. Дневной стационар</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койка-место</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u w:val="single"/>
              </w:rPr>
            </w:pPr>
            <w:r w:rsidRPr="00791395">
              <w:rPr>
                <w:sz w:val="18"/>
                <w:szCs w:val="18"/>
                <w:u w:val="single"/>
              </w:rPr>
              <w:t>Намечаемые к строительству: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3. Круглосуточный стационар</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койка-место</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5</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5</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u w:val="single"/>
              </w:rPr>
            </w:pPr>
            <w:r w:rsidRPr="00791395">
              <w:rPr>
                <w:sz w:val="18"/>
                <w:szCs w:val="18"/>
                <w:u w:val="single"/>
              </w:rPr>
              <w:t>Намечаемые к строительству: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2. Аптека</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объект на поселение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Намечаемые к строительству:</w:t>
            </w:r>
          </w:p>
        </w:tc>
      </w:tr>
      <w:tr w:rsidR="00A32DDD" w:rsidRPr="00791395"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791395" w:rsidRDefault="00A32DDD" w:rsidP="00A32DDD">
            <w:pPr>
              <w:jc w:val="center"/>
              <w:rPr>
                <w:b/>
                <w:bCs/>
                <w:sz w:val="20"/>
                <w:szCs w:val="20"/>
              </w:rPr>
            </w:pPr>
            <w:r w:rsidRPr="00791395">
              <w:rPr>
                <w:b/>
                <w:bCs/>
                <w:sz w:val="20"/>
                <w:szCs w:val="20"/>
              </w:rPr>
              <w:t>III. Физкультурно-спортивные учреждения:</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1. Спортивные залы</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vertAlign w:val="superscript"/>
              </w:rPr>
            </w:pPr>
            <w:r w:rsidRPr="00791395">
              <w:rPr>
                <w:sz w:val="18"/>
                <w:szCs w:val="18"/>
              </w:rPr>
              <w:t>м</w:t>
            </w:r>
            <w:r w:rsidRPr="00791395">
              <w:rPr>
                <w:sz w:val="18"/>
                <w:szCs w:val="18"/>
                <w:vertAlign w:val="superscript"/>
              </w:rPr>
              <w:t>2</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193</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161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151</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151</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42</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Сохраняемые</w:t>
            </w:r>
            <w:r w:rsidRPr="00791395">
              <w:rPr>
                <w:sz w:val="18"/>
                <w:szCs w:val="18"/>
              </w:rPr>
              <w:t>: Спортивные зал в: МОУ СОШ д. Лаптево –151 м</w:t>
            </w:r>
            <w:r w:rsidRPr="00791395">
              <w:rPr>
                <w:sz w:val="18"/>
                <w:szCs w:val="18"/>
                <w:vertAlign w:val="superscript"/>
              </w:rPr>
              <w:t>2</w:t>
            </w:r>
            <w:r w:rsidRPr="00791395">
              <w:rPr>
                <w:sz w:val="18"/>
                <w:szCs w:val="18"/>
              </w:rPr>
              <w:t>;</w:t>
            </w:r>
          </w:p>
          <w:p w:rsidR="00A32DDD" w:rsidRPr="00791395" w:rsidRDefault="00A32DDD" w:rsidP="00A32DDD">
            <w:pPr>
              <w:rPr>
                <w:sz w:val="18"/>
                <w:szCs w:val="18"/>
              </w:rPr>
            </w:pPr>
            <w:r w:rsidRPr="00791395">
              <w:rPr>
                <w:sz w:val="18"/>
                <w:szCs w:val="18"/>
                <w:u w:val="single"/>
              </w:rPr>
              <w:t>Намечаемые к строительству: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 xml:space="preserve">2. Плоскостные спортивные сооружения </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vertAlign w:val="superscript"/>
              </w:rPr>
            </w:pPr>
            <w:r w:rsidRPr="00791395">
              <w:rPr>
                <w:sz w:val="18"/>
                <w:szCs w:val="18"/>
              </w:rPr>
              <w:t>м</w:t>
            </w:r>
            <w:r w:rsidRPr="00791395">
              <w:rPr>
                <w:sz w:val="18"/>
                <w:szCs w:val="18"/>
                <w:vertAlign w:val="superscript"/>
              </w:rPr>
              <w:t>2</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4972,8</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4144,0</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2400,0</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2400,0</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828,8</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 </w:t>
            </w:r>
          </w:p>
        </w:tc>
        <w:tc>
          <w:tcPr>
            <w:tcW w:w="1213"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Сохраняемые</w:t>
            </w:r>
            <w:r w:rsidRPr="00791395">
              <w:rPr>
                <w:sz w:val="18"/>
                <w:szCs w:val="18"/>
              </w:rPr>
              <w:t xml:space="preserve">: Спортивная площадка МОУ СОШ д. Лаптево – </w:t>
            </w:r>
            <w:smartTag w:uri="urn:schemas-microsoft-com:office:smarttags" w:element="metricconverter">
              <w:smartTagPr>
                <w:attr w:name="ProductID" w:val="2 400 м2"/>
              </w:smartTagPr>
              <w:r w:rsidRPr="00791395">
                <w:rPr>
                  <w:sz w:val="18"/>
                  <w:szCs w:val="18"/>
                </w:rPr>
                <w:t>2 400 м</w:t>
              </w:r>
              <w:r w:rsidRPr="00791395">
                <w:rPr>
                  <w:sz w:val="18"/>
                  <w:szCs w:val="18"/>
                  <w:vertAlign w:val="superscript"/>
                </w:rPr>
                <w:t>2</w:t>
              </w:r>
            </w:smartTag>
            <w:r w:rsidRPr="00791395">
              <w:rPr>
                <w:sz w:val="18"/>
                <w:szCs w:val="18"/>
              </w:rPr>
              <w:t xml:space="preserve"> </w:t>
            </w:r>
          </w:p>
          <w:p w:rsidR="00A32DDD" w:rsidRPr="00791395" w:rsidRDefault="00A32DDD" w:rsidP="00A32DDD">
            <w:pPr>
              <w:rPr>
                <w:sz w:val="18"/>
                <w:szCs w:val="18"/>
                <w:u w:val="single"/>
              </w:rPr>
            </w:pPr>
            <w:r w:rsidRPr="00791395">
              <w:rPr>
                <w:sz w:val="18"/>
                <w:szCs w:val="18"/>
                <w:u w:val="single"/>
              </w:rPr>
              <w:t>Намечаемые к строительству: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3. Плавательные бассейны</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w:t>
            </w:r>
            <w:r w:rsidRPr="00791395">
              <w:rPr>
                <w:sz w:val="18"/>
                <w:szCs w:val="18"/>
                <w:vertAlign w:val="superscript"/>
              </w:rPr>
              <w:t>2</w:t>
            </w:r>
            <w:r w:rsidRPr="00791395">
              <w:rPr>
                <w:sz w:val="18"/>
                <w:szCs w:val="18"/>
              </w:rPr>
              <w:t xml:space="preserve"> зеркала воды</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35</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41</w:t>
            </w:r>
          </w:p>
        </w:tc>
        <w:tc>
          <w:tcPr>
            <w:tcW w:w="391"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rPr>
                <w:sz w:val="18"/>
                <w:szCs w:val="18"/>
                <w:u w:val="single"/>
              </w:rPr>
            </w:pPr>
            <w:r w:rsidRPr="00791395">
              <w:rPr>
                <w:sz w:val="18"/>
                <w:szCs w:val="18"/>
                <w:u w:val="single"/>
              </w:rPr>
              <w:t>Намечаемые к строительству:</w:t>
            </w:r>
          </w:p>
        </w:tc>
      </w:tr>
      <w:tr w:rsidR="00A32DDD" w:rsidRPr="00791395"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791395" w:rsidRDefault="00A32DDD" w:rsidP="00A32DDD">
            <w:pPr>
              <w:jc w:val="center"/>
              <w:rPr>
                <w:b/>
                <w:bCs/>
                <w:sz w:val="20"/>
                <w:szCs w:val="20"/>
              </w:rPr>
            </w:pPr>
            <w:r w:rsidRPr="00791395">
              <w:rPr>
                <w:b/>
                <w:bCs/>
                <w:sz w:val="20"/>
                <w:szCs w:val="20"/>
              </w:rPr>
              <w:t>IV. Учреждения культуры:</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rPr>
              <w:t>1. Учреждения культурно-досугового типа (дома культуры, клубы и т.п.)</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един.        (кол-во мест в зале)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83</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69</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180</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180</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vAlign w:val="center"/>
          </w:tcPr>
          <w:p w:rsidR="00A32DDD" w:rsidRPr="00791395" w:rsidRDefault="00A32DDD" w:rsidP="00A32DDD">
            <w:pPr>
              <w:rPr>
                <w:bCs/>
                <w:sz w:val="18"/>
                <w:szCs w:val="18"/>
              </w:rPr>
            </w:pPr>
            <w:r w:rsidRPr="00791395">
              <w:rPr>
                <w:sz w:val="18"/>
                <w:szCs w:val="18"/>
                <w:u w:val="single"/>
              </w:rPr>
              <w:t xml:space="preserve">Сохраняемые: </w:t>
            </w:r>
            <w:r w:rsidRPr="00791395">
              <w:rPr>
                <w:bCs/>
                <w:sz w:val="18"/>
                <w:szCs w:val="18"/>
              </w:rPr>
              <w:t xml:space="preserve">Филиалы МУК «ПМКДЦ»: Лаптевский ЦД (д. Лаптево) – 80 мест; </w:t>
            </w:r>
          </w:p>
          <w:p w:rsidR="00A32DDD" w:rsidRPr="00791395" w:rsidRDefault="00A32DDD" w:rsidP="00A32DDD">
            <w:pPr>
              <w:rPr>
                <w:sz w:val="18"/>
                <w:szCs w:val="18"/>
              </w:rPr>
            </w:pPr>
            <w:r w:rsidRPr="00791395">
              <w:rPr>
                <w:bCs/>
                <w:sz w:val="18"/>
                <w:szCs w:val="18"/>
              </w:rPr>
              <w:t>Беззубцевский СДК (д. Беззубцево) – 100 мест.</w:t>
            </w:r>
          </w:p>
        </w:tc>
      </w:tr>
      <w:tr w:rsidR="00A32DDD" w:rsidRPr="00791395" w:rsidTr="00A32DDD">
        <w:trPr>
          <w:trHeight w:val="20"/>
        </w:trPr>
        <w:tc>
          <w:tcPr>
            <w:tcW w:w="1341" w:type="pct"/>
            <w:vMerge w:val="restart"/>
            <w:tcBorders>
              <w:top w:val="nil"/>
              <w:left w:val="single" w:sz="4" w:space="0" w:color="auto"/>
              <w:bottom w:val="single" w:sz="4" w:space="0" w:color="000000"/>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2. Библиотеки</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Книжный фонд (шт.)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firstLineChars="100" w:firstLine="200"/>
              <w:rPr>
                <w:sz w:val="20"/>
                <w:szCs w:val="20"/>
              </w:rPr>
            </w:pPr>
            <w:r w:rsidRPr="00791395">
              <w:rPr>
                <w:sz w:val="20"/>
                <w:szCs w:val="20"/>
              </w:rPr>
              <w:t>3315</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2763</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17645</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17645</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1219" w:type="pct"/>
            <w:gridSpan w:val="2"/>
            <w:vMerge w:val="restart"/>
            <w:tcBorders>
              <w:top w:val="nil"/>
              <w:left w:val="single" w:sz="4" w:space="0" w:color="auto"/>
              <w:bottom w:val="single" w:sz="4" w:space="0" w:color="000000"/>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 xml:space="preserve">Сохраняемые: </w:t>
            </w:r>
            <w:r w:rsidRPr="00791395">
              <w:rPr>
                <w:sz w:val="18"/>
                <w:szCs w:val="18"/>
              </w:rPr>
              <w:t xml:space="preserve">МУК  «Пестовская МЦБС»: Лаптевский филиал №10 -, читательских мест - 20, книжный фонд -9 793; Беззубцевский филиал №2 - читательских </w:t>
            </w:r>
            <w:r w:rsidRPr="00791395">
              <w:rPr>
                <w:sz w:val="18"/>
                <w:szCs w:val="18"/>
              </w:rPr>
              <w:lastRenderedPageBreak/>
              <w:t>мест - 25, книжный фонд – 7 852.</w:t>
            </w:r>
          </w:p>
          <w:p w:rsidR="00A32DDD" w:rsidRPr="00791395" w:rsidRDefault="00A32DDD" w:rsidP="00A32DDD">
            <w:pPr>
              <w:rPr>
                <w:sz w:val="18"/>
                <w:szCs w:val="18"/>
              </w:rPr>
            </w:pPr>
          </w:p>
        </w:tc>
      </w:tr>
      <w:tr w:rsidR="00A32DDD" w:rsidRPr="00791395" w:rsidTr="00A32DDD">
        <w:trPr>
          <w:trHeight w:val="20"/>
        </w:trPr>
        <w:tc>
          <w:tcPr>
            <w:tcW w:w="1341" w:type="pct"/>
            <w:vMerge/>
            <w:tcBorders>
              <w:top w:val="nil"/>
              <w:left w:val="single" w:sz="4" w:space="0" w:color="auto"/>
              <w:bottom w:val="single" w:sz="4" w:space="0" w:color="000000"/>
              <w:right w:val="single" w:sz="4" w:space="0" w:color="auto"/>
            </w:tcBorders>
            <w:vAlign w:val="center"/>
          </w:tcPr>
          <w:p w:rsidR="00A32DDD" w:rsidRPr="00791395" w:rsidRDefault="00A32DDD" w:rsidP="00A32DDD">
            <w:pPr>
              <w:rPr>
                <w:sz w:val="18"/>
                <w:szCs w:val="18"/>
              </w:rPr>
            </w:pP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мест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3</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2</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45</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45</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ind w:left="-179" w:right="-109"/>
              <w:jc w:val="center"/>
              <w:rPr>
                <w:sz w:val="20"/>
                <w:szCs w:val="20"/>
              </w:rPr>
            </w:pPr>
            <w:r w:rsidRPr="00791395">
              <w:rPr>
                <w:sz w:val="20"/>
                <w:szCs w:val="20"/>
              </w:rPr>
              <w:t>-</w:t>
            </w:r>
          </w:p>
        </w:tc>
        <w:tc>
          <w:tcPr>
            <w:tcW w:w="1219" w:type="pct"/>
            <w:gridSpan w:val="2"/>
            <w:vMerge/>
            <w:tcBorders>
              <w:top w:val="nil"/>
              <w:left w:val="single" w:sz="4" w:space="0" w:color="auto"/>
              <w:bottom w:val="single" w:sz="4" w:space="0" w:color="000000"/>
              <w:right w:val="single" w:sz="4" w:space="0" w:color="auto"/>
            </w:tcBorders>
            <w:vAlign w:val="center"/>
          </w:tcPr>
          <w:p w:rsidR="00A32DDD" w:rsidRPr="00791395" w:rsidRDefault="00A32DDD" w:rsidP="00A32DDD">
            <w:pPr>
              <w:rPr>
                <w:sz w:val="18"/>
                <w:szCs w:val="18"/>
              </w:rPr>
            </w:pPr>
          </w:p>
        </w:tc>
      </w:tr>
      <w:tr w:rsidR="00A32DDD" w:rsidRPr="00791395"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791395" w:rsidRDefault="00A32DDD" w:rsidP="00A32DDD">
            <w:pPr>
              <w:jc w:val="center"/>
              <w:rPr>
                <w:b/>
                <w:bCs/>
                <w:sz w:val="18"/>
                <w:szCs w:val="18"/>
              </w:rPr>
            </w:pPr>
            <w:r w:rsidRPr="00791395">
              <w:rPr>
                <w:b/>
                <w:bCs/>
                <w:sz w:val="18"/>
                <w:szCs w:val="18"/>
              </w:rPr>
              <w:lastRenderedPageBreak/>
              <w:t>V. Учреждения бытового и коммунального обслуживания:</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1. Бани</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мест</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3</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4</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vAlign w:val="center"/>
          </w:tcPr>
          <w:p w:rsidR="00A32DDD" w:rsidRPr="00791395" w:rsidRDefault="00A32DDD" w:rsidP="00A32DDD">
            <w:pPr>
              <w:rPr>
                <w:sz w:val="18"/>
                <w:szCs w:val="18"/>
              </w:rPr>
            </w:pPr>
            <w:r w:rsidRPr="00791395">
              <w:rPr>
                <w:sz w:val="18"/>
                <w:szCs w:val="18"/>
                <w:u w:val="single"/>
              </w:rPr>
              <w:t>Намечаемые к строительству:</w:t>
            </w:r>
          </w:p>
        </w:tc>
      </w:tr>
      <w:tr w:rsidR="00A32DDD" w:rsidRPr="00791395" w:rsidTr="00A32DDD">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000000" w:fill="F2F2F2"/>
            <w:noWrap/>
            <w:vAlign w:val="center"/>
          </w:tcPr>
          <w:p w:rsidR="00A32DDD" w:rsidRPr="00791395" w:rsidRDefault="00A32DDD" w:rsidP="00A32DDD">
            <w:pPr>
              <w:jc w:val="center"/>
              <w:rPr>
                <w:b/>
                <w:bCs/>
                <w:sz w:val="18"/>
                <w:szCs w:val="18"/>
              </w:rPr>
            </w:pPr>
            <w:r w:rsidRPr="00791395">
              <w:rPr>
                <w:b/>
                <w:bCs/>
                <w:sz w:val="18"/>
                <w:szCs w:val="18"/>
              </w:rPr>
              <w:t>VI. Административно-хозяйственные учреждения:</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1. Административно-хозяйственное здание</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объект на поселение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u w:val="single"/>
              </w:rPr>
              <w:t>Сохраняемые:</w:t>
            </w:r>
            <w:r w:rsidRPr="00791395">
              <w:rPr>
                <w:sz w:val="18"/>
                <w:szCs w:val="18"/>
              </w:rPr>
              <w:t xml:space="preserve"> д. Беззубцево (специализ.), д. Лаптево (специализ.)</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2. Сберегательная касса</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объект на поселение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u w:val="single"/>
              </w:rPr>
              <w:t>Намечаемые к строительству:</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3. Отделение связи</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объект на поселение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2</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u w:val="single"/>
              </w:rPr>
              <w:t xml:space="preserve">Сохраняемые: </w:t>
            </w:r>
            <w:r w:rsidRPr="00791395">
              <w:rPr>
                <w:sz w:val="18"/>
                <w:szCs w:val="18"/>
              </w:rPr>
              <w:t>д. Беззубцево (приспособл.), д. Лаптево (приспособл.)</w:t>
            </w:r>
          </w:p>
        </w:tc>
      </w:tr>
      <w:tr w:rsidR="00A32DDD" w:rsidRPr="00791395" w:rsidTr="00A32DDD">
        <w:trPr>
          <w:trHeight w:val="20"/>
        </w:trPr>
        <w:tc>
          <w:tcPr>
            <w:tcW w:w="1341" w:type="pct"/>
            <w:tcBorders>
              <w:top w:val="nil"/>
              <w:left w:val="single" w:sz="4" w:space="0" w:color="auto"/>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rPr>
              <w:t>4. Опорный пункт охраны порядка</w:t>
            </w:r>
          </w:p>
        </w:tc>
        <w:tc>
          <w:tcPr>
            <w:tcW w:w="398" w:type="pct"/>
            <w:tcBorders>
              <w:top w:val="nil"/>
              <w:left w:val="nil"/>
              <w:bottom w:val="single" w:sz="4" w:space="0" w:color="auto"/>
              <w:right w:val="single" w:sz="4" w:space="0" w:color="auto"/>
            </w:tcBorders>
            <w:shd w:val="clear" w:color="auto" w:fill="auto"/>
            <w:vAlign w:val="center"/>
          </w:tcPr>
          <w:p w:rsidR="00A32DDD" w:rsidRPr="00791395" w:rsidRDefault="00A32DDD" w:rsidP="00A32DDD">
            <w:pPr>
              <w:jc w:val="center"/>
              <w:rPr>
                <w:sz w:val="18"/>
                <w:szCs w:val="18"/>
              </w:rPr>
            </w:pPr>
            <w:r w:rsidRPr="00791395">
              <w:rPr>
                <w:sz w:val="18"/>
                <w:szCs w:val="18"/>
              </w:rPr>
              <w:t>объект на поселение</w:t>
            </w:r>
          </w:p>
        </w:tc>
        <w:tc>
          <w:tcPr>
            <w:tcW w:w="263"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451"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26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387"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288"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1</w:t>
            </w:r>
          </w:p>
        </w:tc>
        <w:tc>
          <w:tcPr>
            <w:tcW w:w="385" w:type="pct"/>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jc w:val="center"/>
              <w:rPr>
                <w:sz w:val="20"/>
                <w:szCs w:val="20"/>
              </w:rPr>
            </w:pPr>
            <w:r w:rsidRPr="00791395">
              <w:rPr>
                <w:sz w:val="20"/>
                <w:szCs w:val="20"/>
              </w:rPr>
              <w:t>-</w:t>
            </w:r>
          </w:p>
        </w:tc>
        <w:tc>
          <w:tcPr>
            <w:tcW w:w="1219" w:type="pct"/>
            <w:gridSpan w:val="2"/>
            <w:tcBorders>
              <w:top w:val="nil"/>
              <w:left w:val="nil"/>
              <w:bottom w:val="single" w:sz="4" w:space="0" w:color="auto"/>
              <w:right w:val="single" w:sz="4" w:space="0" w:color="auto"/>
            </w:tcBorders>
            <w:shd w:val="clear" w:color="auto" w:fill="auto"/>
            <w:noWrap/>
            <w:vAlign w:val="center"/>
          </w:tcPr>
          <w:p w:rsidR="00A32DDD" w:rsidRPr="00791395" w:rsidRDefault="00A32DDD" w:rsidP="00A32DDD">
            <w:pPr>
              <w:rPr>
                <w:sz w:val="18"/>
                <w:szCs w:val="18"/>
              </w:rPr>
            </w:pPr>
            <w:r w:rsidRPr="00791395">
              <w:rPr>
                <w:sz w:val="18"/>
                <w:szCs w:val="18"/>
                <w:u w:val="single"/>
              </w:rPr>
              <w:t>Намечаемые к строительству:</w:t>
            </w:r>
          </w:p>
        </w:tc>
      </w:tr>
    </w:tbl>
    <w:p w:rsidR="00A32DDD" w:rsidRPr="00791395" w:rsidRDefault="00A32DDD" w:rsidP="00A32DDD">
      <w:pPr>
        <w:tabs>
          <w:tab w:val="left" w:pos="851"/>
          <w:tab w:val="left" w:pos="1560"/>
        </w:tabs>
        <w:contextualSpacing/>
        <w:jc w:val="both"/>
      </w:pPr>
    </w:p>
    <w:p w:rsidR="00A32DDD" w:rsidRDefault="00A32DDD" w:rsidP="00A32DDD">
      <w:pPr>
        <w:tabs>
          <w:tab w:val="left" w:pos="851"/>
          <w:tab w:val="left" w:pos="1560"/>
        </w:tabs>
        <w:contextualSpacing/>
        <w:jc w:val="both"/>
        <w:sectPr w:rsidR="00A32DDD" w:rsidSect="00A32DDD">
          <w:pgSz w:w="16838" w:h="11906" w:orient="landscape"/>
          <w:pgMar w:top="1701" w:right="1134" w:bottom="851" w:left="1134" w:header="709" w:footer="709" w:gutter="0"/>
          <w:cols w:space="708"/>
          <w:docGrid w:linePitch="360"/>
        </w:sectPr>
      </w:pPr>
    </w:p>
    <w:p w:rsidR="00A32DDD" w:rsidRDefault="00A32DDD" w:rsidP="00A32DDD">
      <w:pPr>
        <w:ind w:right="-21"/>
        <w:jc w:val="both"/>
        <w:rPr>
          <w:b/>
        </w:rPr>
      </w:pPr>
    </w:p>
    <w:p w:rsidR="00A32DDD" w:rsidRDefault="00A32DDD" w:rsidP="00A32DDD">
      <w:pPr>
        <w:ind w:right="-21" w:firstLine="840"/>
        <w:jc w:val="both"/>
        <w:rPr>
          <w:b/>
        </w:rPr>
      </w:pPr>
      <w:r w:rsidRPr="002E2B48">
        <w:rPr>
          <w:b/>
        </w:rPr>
        <w:t>7.5.      Развитие объектов и сетей инженерно-технического обеспечения.</w:t>
      </w:r>
    </w:p>
    <w:p w:rsidR="00A32DDD" w:rsidRPr="000C2B28" w:rsidRDefault="00A32DDD" w:rsidP="00A32DDD">
      <w:pPr>
        <w:ind w:right="-21" w:firstLine="840"/>
        <w:jc w:val="both"/>
        <w:rPr>
          <w:b/>
        </w:rPr>
      </w:pPr>
      <w:r w:rsidRPr="000C2B28">
        <w:rPr>
          <w:b/>
        </w:rPr>
        <w:t>7.5.1.   Электроснабжение.</w:t>
      </w:r>
    </w:p>
    <w:p w:rsidR="00A32DDD" w:rsidRDefault="00A32DDD" w:rsidP="00A32DDD">
      <w:pPr>
        <w:ind w:firstLine="851"/>
        <w:jc w:val="both"/>
        <w:rPr>
          <w:b/>
        </w:rPr>
      </w:pPr>
    </w:p>
    <w:p w:rsidR="00A32DDD" w:rsidRPr="006E770C" w:rsidRDefault="00A32DDD" w:rsidP="00A32DDD">
      <w:pPr>
        <w:jc w:val="both"/>
        <w:rPr>
          <w:bCs/>
        </w:rPr>
      </w:pPr>
      <w:r w:rsidRPr="006E770C">
        <w:rPr>
          <w:bCs/>
        </w:rPr>
        <w:t xml:space="preserve">              Проектное предложение.</w:t>
      </w:r>
    </w:p>
    <w:p w:rsidR="00A32DDD" w:rsidRPr="00703BC5" w:rsidRDefault="00A32DDD" w:rsidP="00A32DDD">
      <w:pPr>
        <w:ind w:firstLine="851"/>
        <w:jc w:val="both"/>
      </w:pPr>
    </w:p>
    <w:p w:rsidR="00A32DDD" w:rsidRPr="00703BC5" w:rsidRDefault="00A32DDD" w:rsidP="00A32DDD">
      <w:pPr>
        <w:ind w:firstLine="851"/>
        <w:jc w:val="both"/>
      </w:pPr>
      <w:r w:rsidRPr="00703BC5">
        <w:t>Питающие линии на расчетный срок сохраняются существующие с реконструкцией части линий по износу.</w:t>
      </w:r>
    </w:p>
    <w:p w:rsidR="00A32DDD" w:rsidRPr="00703BC5" w:rsidRDefault="00A32DDD" w:rsidP="00A32DDD">
      <w:pPr>
        <w:ind w:firstLine="851"/>
        <w:jc w:val="both"/>
      </w:pPr>
      <w:r w:rsidRPr="00703BC5">
        <w:t>Данные по расчетным нагрузкам проектируемым сведены в таблицу</w:t>
      </w:r>
      <w:r>
        <w:t xml:space="preserve"> 26</w:t>
      </w:r>
      <w:r w:rsidRPr="00703BC5">
        <w:t>.</w:t>
      </w:r>
    </w:p>
    <w:p w:rsidR="00A32DDD" w:rsidRDefault="00A32DDD" w:rsidP="00A32DDD">
      <w:pPr>
        <w:ind w:firstLine="851"/>
        <w:jc w:val="both"/>
      </w:pPr>
    </w:p>
    <w:p w:rsidR="00A32DDD" w:rsidRPr="00703BC5" w:rsidRDefault="00A32DDD" w:rsidP="00A32DDD">
      <w:pPr>
        <w:ind w:firstLine="851"/>
        <w:jc w:val="both"/>
      </w:pPr>
      <w:r>
        <w:t xml:space="preserve">                                                                                                                      Т</w:t>
      </w:r>
      <w:r w:rsidRPr="00703BC5">
        <w:t>аблиц</w:t>
      </w:r>
      <w:r>
        <w:t>а 26</w:t>
      </w:r>
    </w:p>
    <w:tbl>
      <w:tblPr>
        <w:tblStyle w:val="10"/>
        <w:tblW w:w="0" w:type="auto"/>
        <w:tblLook w:val="01E0"/>
      </w:tblPr>
      <w:tblGrid>
        <w:gridCol w:w="560"/>
        <w:gridCol w:w="4819"/>
        <w:gridCol w:w="3969"/>
      </w:tblGrid>
      <w:tr w:rsidR="00A32DDD" w:rsidRPr="00703BC5" w:rsidTr="00A32DDD">
        <w:tc>
          <w:tcPr>
            <w:tcW w:w="534" w:type="dxa"/>
          </w:tcPr>
          <w:p w:rsidR="00A32DDD" w:rsidRPr="00703BC5" w:rsidRDefault="00A32DDD" w:rsidP="00A32DDD">
            <w:pPr>
              <w:jc w:val="center"/>
              <w:rPr>
                <w:b/>
              </w:rPr>
            </w:pPr>
            <w:r w:rsidRPr="00703BC5">
              <w:rPr>
                <w:b/>
              </w:rPr>
              <w:t>№</w:t>
            </w:r>
          </w:p>
          <w:p w:rsidR="00A32DDD" w:rsidRPr="00703BC5" w:rsidRDefault="00A32DDD" w:rsidP="00A32DDD">
            <w:pPr>
              <w:jc w:val="center"/>
              <w:rPr>
                <w:b/>
              </w:rPr>
            </w:pPr>
            <w:r w:rsidRPr="00703BC5">
              <w:rPr>
                <w:b/>
              </w:rPr>
              <w:t>п/п</w:t>
            </w:r>
          </w:p>
        </w:tc>
        <w:tc>
          <w:tcPr>
            <w:tcW w:w="4819" w:type="dxa"/>
          </w:tcPr>
          <w:p w:rsidR="00A32DDD" w:rsidRPr="00703BC5" w:rsidRDefault="00A32DDD" w:rsidP="00A32DDD">
            <w:pPr>
              <w:jc w:val="center"/>
              <w:rPr>
                <w:b/>
              </w:rPr>
            </w:pPr>
            <w:r w:rsidRPr="00703BC5">
              <w:rPr>
                <w:b/>
              </w:rPr>
              <w:t>Наименование линии</w:t>
            </w:r>
          </w:p>
        </w:tc>
        <w:tc>
          <w:tcPr>
            <w:tcW w:w="3969" w:type="dxa"/>
          </w:tcPr>
          <w:p w:rsidR="00A32DDD" w:rsidRPr="00703BC5" w:rsidRDefault="00A32DDD" w:rsidP="00A32DDD">
            <w:pPr>
              <w:jc w:val="center"/>
              <w:rPr>
                <w:b/>
              </w:rPr>
            </w:pPr>
            <w:r w:rsidRPr="00703BC5">
              <w:rPr>
                <w:b/>
              </w:rPr>
              <w:t>Расчетная нагрузка, кВА</w:t>
            </w:r>
          </w:p>
          <w:p w:rsidR="00A32DDD" w:rsidRPr="00703BC5" w:rsidRDefault="00A32DDD" w:rsidP="00A32DDD">
            <w:pPr>
              <w:jc w:val="center"/>
              <w:rPr>
                <w:b/>
              </w:rPr>
            </w:pPr>
            <w:r w:rsidRPr="00703BC5">
              <w:rPr>
                <w:b/>
              </w:rPr>
              <w:t>(расчетный срок)</w:t>
            </w:r>
          </w:p>
        </w:tc>
      </w:tr>
      <w:tr w:rsidR="00A32DDD" w:rsidRPr="00703BC5" w:rsidTr="00A32DDD">
        <w:tc>
          <w:tcPr>
            <w:tcW w:w="534" w:type="dxa"/>
          </w:tcPr>
          <w:p w:rsidR="00A32DDD" w:rsidRPr="00703BC5" w:rsidRDefault="00A32DDD" w:rsidP="00A32DDD">
            <w:pPr>
              <w:jc w:val="center"/>
              <w:rPr>
                <w:b/>
              </w:rPr>
            </w:pPr>
            <w:r w:rsidRPr="00703BC5">
              <w:rPr>
                <w:b/>
              </w:rPr>
              <w:t>1</w:t>
            </w:r>
          </w:p>
        </w:tc>
        <w:tc>
          <w:tcPr>
            <w:tcW w:w="4819" w:type="dxa"/>
          </w:tcPr>
          <w:p w:rsidR="00A32DDD" w:rsidRPr="00703BC5" w:rsidRDefault="00A32DDD" w:rsidP="00A32DDD">
            <w:pPr>
              <w:jc w:val="center"/>
              <w:rPr>
                <w:b/>
              </w:rPr>
            </w:pPr>
            <w:r w:rsidRPr="00703BC5">
              <w:rPr>
                <w:b/>
              </w:rPr>
              <w:t>2</w:t>
            </w:r>
          </w:p>
        </w:tc>
        <w:tc>
          <w:tcPr>
            <w:tcW w:w="3969" w:type="dxa"/>
          </w:tcPr>
          <w:p w:rsidR="00A32DDD" w:rsidRPr="00703BC5" w:rsidRDefault="00A32DDD" w:rsidP="00A32DDD">
            <w:pPr>
              <w:jc w:val="center"/>
              <w:rPr>
                <w:b/>
              </w:rPr>
            </w:pPr>
            <w:r w:rsidRPr="00703BC5">
              <w:rPr>
                <w:b/>
              </w:rPr>
              <w:t>3</w:t>
            </w:r>
          </w:p>
        </w:tc>
      </w:tr>
      <w:tr w:rsidR="00A32DDD" w:rsidRPr="00703BC5" w:rsidTr="00A32DDD">
        <w:tc>
          <w:tcPr>
            <w:tcW w:w="534" w:type="dxa"/>
          </w:tcPr>
          <w:p w:rsidR="00A32DDD" w:rsidRPr="00703BC5" w:rsidRDefault="00A32DDD" w:rsidP="00A32DDD">
            <w:pPr>
              <w:jc w:val="center"/>
              <w:rPr>
                <w:b/>
              </w:rPr>
            </w:pPr>
          </w:p>
        </w:tc>
        <w:tc>
          <w:tcPr>
            <w:tcW w:w="4819" w:type="dxa"/>
          </w:tcPr>
          <w:p w:rsidR="00A32DDD" w:rsidRPr="00703BC5" w:rsidRDefault="00A32DDD" w:rsidP="00A32DDD">
            <w:pPr>
              <w:jc w:val="both"/>
              <w:rPr>
                <w:b/>
              </w:rPr>
            </w:pPr>
            <w:r w:rsidRPr="00703BC5">
              <w:rPr>
                <w:b/>
              </w:rPr>
              <w:t>Объекты на прирезках:</w:t>
            </w:r>
          </w:p>
        </w:tc>
        <w:tc>
          <w:tcPr>
            <w:tcW w:w="3969" w:type="dxa"/>
          </w:tcPr>
          <w:p w:rsidR="00A32DDD" w:rsidRPr="00703BC5" w:rsidRDefault="00A32DDD" w:rsidP="00A32DDD">
            <w:pPr>
              <w:jc w:val="center"/>
            </w:pP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д.Алехново</w:t>
            </w:r>
          </w:p>
        </w:tc>
        <w:tc>
          <w:tcPr>
            <w:tcW w:w="3969" w:type="dxa"/>
          </w:tcPr>
          <w:p w:rsidR="00A32DDD" w:rsidRPr="00703BC5" w:rsidRDefault="00A32DDD" w:rsidP="00A32DDD">
            <w:pPr>
              <w:jc w:val="center"/>
            </w:pPr>
            <w:r w:rsidRPr="00703BC5">
              <w:t>71,5</w:t>
            </w: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д.Анисимово</w:t>
            </w:r>
          </w:p>
        </w:tc>
        <w:tc>
          <w:tcPr>
            <w:tcW w:w="3969" w:type="dxa"/>
          </w:tcPr>
          <w:p w:rsidR="00A32DDD" w:rsidRPr="00703BC5" w:rsidRDefault="00A32DDD" w:rsidP="00A32DDD">
            <w:pPr>
              <w:jc w:val="center"/>
            </w:pPr>
            <w:r w:rsidRPr="00703BC5">
              <w:t>225</w:t>
            </w: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д.Беззубцево</w:t>
            </w:r>
          </w:p>
        </w:tc>
        <w:tc>
          <w:tcPr>
            <w:tcW w:w="3969" w:type="dxa"/>
          </w:tcPr>
          <w:p w:rsidR="00A32DDD" w:rsidRPr="00703BC5" w:rsidRDefault="00A32DDD" w:rsidP="00A32DDD">
            <w:pPr>
              <w:jc w:val="center"/>
            </w:pPr>
            <w:r w:rsidRPr="00703BC5">
              <w:t>300</w:t>
            </w: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д.Глухачи</w:t>
            </w:r>
          </w:p>
        </w:tc>
        <w:tc>
          <w:tcPr>
            <w:tcW w:w="3969" w:type="dxa"/>
          </w:tcPr>
          <w:p w:rsidR="00A32DDD" w:rsidRPr="00703BC5" w:rsidRDefault="00A32DDD" w:rsidP="00A32DDD">
            <w:pPr>
              <w:jc w:val="center"/>
            </w:pPr>
            <w:r w:rsidRPr="00703BC5">
              <w:t>114</w:t>
            </w: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д.Коровино</w:t>
            </w:r>
          </w:p>
        </w:tc>
        <w:tc>
          <w:tcPr>
            <w:tcW w:w="3969" w:type="dxa"/>
          </w:tcPr>
          <w:p w:rsidR="00A32DDD" w:rsidRPr="00703BC5" w:rsidRDefault="00A32DDD" w:rsidP="00A32DDD">
            <w:pPr>
              <w:jc w:val="center"/>
            </w:pPr>
            <w:r w:rsidRPr="00703BC5">
              <w:t>174</w:t>
            </w:r>
          </w:p>
        </w:tc>
      </w:tr>
      <w:tr w:rsidR="00A32DDD" w:rsidRPr="00703BC5" w:rsidTr="00A32DDD">
        <w:tc>
          <w:tcPr>
            <w:tcW w:w="534" w:type="dxa"/>
          </w:tcPr>
          <w:p w:rsidR="00A32DDD" w:rsidRPr="00703BC5" w:rsidRDefault="00A32DDD" w:rsidP="00A32DDD">
            <w:pPr>
              <w:jc w:val="both"/>
            </w:pPr>
          </w:p>
        </w:tc>
        <w:tc>
          <w:tcPr>
            <w:tcW w:w="4819" w:type="dxa"/>
          </w:tcPr>
          <w:p w:rsidR="00A32DDD" w:rsidRPr="00703BC5" w:rsidRDefault="00A32DDD" w:rsidP="00A32DDD">
            <w:pPr>
              <w:jc w:val="both"/>
            </w:pPr>
            <w:r w:rsidRPr="00703BC5">
              <w:t>д.Лаптево</w:t>
            </w:r>
          </w:p>
        </w:tc>
        <w:tc>
          <w:tcPr>
            <w:tcW w:w="3969" w:type="dxa"/>
          </w:tcPr>
          <w:p w:rsidR="00A32DDD" w:rsidRPr="00703BC5" w:rsidRDefault="00A32DDD" w:rsidP="00A32DDD">
            <w:pPr>
              <w:jc w:val="center"/>
            </w:pPr>
            <w:r w:rsidRPr="00703BC5">
              <w:t>209</w:t>
            </w:r>
          </w:p>
        </w:tc>
      </w:tr>
      <w:tr w:rsidR="00A32DDD" w:rsidRPr="00703BC5" w:rsidTr="00A32DDD">
        <w:tc>
          <w:tcPr>
            <w:tcW w:w="534" w:type="dxa"/>
          </w:tcPr>
          <w:p w:rsidR="00A32DDD" w:rsidRPr="00703BC5" w:rsidRDefault="00A32DDD" w:rsidP="00A32DDD">
            <w:pPr>
              <w:jc w:val="center"/>
              <w:rPr>
                <w:b/>
              </w:rPr>
            </w:pPr>
            <w:r w:rsidRPr="00703BC5">
              <w:rPr>
                <w:b/>
              </w:rPr>
              <w:t>1</w:t>
            </w:r>
          </w:p>
        </w:tc>
        <w:tc>
          <w:tcPr>
            <w:tcW w:w="4819" w:type="dxa"/>
          </w:tcPr>
          <w:p w:rsidR="00A32DDD" w:rsidRPr="00703BC5" w:rsidRDefault="00A32DDD" w:rsidP="00A32DDD">
            <w:pPr>
              <w:jc w:val="center"/>
              <w:rPr>
                <w:b/>
              </w:rPr>
            </w:pPr>
            <w:r w:rsidRPr="00703BC5">
              <w:rPr>
                <w:b/>
              </w:rPr>
              <w:t>2</w:t>
            </w:r>
          </w:p>
        </w:tc>
        <w:tc>
          <w:tcPr>
            <w:tcW w:w="3969" w:type="dxa"/>
          </w:tcPr>
          <w:p w:rsidR="00A32DDD" w:rsidRPr="00703BC5" w:rsidRDefault="00A32DDD" w:rsidP="00A32DDD">
            <w:pPr>
              <w:jc w:val="center"/>
              <w:rPr>
                <w:b/>
              </w:rPr>
            </w:pPr>
            <w:r w:rsidRPr="00703BC5">
              <w:rPr>
                <w:b/>
              </w:rPr>
              <w:t>3</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д.Муравьево</w:t>
            </w:r>
          </w:p>
        </w:tc>
        <w:tc>
          <w:tcPr>
            <w:tcW w:w="3969" w:type="dxa"/>
          </w:tcPr>
          <w:p w:rsidR="00A32DDD" w:rsidRPr="00703BC5" w:rsidRDefault="00A32DDD" w:rsidP="00A32DDD">
            <w:pPr>
              <w:jc w:val="center"/>
            </w:pPr>
            <w:r w:rsidRPr="00703BC5">
              <w:t>128</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д.Мышенец</w:t>
            </w:r>
          </w:p>
        </w:tc>
        <w:tc>
          <w:tcPr>
            <w:tcW w:w="3969" w:type="dxa"/>
          </w:tcPr>
          <w:p w:rsidR="00A32DDD" w:rsidRPr="00703BC5" w:rsidRDefault="00A32DDD" w:rsidP="00A32DDD">
            <w:pPr>
              <w:jc w:val="center"/>
            </w:pPr>
            <w:r w:rsidRPr="00703BC5">
              <w:t>49</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д.Нивы</w:t>
            </w:r>
          </w:p>
        </w:tc>
        <w:tc>
          <w:tcPr>
            <w:tcW w:w="3969" w:type="dxa"/>
          </w:tcPr>
          <w:p w:rsidR="00A32DDD" w:rsidRPr="00703BC5" w:rsidRDefault="00A32DDD" w:rsidP="00A32DDD">
            <w:pPr>
              <w:jc w:val="center"/>
            </w:pPr>
            <w:r w:rsidRPr="00703BC5">
              <w:t>157</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д.Оборонево</w:t>
            </w:r>
          </w:p>
        </w:tc>
        <w:tc>
          <w:tcPr>
            <w:tcW w:w="3969" w:type="dxa"/>
          </w:tcPr>
          <w:p w:rsidR="00A32DDD" w:rsidRPr="00703BC5" w:rsidRDefault="00A32DDD" w:rsidP="00A32DDD">
            <w:pPr>
              <w:jc w:val="center"/>
            </w:pPr>
            <w:r w:rsidRPr="00703BC5">
              <w:t>290</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д.Осипово</w:t>
            </w:r>
          </w:p>
        </w:tc>
        <w:tc>
          <w:tcPr>
            <w:tcW w:w="3969" w:type="dxa"/>
          </w:tcPr>
          <w:p w:rsidR="00A32DDD" w:rsidRPr="00703BC5" w:rsidRDefault="00A32DDD" w:rsidP="00A32DDD">
            <w:pPr>
              <w:jc w:val="center"/>
            </w:pPr>
            <w:r w:rsidRPr="00703BC5">
              <w:t>47</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д.Сахино</w:t>
            </w:r>
          </w:p>
        </w:tc>
        <w:tc>
          <w:tcPr>
            <w:tcW w:w="3969" w:type="dxa"/>
          </w:tcPr>
          <w:p w:rsidR="00A32DDD" w:rsidRPr="00703BC5" w:rsidRDefault="00A32DDD" w:rsidP="00A32DDD">
            <w:pPr>
              <w:jc w:val="center"/>
            </w:pPr>
            <w:r w:rsidRPr="00703BC5">
              <w:t>59</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д.Федоровщина</w:t>
            </w:r>
          </w:p>
        </w:tc>
        <w:tc>
          <w:tcPr>
            <w:tcW w:w="3969" w:type="dxa"/>
          </w:tcPr>
          <w:p w:rsidR="00A32DDD" w:rsidRPr="00703BC5" w:rsidRDefault="00A32DDD" w:rsidP="00A32DDD">
            <w:pPr>
              <w:jc w:val="center"/>
            </w:pPr>
            <w:r w:rsidRPr="00703BC5">
              <w:t>97</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д.Чепурино</w:t>
            </w:r>
          </w:p>
        </w:tc>
        <w:tc>
          <w:tcPr>
            <w:tcW w:w="3969" w:type="dxa"/>
          </w:tcPr>
          <w:p w:rsidR="00A32DDD" w:rsidRPr="00703BC5" w:rsidRDefault="00A32DDD" w:rsidP="00A32DDD">
            <w:pPr>
              <w:jc w:val="center"/>
            </w:pPr>
            <w:r w:rsidRPr="00703BC5">
              <w:t>220</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pPr>
            <w:r w:rsidRPr="00703BC5">
              <w:t>д.Черное</w:t>
            </w:r>
          </w:p>
        </w:tc>
        <w:tc>
          <w:tcPr>
            <w:tcW w:w="3969" w:type="dxa"/>
          </w:tcPr>
          <w:p w:rsidR="00A32DDD" w:rsidRPr="00703BC5" w:rsidRDefault="00A32DDD" w:rsidP="00A32DDD">
            <w:pPr>
              <w:jc w:val="center"/>
            </w:pPr>
            <w:r w:rsidRPr="00703BC5">
              <w:t>77</w:t>
            </w:r>
          </w:p>
        </w:tc>
      </w:tr>
      <w:tr w:rsidR="00A32DDD" w:rsidRPr="00703BC5" w:rsidTr="00A32DDD">
        <w:tc>
          <w:tcPr>
            <w:tcW w:w="534" w:type="dxa"/>
          </w:tcPr>
          <w:p w:rsidR="00A32DDD" w:rsidRPr="00703BC5" w:rsidRDefault="00A32DDD" w:rsidP="00A32DDD">
            <w:pPr>
              <w:jc w:val="both"/>
              <w:rPr>
                <w:b/>
              </w:rPr>
            </w:pPr>
          </w:p>
        </w:tc>
        <w:tc>
          <w:tcPr>
            <w:tcW w:w="4819" w:type="dxa"/>
          </w:tcPr>
          <w:p w:rsidR="00A32DDD" w:rsidRPr="00703BC5" w:rsidRDefault="00A32DDD" w:rsidP="00A32DDD">
            <w:pPr>
              <w:jc w:val="both"/>
              <w:rPr>
                <w:b/>
              </w:rPr>
            </w:pPr>
            <w:r w:rsidRPr="00703BC5">
              <w:rPr>
                <w:b/>
              </w:rPr>
              <w:t>Инвестиционные площадки</w:t>
            </w:r>
          </w:p>
        </w:tc>
        <w:tc>
          <w:tcPr>
            <w:tcW w:w="3969" w:type="dxa"/>
          </w:tcPr>
          <w:p w:rsidR="00A32DDD" w:rsidRPr="00703BC5" w:rsidRDefault="00A32DDD" w:rsidP="00A32DDD">
            <w:pPr>
              <w:jc w:val="center"/>
            </w:pPr>
          </w:p>
        </w:tc>
      </w:tr>
      <w:tr w:rsidR="00A32DDD" w:rsidRPr="00703BC5" w:rsidTr="00A32DDD">
        <w:tc>
          <w:tcPr>
            <w:tcW w:w="534" w:type="dxa"/>
          </w:tcPr>
          <w:p w:rsidR="00A32DDD" w:rsidRPr="00703BC5" w:rsidRDefault="00A32DDD" w:rsidP="00A32DDD">
            <w:pPr>
              <w:jc w:val="both"/>
            </w:pPr>
            <w:r w:rsidRPr="00703BC5">
              <w:t>1</w:t>
            </w:r>
          </w:p>
        </w:tc>
        <w:tc>
          <w:tcPr>
            <w:tcW w:w="4819" w:type="dxa"/>
          </w:tcPr>
          <w:p w:rsidR="00A32DDD" w:rsidRPr="00703BC5" w:rsidRDefault="00A32DDD" w:rsidP="00A32DDD">
            <w:pPr>
              <w:jc w:val="both"/>
            </w:pPr>
            <w:r w:rsidRPr="00703BC5">
              <w:t>Агропромышленный комплекс д.Лаптево</w:t>
            </w:r>
          </w:p>
        </w:tc>
        <w:tc>
          <w:tcPr>
            <w:tcW w:w="3969" w:type="dxa"/>
          </w:tcPr>
          <w:p w:rsidR="00A32DDD" w:rsidRPr="00703BC5" w:rsidRDefault="00A32DDD" w:rsidP="00A32DDD">
            <w:pPr>
              <w:jc w:val="center"/>
            </w:pPr>
            <w:r w:rsidRPr="00703BC5">
              <w:t>5177</w:t>
            </w:r>
          </w:p>
        </w:tc>
      </w:tr>
      <w:tr w:rsidR="00A32DDD" w:rsidRPr="00703BC5" w:rsidTr="00A32DDD">
        <w:tc>
          <w:tcPr>
            <w:tcW w:w="534" w:type="dxa"/>
          </w:tcPr>
          <w:p w:rsidR="00A32DDD" w:rsidRPr="00703BC5" w:rsidRDefault="00A32DDD" w:rsidP="00A32DDD">
            <w:pPr>
              <w:jc w:val="both"/>
            </w:pPr>
            <w:r w:rsidRPr="00703BC5">
              <w:t>2</w:t>
            </w:r>
          </w:p>
        </w:tc>
        <w:tc>
          <w:tcPr>
            <w:tcW w:w="4819" w:type="dxa"/>
          </w:tcPr>
          <w:p w:rsidR="00A32DDD" w:rsidRPr="00703BC5" w:rsidRDefault="00A32DDD" w:rsidP="00A32DDD">
            <w:pPr>
              <w:jc w:val="both"/>
            </w:pPr>
            <w:r w:rsidRPr="00703BC5">
              <w:t>Агропромышленный комплекс д.Лаптево</w:t>
            </w:r>
          </w:p>
        </w:tc>
        <w:tc>
          <w:tcPr>
            <w:tcW w:w="3969" w:type="dxa"/>
          </w:tcPr>
          <w:p w:rsidR="00A32DDD" w:rsidRPr="00703BC5" w:rsidRDefault="00A32DDD" w:rsidP="00A32DDD">
            <w:pPr>
              <w:jc w:val="center"/>
            </w:pPr>
            <w:r w:rsidRPr="00703BC5">
              <w:t>1897</w:t>
            </w:r>
          </w:p>
        </w:tc>
      </w:tr>
      <w:tr w:rsidR="00A32DDD" w:rsidRPr="00703BC5" w:rsidTr="00A32DDD">
        <w:tc>
          <w:tcPr>
            <w:tcW w:w="534" w:type="dxa"/>
          </w:tcPr>
          <w:p w:rsidR="00A32DDD" w:rsidRPr="00703BC5" w:rsidRDefault="00A32DDD" w:rsidP="00A32DDD">
            <w:pPr>
              <w:jc w:val="both"/>
            </w:pPr>
            <w:r w:rsidRPr="00703BC5">
              <w:t>3</w:t>
            </w:r>
          </w:p>
        </w:tc>
        <w:tc>
          <w:tcPr>
            <w:tcW w:w="4819" w:type="dxa"/>
          </w:tcPr>
          <w:p w:rsidR="00A32DDD" w:rsidRPr="00703BC5" w:rsidRDefault="00A32DDD" w:rsidP="00A32DDD">
            <w:pPr>
              <w:jc w:val="both"/>
            </w:pPr>
            <w:r w:rsidRPr="00703BC5">
              <w:t>Туристическая база д.Жарки</w:t>
            </w:r>
          </w:p>
        </w:tc>
        <w:tc>
          <w:tcPr>
            <w:tcW w:w="3969" w:type="dxa"/>
          </w:tcPr>
          <w:p w:rsidR="00A32DDD" w:rsidRPr="00703BC5" w:rsidRDefault="00A32DDD" w:rsidP="00A32DDD">
            <w:pPr>
              <w:jc w:val="center"/>
            </w:pPr>
            <w:r w:rsidRPr="00703BC5">
              <w:t>4367</w:t>
            </w:r>
          </w:p>
        </w:tc>
      </w:tr>
      <w:tr w:rsidR="00A32DDD" w:rsidRPr="00703BC5" w:rsidTr="00A32DDD">
        <w:tc>
          <w:tcPr>
            <w:tcW w:w="534" w:type="dxa"/>
          </w:tcPr>
          <w:p w:rsidR="00A32DDD" w:rsidRPr="00703BC5" w:rsidRDefault="00A32DDD" w:rsidP="00A32DDD">
            <w:pPr>
              <w:jc w:val="both"/>
            </w:pPr>
            <w:r w:rsidRPr="00703BC5">
              <w:t>4</w:t>
            </w:r>
          </w:p>
        </w:tc>
        <w:tc>
          <w:tcPr>
            <w:tcW w:w="4819" w:type="dxa"/>
          </w:tcPr>
          <w:p w:rsidR="00A32DDD" w:rsidRPr="00703BC5" w:rsidRDefault="00A32DDD" w:rsidP="00A32DDD">
            <w:pPr>
              <w:jc w:val="both"/>
            </w:pPr>
            <w:r w:rsidRPr="00703BC5">
              <w:t>Скотный двор (120 голов) д.Черное</w:t>
            </w:r>
          </w:p>
        </w:tc>
        <w:tc>
          <w:tcPr>
            <w:tcW w:w="3969" w:type="dxa"/>
          </w:tcPr>
          <w:p w:rsidR="00A32DDD" w:rsidRPr="00703BC5" w:rsidRDefault="00A32DDD" w:rsidP="00A32DDD">
            <w:pPr>
              <w:jc w:val="center"/>
            </w:pPr>
            <w:r w:rsidRPr="00703BC5">
              <w:t>253</w:t>
            </w:r>
          </w:p>
        </w:tc>
      </w:tr>
      <w:tr w:rsidR="00A32DDD" w:rsidRPr="00703BC5" w:rsidTr="00A32DDD">
        <w:tc>
          <w:tcPr>
            <w:tcW w:w="534" w:type="dxa"/>
          </w:tcPr>
          <w:p w:rsidR="00A32DDD" w:rsidRPr="00703BC5" w:rsidRDefault="00A32DDD" w:rsidP="00A32DDD">
            <w:pPr>
              <w:jc w:val="both"/>
            </w:pPr>
            <w:r w:rsidRPr="00703BC5">
              <w:t>5</w:t>
            </w:r>
          </w:p>
        </w:tc>
        <w:tc>
          <w:tcPr>
            <w:tcW w:w="4819" w:type="dxa"/>
          </w:tcPr>
          <w:p w:rsidR="00A32DDD" w:rsidRPr="00703BC5" w:rsidRDefault="00A32DDD" w:rsidP="00A32DDD">
            <w:pPr>
              <w:jc w:val="both"/>
            </w:pPr>
            <w:r w:rsidRPr="00703BC5">
              <w:t>Фермерское хозяйство д.Анисимово</w:t>
            </w:r>
          </w:p>
        </w:tc>
        <w:tc>
          <w:tcPr>
            <w:tcW w:w="3969" w:type="dxa"/>
          </w:tcPr>
          <w:p w:rsidR="00A32DDD" w:rsidRPr="00703BC5" w:rsidRDefault="00A32DDD" w:rsidP="00A32DDD">
            <w:pPr>
              <w:jc w:val="center"/>
            </w:pPr>
            <w:r w:rsidRPr="00703BC5">
              <w:t>677</w:t>
            </w:r>
          </w:p>
        </w:tc>
      </w:tr>
      <w:tr w:rsidR="00A32DDD" w:rsidRPr="00703BC5" w:rsidTr="00A32DDD">
        <w:tc>
          <w:tcPr>
            <w:tcW w:w="534" w:type="dxa"/>
          </w:tcPr>
          <w:p w:rsidR="00A32DDD" w:rsidRPr="00703BC5" w:rsidRDefault="00A32DDD" w:rsidP="00A32DDD">
            <w:pPr>
              <w:jc w:val="both"/>
            </w:pPr>
            <w:r w:rsidRPr="00703BC5">
              <w:t>6</w:t>
            </w:r>
          </w:p>
        </w:tc>
        <w:tc>
          <w:tcPr>
            <w:tcW w:w="4819" w:type="dxa"/>
          </w:tcPr>
          <w:p w:rsidR="00A32DDD" w:rsidRPr="00703BC5" w:rsidRDefault="00A32DDD" w:rsidP="00A32DDD">
            <w:pPr>
              <w:jc w:val="both"/>
            </w:pPr>
            <w:r w:rsidRPr="00703BC5">
              <w:t>Фермерское хозяйство на 80 голов д.Коровино</w:t>
            </w:r>
          </w:p>
        </w:tc>
        <w:tc>
          <w:tcPr>
            <w:tcW w:w="3969" w:type="dxa"/>
          </w:tcPr>
          <w:p w:rsidR="00A32DDD" w:rsidRPr="00703BC5" w:rsidRDefault="00A32DDD" w:rsidP="00A32DDD">
            <w:pPr>
              <w:jc w:val="center"/>
            </w:pPr>
            <w:r w:rsidRPr="00703BC5">
              <w:t>53</w:t>
            </w:r>
          </w:p>
        </w:tc>
      </w:tr>
      <w:tr w:rsidR="00A32DDD" w:rsidRPr="00703BC5" w:rsidTr="00A32DDD">
        <w:tc>
          <w:tcPr>
            <w:tcW w:w="534" w:type="dxa"/>
          </w:tcPr>
          <w:p w:rsidR="00A32DDD" w:rsidRPr="00703BC5" w:rsidRDefault="00A32DDD" w:rsidP="00A32DDD">
            <w:pPr>
              <w:jc w:val="both"/>
            </w:pPr>
            <w:r w:rsidRPr="00703BC5">
              <w:t>7</w:t>
            </w:r>
          </w:p>
        </w:tc>
        <w:tc>
          <w:tcPr>
            <w:tcW w:w="4819" w:type="dxa"/>
          </w:tcPr>
          <w:p w:rsidR="00A32DDD" w:rsidRPr="00703BC5" w:rsidRDefault="00A32DDD" w:rsidP="00A32DDD">
            <w:pPr>
              <w:jc w:val="both"/>
            </w:pPr>
            <w:r w:rsidRPr="00703BC5">
              <w:t>Молочная ферма (160 голов) д.Беззубцево</w:t>
            </w:r>
          </w:p>
        </w:tc>
        <w:tc>
          <w:tcPr>
            <w:tcW w:w="3969" w:type="dxa"/>
          </w:tcPr>
          <w:p w:rsidR="00A32DDD" w:rsidRPr="00703BC5" w:rsidRDefault="00A32DDD" w:rsidP="00A32DDD">
            <w:pPr>
              <w:jc w:val="center"/>
            </w:pPr>
            <w:r w:rsidRPr="00703BC5">
              <w:t>1274</w:t>
            </w:r>
          </w:p>
        </w:tc>
      </w:tr>
      <w:tr w:rsidR="00A32DDD" w:rsidRPr="00703BC5" w:rsidTr="00A32DDD">
        <w:tc>
          <w:tcPr>
            <w:tcW w:w="534" w:type="dxa"/>
          </w:tcPr>
          <w:p w:rsidR="00A32DDD" w:rsidRPr="00703BC5" w:rsidRDefault="00A32DDD" w:rsidP="00A32DDD">
            <w:pPr>
              <w:jc w:val="both"/>
            </w:pPr>
            <w:r w:rsidRPr="00703BC5">
              <w:t>8</w:t>
            </w:r>
          </w:p>
        </w:tc>
        <w:tc>
          <w:tcPr>
            <w:tcW w:w="4819" w:type="dxa"/>
          </w:tcPr>
          <w:p w:rsidR="00A32DDD" w:rsidRPr="00703BC5" w:rsidRDefault="00A32DDD" w:rsidP="00A32DDD">
            <w:pPr>
              <w:jc w:val="both"/>
            </w:pPr>
            <w:r w:rsidRPr="00703BC5">
              <w:t>Площадка для развития туризма и рыболовства д.Киешнево</w:t>
            </w:r>
          </w:p>
        </w:tc>
        <w:tc>
          <w:tcPr>
            <w:tcW w:w="3969" w:type="dxa"/>
          </w:tcPr>
          <w:p w:rsidR="00A32DDD" w:rsidRPr="00703BC5" w:rsidRDefault="00A32DDD" w:rsidP="00A32DDD">
            <w:pPr>
              <w:jc w:val="center"/>
            </w:pPr>
            <w:r w:rsidRPr="00703BC5">
              <w:t>664</w:t>
            </w:r>
          </w:p>
        </w:tc>
      </w:tr>
      <w:tr w:rsidR="00A32DDD" w:rsidRPr="00703BC5" w:rsidTr="00A32DDD">
        <w:tc>
          <w:tcPr>
            <w:tcW w:w="534" w:type="dxa"/>
          </w:tcPr>
          <w:p w:rsidR="00A32DDD" w:rsidRPr="00703BC5" w:rsidRDefault="00A32DDD" w:rsidP="00A32DDD">
            <w:pPr>
              <w:jc w:val="both"/>
            </w:pPr>
            <w:r w:rsidRPr="00703BC5">
              <w:t>9</w:t>
            </w:r>
          </w:p>
        </w:tc>
        <w:tc>
          <w:tcPr>
            <w:tcW w:w="4819" w:type="dxa"/>
          </w:tcPr>
          <w:p w:rsidR="00A32DDD" w:rsidRPr="00703BC5" w:rsidRDefault="00A32DDD" w:rsidP="00A32DDD">
            <w:pPr>
              <w:jc w:val="both"/>
            </w:pPr>
            <w:r w:rsidRPr="00703BC5">
              <w:t>Фермерское хозяйство д.Мышенец</w:t>
            </w:r>
          </w:p>
        </w:tc>
        <w:tc>
          <w:tcPr>
            <w:tcW w:w="3969" w:type="dxa"/>
          </w:tcPr>
          <w:p w:rsidR="00A32DDD" w:rsidRPr="00703BC5" w:rsidRDefault="00A32DDD" w:rsidP="00A32DDD">
            <w:pPr>
              <w:jc w:val="center"/>
            </w:pPr>
            <w:r w:rsidRPr="00703BC5">
              <w:t>677</w:t>
            </w:r>
          </w:p>
        </w:tc>
      </w:tr>
      <w:tr w:rsidR="00A32DDD" w:rsidRPr="00703BC5" w:rsidTr="00A32DDD">
        <w:tc>
          <w:tcPr>
            <w:tcW w:w="534" w:type="dxa"/>
          </w:tcPr>
          <w:p w:rsidR="00A32DDD" w:rsidRPr="00703BC5" w:rsidRDefault="00A32DDD" w:rsidP="00A32DDD">
            <w:pPr>
              <w:jc w:val="both"/>
            </w:pPr>
            <w:r w:rsidRPr="00703BC5">
              <w:t>10</w:t>
            </w:r>
          </w:p>
        </w:tc>
        <w:tc>
          <w:tcPr>
            <w:tcW w:w="4819" w:type="dxa"/>
          </w:tcPr>
          <w:p w:rsidR="00A32DDD" w:rsidRPr="00703BC5" w:rsidRDefault="00A32DDD" w:rsidP="00A32DDD">
            <w:pPr>
              <w:jc w:val="both"/>
            </w:pPr>
            <w:r w:rsidRPr="00703BC5">
              <w:t>Туризм, рыбалка, отдых около д.Лаптево</w:t>
            </w:r>
          </w:p>
        </w:tc>
        <w:tc>
          <w:tcPr>
            <w:tcW w:w="3969" w:type="dxa"/>
          </w:tcPr>
          <w:p w:rsidR="00A32DDD" w:rsidRPr="00703BC5" w:rsidRDefault="00A32DDD" w:rsidP="00A32DDD">
            <w:pPr>
              <w:jc w:val="center"/>
            </w:pPr>
            <w:r w:rsidRPr="00703BC5">
              <w:t>1327</w:t>
            </w:r>
          </w:p>
        </w:tc>
      </w:tr>
      <w:tr w:rsidR="00A32DDD" w:rsidRPr="00703BC5" w:rsidTr="00A32DDD">
        <w:tc>
          <w:tcPr>
            <w:tcW w:w="534" w:type="dxa"/>
          </w:tcPr>
          <w:p w:rsidR="00A32DDD" w:rsidRPr="00703BC5" w:rsidRDefault="00A32DDD" w:rsidP="00A32DDD">
            <w:pPr>
              <w:jc w:val="both"/>
            </w:pPr>
            <w:r w:rsidRPr="00703BC5">
              <w:t>11</w:t>
            </w:r>
          </w:p>
        </w:tc>
        <w:tc>
          <w:tcPr>
            <w:tcW w:w="4819" w:type="dxa"/>
          </w:tcPr>
          <w:p w:rsidR="00A32DDD" w:rsidRPr="00703BC5" w:rsidRDefault="00A32DDD" w:rsidP="00A32DDD">
            <w:pPr>
              <w:jc w:val="both"/>
            </w:pPr>
            <w:r w:rsidRPr="00703BC5">
              <w:t>Туризм около д.Лаптево</w:t>
            </w:r>
          </w:p>
        </w:tc>
        <w:tc>
          <w:tcPr>
            <w:tcW w:w="3969" w:type="dxa"/>
          </w:tcPr>
          <w:p w:rsidR="00A32DDD" w:rsidRPr="00703BC5" w:rsidRDefault="00A32DDD" w:rsidP="00A32DDD">
            <w:pPr>
              <w:jc w:val="center"/>
            </w:pPr>
            <w:r w:rsidRPr="00703BC5">
              <w:t>664</w:t>
            </w:r>
          </w:p>
        </w:tc>
      </w:tr>
    </w:tbl>
    <w:p w:rsidR="00A32DDD" w:rsidRPr="007F6EDF" w:rsidRDefault="00A32DDD" w:rsidP="00A32DDD">
      <w:pPr>
        <w:ind w:right="-21"/>
        <w:jc w:val="both"/>
        <w:rPr>
          <w:color w:val="0000FF"/>
        </w:rPr>
      </w:pPr>
    </w:p>
    <w:p w:rsidR="00A32DDD" w:rsidRDefault="00A32DDD" w:rsidP="00A32DDD">
      <w:pPr>
        <w:ind w:right="-21"/>
        <w:jc w:val="both"/>
        <w:rPr>
          <w:b/>
        </w:rPr>
      </w:pPr>
    </w:p>
    <w:p w:rsidR="00A32DDD" w:rsidRDefault="00A32DDD" w:rsidP="00A32DDD">
      <w:pPr>
        <w:ind w:right="-21"/>
        <w:jc w:val="both"/>
        <w:rPr>
          <w:b/>
        </w:rPr>
      </w:pPr>
    </w:p>
    <w:p w:rsidR="00A32DDD" w:rsidRDefault="00A32DDD" w:rsidP="00A32DDD">
      <w:pPr>
        <w:ind w:right="-21"/>
        <w:jc w:val="both"/>
        <w:rPr>
          <w:b/>
        </w:rPr>
      </w:pPr>
    </w:p>
    <w:p w:rsidR="00A32DDD" w:rsidRDefault="00A32DDD" w:rsidP="00A32DDD">
      <w:pPr>
        <w:numPr>
          <w:ilvl w:val="2"/>
          <w:numId w:val="14"/>
        </w:numPr>
        <w:suppressAutoHyphens w:val="0"/>
        <w:ind w:right="-21"/>
        <w:jc w:val="both"/>
        <w:rPr>
          <w:b/>
        </w:rPr>
      </w:pPr>
      <w:r w:rsidRPr="00B618FE">
        <w:rPr>
          <w:b/>
        </w:rPr>
        <w:t>Водоснабжение и вод</w:t>
      </w:r>
      <w:r>
        <w:rPr>
          <w:b/>
        </w:rPr>
        <w:t>оотведение.</w:t>
      </w:r>
    </w:p>
    <w:p w:rsidR="00A32DDD" w:rsidRPr="00482E73" w:rsidRDefault="00A32DDD" w:rsidP="00A32DDD">
      <w:pPr>
        <w:pStyle w:val="1"/>
        <w:jc w:val="both"/>
        <w:rPr>
          <w:rFonts w:ascii="Times New Roman" w:hAnsi="Times New Roman"/>
          <w:b w:val="0"/>
          <w:bCs/>
          <w:sz w:val="24"/>
          <w:szCs w:val="24"/>
        </w:rPr>
      </w:pPr>
      <w:r w:rsidRPr="00482E73">
        <w:rPr>
          <w:rFonts w:ascii="Times New Roman" w:hAnsi="Times New Roman"/>
          <w:b w:val="0"/>
          <w:bCs/>
          <w:sz w:val="24"/>
          <w:szCs w:val="24"/>
        </w:rPr>
        <w:lastRenderedPageBreak/>
        <w:t xml:space="preserve">Проектное предложение. </w:t>
      </w:r>
    </w:p>
    <w:p w:rsidR="00A32DDD" w:rsidRDefault="00A32DDD" w:rsidP="00A32DDD"/>
    <w:p w:rsidR="00A32DDD" w:rsidRPr="001D3EAD" w:rsidRDefault="00A32DDD" w:rsidP="00A32DDD">
      <w:r w:rsidRPr="001D3EAD">
        <w:t xml:space="preserve"> </w:t>
      </w:r>
      <w:r>
        <w:t xml:space="preserve">             </w:t>
      </w:r>
      <w:r w:rsidRPr="001D3EAD">
        <w:t>Общее водопотребление существующей и проектируемой застройки по Л</w:t>
      </w:r>
      <w:r>
        <w:t>аптевскому  сельскому  поселению</w:t>
      </w:r>
      <w:r w:rsidRPr="001D3EAD">
        <w:t xml:space="preserve"> составляет 1679,73 м3/сут</w:t>
      </w:r>
      <w:r>
        <w:t>.</w:t>
      </w:r>
    </w:p>
    <w:p w:rsidR="00A32DDD" w:rsidRPr="001D3EAD" w:rsidRDefault="00A32DDD" w:rsidP="00A32DDD">
      <w:pPr>
        <w:ind w:left="708"/>
        <w:jc w:val="both"/>
      </w:pPr>
      <w:r w:rsidRPr="001D3EAD">
        <w:t xml:space="preserve">  - в том числе на полив  230,40  м3/сут</w:t>
      </w:r>
    </w:p>
    <w:p w:rsidR="00A32DDD" w:rsidRPr="001D3EAD" w:rsidRDefault="00A32DDD" w:rsidP="00A32DDD">
      <w:pPr>
        <w:ind w:left="851"/>
        <w:jc w:val="both"/>
      </w:pPr>
      <w:r w:rsidRPr="001D3EAD">
        <w:t>- хоз.-питьевые нужды 843,23  м</w:t>
      </w:r>
      <w:r w:rsidRPr="001D3EAD">
        <w:rPr>
          <w:vertAlign w:val="superscript"/>
        </w:rPr>
        <w:t>3</w:t>
      </w:r>
      <w:r w:rsidRPr="001D3EAD">
        <w:t>/сут.</w:t>
      </w:r>
    </w:p>
    <w:p w:rsidR="00A32DDD" w:rsidRPr="001D3EAD" w:rsidRDefault="00A32DDD" w:rsidP="00A32DDD">
      <w:pPr>
        <w:ind w:left="851"/>
        <w:jc w:val="both"/>
      </w:pPr>
      <w:r w:rsidRPr="001D3EAD">
        <w:rPr>
          <w:color w:val="000000"/>
        </w:rPr>
        <w:t>- производственные нужды 606,10  м</w:t>
      </w:r>
      <w:r w:rsidRPr="001D3EAD">
        <w:rPr>
          <w:color w:val="000000"/>
          <w:vertAlign w:val="superscript"/>
        </w:rPr>
        <w:t>3</w:t>
      </w:r>
      <w:r w:rsidRPr="001D3EAD">
        <w:rPr>
          <w:color w:val="000000"/>
        </w:rPr>
        <w:t>/сут</w:t>
      </w:r>
      <w:r w:rsidRPr="001D3EAD">
        <w:t>.</w:t>
      </w:r>
    </w:p>
    <w:p w:rsidR="00A32DDD" w:rsidRPr="001D3EAD" w:rsidRDefault="00A32DDD" w:rsidP="00A32DDD">
      <w:pPr>
        <w:ind w:firstLine="851"/>
        <w:jc w:val="both"/>
      </w:pPr>
      <w:r w:rsidRPr="001D3EAD">
        <w:t xml:space="preserve">Нормы водопотребления на хозяйственно-питьевые нужды и полив приняты в соответствии с СНиП 2.04.01-85* и  СНиП 2.04.02-84*. </w:t>
      </w:r>
    </w:p>
    <w:p w:rsidR="00A32DDD" w:rsidRPr="001D3EAD" w:rsidRDefault="00A32DDD" w:rsidP="00A32DDD">
      <w:pPr>
        <w:ind w:firstLine="851"/>
        <w:jc w:val="both"/>
      </w:pPr>
      <w:r w:rsidRPr="001D3EAD">
        <w:t xml:space="preserve">Расчетное количество пожаров в населенном пункте при числе жителей до   5 тыс.   составляет  - 1 пожар. При этом расход воды  на наружное пожаротушение  составляет 10л/сек. </w:t>
      </w:r>
    </w:p>
    <w:p w:rsidR="00A32DDD" w:rsidRPr="001D3EAD" w:rsidRDefault="00A32DDD" w:rsidP="00A32DDD">
      <w:pPr>
        <w:ind w:firstLine="851"/>
        <w:jc w:val="both"/>
      </w:pPr>
      <w:r w:rsidRPr="001D3EAD">
        <w:t>Расчетное количество пожаров и расход воды на наружное пожаротушение в сельском поселении  приняты в соответствии с СП 8.13130.2009.</w:t>
      </w:r>
    </w:p>
    <w:p w:rsidR="00A32DDD" w:rsidRDefault="00A32DDD" w:rsidP="00A32DDD">
      <w:pPr>
        <w:pStyle w:val="BodyTextIndent2"/>
        <w:spacing w:after="0" w:line="240" w:lineRule="auto"/>
        <w:ind w:left="0" w:firstLine="851"/>
        <w:jc w:val="both"/>
        <w:rPr>
          <w:sz w:val="24"/>
        </w:rPr>
      </w:pPr>
      <w:r w:rsidRPr="001D3EAD">
        <w:rPr>
          <w:sz w:val="24"/>
        </w:rPr>
        <w:t>Расходы по водоснабжению  проектируемой  застройки   приведены</w:t>
      </w:r>
    </w:p>
    <w:p w:rsidR="00A32DDD" w:rsidRPr="001D3EAD" w:rsidRDefault="00A32DDD" w:rsidP="00A32DDD">
      <w:pPr>
        <w:pStyle w:val="BodyTextIndent2"/>
        <w:spacing w:after="0" w:line="240" w:lineRule="auto"/>
        <w:ind w:left="0" w:firstLine="851"/>
        <w:jc w:val="both"/>
        <w:rPr>
          <w:sz w:val="24"/>
        </w:rPr>
      </w:pPr>
      <w:r w:rsidRPr="001D3EAD">
        <w:rPr>
          <w:sz w:val="24"/>
        </w:rPr>
        <w:t xml:space="preserve"> в таблице</w:t>
      </w:r>
      <w:r>
        <w:rPr>
          <w:sz w:val="24"/>
        </w:rPr>
        <w:t xml:space="preserve">  </w:t>
      </w:r>
      <w:r w:rsidRPr="001D3EAD">
        <w:rPr>
          <w:sz w:val="24"/>
        </w:rPr>
        <w:t>№ 1.</w:t>
      </w:r>
    </w:p>
    <w:p w:rsidR="00A32DDD" w:rsidRPr="001D3EAD" w:rsidRDefault="00A32DDD" w:rsidP="00A32DDD">
      <w:pPr>
        <w:numPr>
          <w:ilvl w:val="12"/>
          <w:numId w:val="0"/>
        </w:numPr>
        <w:jc w:val="both"/>
      </w:pPr>
      <w:r w:rsidRPr="001D3EAD">
        <w:t xml:space="preserve">            Источником водоснабжения потребителей проектируемой и существующей застройки д. Анисимово, д.Беззубцево, д.Глухачи, д. Коровино, д.Лаптево, д.Муравьево, д.Нивы, д.Оборнево, д. Федоровщина, д. Чепурино являются существующие , проектируемые скважины и шахтные колодцы общего и частного пользования.  В данных деревнях, на территориях проектируемой застройки, предусматривается централизованная система водоснабжения. Из скважин вода  насосами подается в водонапорные башни, откуда под давлением,  созданным высотой башни, подается в водопроводные сети данных населенных пунктов.  Для обеспечения бесперебойной работы системы хозяйственно- питьевого водоснабжения проектируемой и существующей застройки предусматривается: </w:t>
      </w:r>
    </w:p>
    <w:p w:rsidR="00A32DDD" w:rsidRPr="001D3EAD" w:rsidRDefault="00A32DDD" w:rsidP="00A32DDD">
      <w:pPr>
        <w:numPr>
          <w:ilvl w:val="12"/>
          <w:numId w:val="0"/>
        </w:numPr>
        <w:jc w:val="both"/>
      </w:pPr>
      <w:r w:rsidRPr="001D3EAD">
        <w:t>- капремонт существующих водопроводных сетей и сооружений с увеличением пропускной    способности по мере необходимости;</w:t>
      </w:r>
    </w:p>
    <w:p w:rsidR="00A32DDD" w:rsidRPr="001D3EAD" w:rsidRDefault="00A32DDD" w:rsidP="00A32DDD">
      <w:pPr>
        <w:numPr>
          <w:ilvl w:val="12"/>
          <w:numId w:val="0"/>
        </w:numPr>
        <w:jc w:val="both"/>
      </w:pPr>
      <w:r w:rsidRPr="001D3EAD">
        <w:t>-  строительство новых водонапорных башен и водопроводных сетей.</w:t>
      </w:r>
    </w:p>
    <w:p w:rsidR="00A32DDD" w:rsidRPr="001D3EAD" w:rsidRDefault="00A32DDD" w:rsidP="00A32DDD">
      <w:pPr>
        <w:numPr>
          <w:ilvl w:val="12"/>
          <w:numId w:val="0"/>
        </w:numPr>
        <w:jc w:val="both"/>
      </w:pPr>
      <w:r w:rsidRPr="001D3EAD">
        <w:t xml:space="preserve">        Месторасположение, количество и производительность  скважин решается на следующих стадиях проектирования. </w:t>
      </w:r>
    </w:p>
    <w:p w:rsidR="00A32DDD" w:rsidRPr="001D3EAD" w:rsidRDefault="00A32DDD" w:rsidP="00A32DDD">
      <w:pPr>
        <w:numPr>
          <w:ilvl w:val="12"/>
          <w:numId w:val="0"/>
        </w:numPr>
        <w:jc w:val="both"/>
      </w:pPr>
      <w:r w:rsidRPr="001D3EAD">
        <w:t xml:space="preserve">       Водоснабжение инвестиционных площадок осуществляется из проектируемых скважин с установкой водонапорных башен,  расположенных на территории этих площадок. </w:t>
      </w:r>
    </w:p>
    <w:p w:rsidR="00A32DDD" w:rsidRPr="001D3EAD" w:rsidRDefault="00A32DDD" w:rsidP="00A32DDD">
      <w:pPr>
        <w:numPr>
          <w:ilvl w:val="12"/>
          <w:numId w:val="0"/>
        </w:numPr>
        <w:jc w:val="both"/>
      </w:pPr>
      <w:r w:rsidRPr="001D3EAD">
        <w:t xml:space="preserve">        Водоснабжение потребителей существующей и проектируемой застройки в остальных населенных пунктах Лаптевского сельского поселения  предусматривается из существующих, проектируемых и индивидуальных скважин и шахтных колодцев общего и частного пользования. При этом необходимо:</w:t>
      </w:r>
    </w:p>
    <w:p w:rsidR="00A32DDD" w:rsidRPr="001D3EAD" w:rsidRDefault="00A32DDD" w:rsidP="00A32DDD">
      <w:pPr>
        <w:numPr>
          <w:ilvl w:val="12"/>
          <w:numId w:val="0"/>
        </w:numPr>
        <w:ind w:firstLine="851"/>
        <w:jc w:val="both"/>
      </w:pPr>
      <w:r w:rsidRPr="001D3EAD">
        <w:t>1.Выпонить паспортизацию  вновь отрытых шахтных колодцев и скважин и произвести анализы воды из колодцев  на соответствие ее ГОСТу «Вода питьевая»</w:t>
      </w:r>
    </w:p>
    <w:p w:rsidR="00A32DDD" w:rsidRPr="001D3EAD" w:rsidRDefault="00A32DDD" w:rsidP="00A32DDD">
      <w:pPr>
        <w:numPr>
          <w:ilvl w:val="12"/>
          <w:numId w:val="0"/>
        </w:numPr>
        <w:jc w:val="both"/>
      </w:pPr>
      <w:r w:rsidRPr="001D3EAD">
        <w:t xml:space="preserve">              В том случае если вода соответствует ГОСТу, водоснабжение потребителей  проектируемой  застройки   возможно осуществлять из скважин и колодцев.  Для подачи воды из колодца непосредственно потребителю, в доме устанавливается водопроводная насосная станция с баком для воды (емкость бака от </w:t>
      </w:r>
      <w:smartTag w:uri="urn:schemas-microsoft-com:office:smarttags" w:element="metricconverter">
        <w:smartTagPr>
          <w:attr w:name="ProductID" w:val="9 литров"/>
        </w:smartTagPr>
        <w:r w:rsidRPr="001D3EAD">
          <w:t>9 литров</w:t>
        </w:r>
      </w:smartTag>
      <w:r w:rsidRPr="001D3EAD">
        <w:t xml:space="preserve"> до 25). В скважине устанавливается насос для скважин. Для обеззараживания подаваемой воды, если это необходимо, установить бактерицидные фильтры после насосной установки.</w:t>
      </w:r>
    </w:p>
    <w:p w:rsidR="00A32DDD" w:rsidRPr="001D3EAD" w:rsidRDefault="00A32DDD" w:rsidP="00A32DDD">
      <w:pPr>
        <w:numPr>
          <w:ilvl w:val="12"/>
          <w:numId w:val="0"/>
        </w:numPr>
        <w:jc w:val="both"/>
      </w:pPr>
      <w:r w:rsidRPr="001D3EAD">
        <w:t>Вокруг артезианских скважин должны быть оборудованы зоны санитарной охраны из трех поясов.</w:t>
      </w:r>
    </w:p>
    <w:p w:rsidR="00A32DDD" w:rsidRPr="001D3EAD" w:rsidRDefault="00A32DDD" w:rsidP="00A32DDD">
      <w:r w:rsidRPr="001D3EAD">
        <w:t xml:space="preserve">    Первый пояс зоны санитарной охраны (зона строго режима) включает площадку вокруг скважины радиусом 30м, ограждаемую забором высотой 1,2м. Территория должна быть спланирована и озеленена.</w:t>
      </w:r>
    </w:p>
    <w:p w:rsidR="00A32DDD" w:rsidRPr="001D3EAD" w:rsidRDefault="00A32DDD" w:rsidP="00A32DDD">
      <w:pPr>
        <w:rPr>
          <w:color w:val="000000"/>
        </w:rPr>
      </w:pPr>
      <w:r w:rsidRPr="001D3EAD">
        <w:rPr>
          <w:color w:val="000000"/>
        </w:rPr>
        <w:lastRenderedPageBreak/>
        <w:t xml:space="preserve">    Границы второго пояса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w:t>
      </w:r>
    </w:p>
    <w:p w:rsidR="00A32DDD" w:rsidRPr="001D3EAD" w:rsidRDefault="00A32DDD" w:rsidP="00A32DDD">
      <w:pPr>
        <w:rPr>
          <w:color w:val="FF0000"/>
        </w:rPr>
      </w:pPr>
      <w:r w:rsidRPr="001D3EAD">
        <w:rPr>
          <w:color w:val="000000"/>
        </w:rPr>
        <w:t>Границы третьего пояса подземного источника водоснабжения устанавливаются расчётом, учитывающим время продвижения микробного загрязнения воды до водозабора, которое должно быть больше принятой продолжительности эксплуатации водозабора, но не менее 25 лет.</w:t>
      </w:r>
    </w:p>
    <w:p w:rsidR="00A32DDD" w:rsidRPr="001D3EAD" w:rsidRDefault="00A32DDD" w:rsidP="00A32DDD">
      <w:r w:rsidRPr="001D3EAD">
        <w:t>На территории первого пояса запрещается:</w:t>
      </w:r>
    </w:p>
    <w:p w:rsidR="00A32DDD" w:rsidRPr="001D3EAD" w:rsidRDefault="00A32DDD" w:rsidP="00A32DDD">
      <w:pPr>
        <w:numPr>
          <w:ilvl w:val="0"/>
          <w:numId w:val="17"/>
        </w:numPr>
        <w:suppressAutoHyphens w:val="0"/>
      </w:pPr>
      <w:r w:rsidRPr="001D3EAD">
        <w:t>проживание людей</w:t>
      </w:r>
    </w:p>
    <w:p w:rsidR="00A32DDD" w:rsidRPr="001D3EAD" w:rsidRDefault="00A32DDD" w:rsidP="00A32DDD">
      <w:pPr>
        <w:numPr>
          <w:ilvl w:val="0"/>
          <w:numId w:val="17"/>
        </w:numPr>
        <w:suppressAutoHyphens w:val="0"/>
      </w:pPr>
      <w:r w:rsidRPr="001D3EAD">
        <w:t>содержание и выпас скота и птиц</w:t>
      </w:r>
    </w:p>
    <w:p w:rsidR="00A32DDD" w:rsidRPr="001D3EAD" w:rsidRDefault="00A32DDD" w:rsidP="00A32DDD">
      <w:pPr>
        <w:numPr>
          <w:ilvl w:val="0"/>
          <w:numId w:val="17"/>
        </w:numPr>
        <w:suppressAutoHyphens w:val="0"/>
      </w:pPr>
      <w:r w:rsidRPr="001D3EAD">
        <w:t>строительство зданий и сооружений, не имеющих прямого отношения к водопроводу</w:t>
      </w:r>
    </w:p>
    <w:p w:rsidR="00A32DDD" w:rsidRPr="001D3EAD" w:rsidRDefault="00A32DDD" w:rsidP="00A32DDD">
      <w:pPr>
        <w:ind w:left="360"/>
      </w:pPr>
      <w:r w:rsidRPr="001D3EAD">
        <w:t>Территория площадки очищается от мусора и нечистот и обеззараживается хлорной известью.</w:t>
      </w:r>
    </w:p>
    <w:p w:rsidR="00A32DDD" w:rsidRPr="001D3EAD" w:rsidRDefault="00A32DDD" w:rsidP="00A32DDD">
      <w:pPr>
        <w:ind w:left="360"/>
      </w:pPr>
      <w:r w:rsidRPr="001D3EAD">
        <w:t xml:space="preserve">На территории зоны второго пояса радиусом 150м предусматриваются следующие санитарно-технические мероприятия: </w:t>
      </w:r>
    </w:p>
    <w:p w:rsidR="00A32DDD" w:rsidRPr="001D3EAD" w:rsidRDefault="00A32DDD" w:rsidP="00A32DDD">
      <w:pPr>
        <w:numPr>
          <w:ilvl w:val="0"/>
          <w:numId w:val="17"/>
        </w:numPr>
        <w:suppressAutoHyphens w:val="0"/>
      </w:pPr>
      <w:r w:rsidRPr="001D3EAD">
        <w:t>всякое строительство (промышленное и жилищное) подлежит размещать по согласованию с местными органами  территориального отдела Управления Роспотребнадзора по Новгородской области Пестовского района.</w:t>
      </w:r>
    </w:p>
    <w:p w:rsidR="00A32DDD" w:rsidRPr="001D3EAD" w:rsidRDefault="00A32DDD" w:rsidP="00A32DDD">
      <w:pPr>
        <w:numPr>
          <w:ilvl w:val="0"/>
          <w:numId w:val="17"/>
        </w:numPr>
        <w:suppressAutoHyphens w:val="0"/>
      </w:pPr>
      <w:r w:rsidRPr="001D3EAD">
        <w:t>при застройке зоны второго пояса следует содержать в чистоте и опрятности все улицы и дворы, не допускать их антисанитарного состояния</w:t>
      </w:r>
    </w:p>
    <w:p w:rsidR="00A32DDD" w:rsidRPr="001D3EAD" w:rsidRDefault="00A32DDD" w:rsidP="00A32DDD">
      <w:r w:rsidRPr="001D3EAD">
        <w:t>На территории второго пояса зоны санитарной охраны запрещается:</w:t>
      </w:r>
    </w:p>
    <w:p w:rsidR="00A32DDD" w:rsidRPr="001D3EAD" w:rsidRDefault="00A32DDD" w:rsidP="00A32DDD">
      <w:pPr>
        <w:numPr>
          <w:ilvl w:val="0"/>
          <w:numId w:val="17"/>
        </w:numPr>
        <w:suppressAutoHyphens w:val="0"/>
      </w:pPr>
      <w:r w:rsidRPr="001D3EAD">
        <w:t>загрязнение территории нечистотами, мусором, навозом, промышленными отходами</w:t>
      </w:r>
    </w:p>
    <w:p w:rsidR="00A32DDD" w:rsidRPr="001D3EAD" w:rsidRDefault="00A32DDD" w:rsidP="00A32DDD">
      <w:pPr>
        <w:numPr>
          <w:ilvl w:val="0"/>
          <w:numId w:val="17"/>
        </w:numPr>
        <w:suppressAutoHyphens w:val="0"/>
      </w:pPr>
      <w:r w:rsidRPr="001D3EAD">
        <w:t>размещение складов горюче-смазочных материалов, ядохимикатов и минеральных удобрений, шламохранилищ и других объектов, которые могут вызвать химическое загрязнение источников водоснабжения</w:t>
      </w:r>
    </w:p>
    <w:p w:rsidR="00A32DDD" w:rsidRPr="001D3EAD" w:rsidRDefault="00A32DDD" w:rsidP="00A32DDD">
      <w:pPr>
        <w:numPr>
          <w:ilvl w:val="0"/>
          <w:numId w:val="17"/>
        </w:numPr>
        <w:suppressAutoHyphens w:val="0"/>
      </w:pPr>
      <w:r w:rsidRPr="001D3EAD">
        <w:t>размещение кладбищ, скотомогильников, полей фильтрации, земледельческих полей орошения, навозохранилищ, силосных траншей, животноводческих и птицеводческих предприятий, которые могут вызвать микробное загрязнение источников водоснабжения</w:t>
      </w:r>
    </w:p>
    <w:p w:rsidR="00A32DDD" w:rsidRPr="001D3EAD" w:rsidRDefault="00A32DDD" w:rsidP="00A32DDD">
      <w:pPr>
        <w:numPr>
          <w:ilvl w:val="0"/>
          <w:numId w:val="17"/>
        </w:numPr>
        <w:suppressAutoHyphens w:val="0"/>
      </w:pPr>
      <w:r w:rsidRPr="001D3EAD">
        <w:t>применение удобрений и ядохимикатов</w:t>
      </w:r>
    </w:p>
    <w:p w:rsidR="00A32DDD" w:rsidRPr="001D3EAD" w:rsidRDefault="00A32DDD" w:rsidP="00A32DDD">
      <w:pPr>
        <w:ind w:left="360"/>
        <w:rPr>
          <w:color w:val="000000"/>
        </w:rPr>
      </w:pPr>
      <w:r w:rsidRPr="001D3EAD">
        <w:rPr>
          <w:color w:val="000000"/>
        </w:rPr>
        <w:t xml:space="preserve">На территории третьего  пояса  зоны подземного источника предусматриваются следующие санитарно-технические мероприятия: </w:t>
      </w:r>
    </w:p>
    <w:p w:rsidR="00A32DDD" w:rsidRPr="001D3EAD" w:rsidRDefault="00A32DDD" w:rsidP="00A32DDD">
      <w:pPr>
        <w:numPr>
          <w:ilvl w:val="0"/>
          <w:numId w:val="17"/>
        </w:numPr>
        <w:suppressAutoHyphens w:val="0"/>
        <w:rPr>
          <w:color w:val="000000"/>
        </w:rPr>
      </w:pPr>
      <w:r w:rsidRPr="001D3EAD">
        <w:rPr>
          <w:color w:val="000000"/>
        </w:rPr>
        <w:t>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A32DDD" w:rsidRPr="001D3EAD" w:rsidRDefault="00A32DDD" w:rsidP="00A32DDD">
      <w:pPr>
        <w:numPr>
          <w:ilvl w:val="0"/>
          <w:numId w:val="17"/>
        </w:numPr>
        <w:suppressAutoHyphens w:val="0"/>
        <w:rPr>
          <w:color w:val="000000"/>
        </w:rPr>
      </w:pPr>
      <w:r w:rsidRPr="001D3EAD">
        <w:rPr>
          <w:color w:val="000000"/>
        </w:rPr>
        <w:t>размещение складов горюче-смазочных материалов, ядохимикатов и минеральных удобрений, шламохранилищ и других объектов, которые могут вызвать химическое загрязнение источников водоснабжения</w:t>
      </w:r>
    </w:p>
    <w:p w:rsidR="00A32DDD" w:rsidRPr="001D3EAD" w:rsidRDefault="00A32DDD" w:rsidP="00A32DDD">
      <w:pPr>
        <w:numPr>
          <w:ilvl w:val="0"/>
          <w:numId w:val="17"/>
        </w:numPr>
        <w:suppressAutoHyphens w:val="0"/>
        <w:rPr>
          <w:color w:val="000000"/>
        </w:rPr>
      </w:pPr>
      <w:r w:rsidRPr="001D3EAD">
        <w:rPr>
          <w:color w:val="000000"/>
        </w:rPr>
        <w:t>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w:t>
      </w:r>
    </w:p>
    <w:p w:rsidR="00A32DDD" w:rsidRPr="001D3EAD" w:rsidRDefault="00A32DDD" w:rsidP="00A32DDD">
      <w:pPr>
        <w:numPr>
          <w:ilvl w:val="0"/>
          <w:numId w:val="17"/>
        </w:numPr>
        <w:suppressAutoHyphens w:val="0"/>
        <w:rPr>
          <w:color w:val="000000"/>
        </w:rPr>
      </w:pPr>
      <w:r w:rsidRPr="001D3EAD">
        <w:rPr>
          <w:color w:val="000000"/>
        </w:rPr>
        <w:t>регулирование  бурения новых скважин</w:t>
      </w:r>
    </w:p>
    <w:p w:rsidR="00A32DDD" w:rsidRPr="001D3EAD" w:rsidRDefault="00A32DDD" w:rsidP="00A32DDD">
      <w:pPr>
        <w:numPr>
          <w:ilvl w:val="0"/>
          <w:numId w:val="17"/>
        </w:numPr>
        <w:suppressAutoHyphens w:val="0"/>
        <w:rPr>
          <w:color w:val="000000"/>
        </w:rPr>
      </w:pPr>
      <w:r w:rsidRPr="001D3EAD">
        <w:rPr>
          <w:color w:val="000000"/>
        </w:rPr>
        <w:t>запрещение закачки отработанных вод в подземные пласты, подземного складирования твёрдых отходов и разработки недр земли, а также ликвидацию поглощающих скважин и шахтных колодцев, которые могут загрязнять водоносные пласты.</w:t>
      </w:r>
    </w:p>
    <w:p w:rsidR="00A32DDD" w:rsidRPr="001D3EAD" w:rsidRDefault="00A32DDD" w:rsidP="00A32DDD">
      <w:pPr>
        <w:rPr>
          <w:color w:val="000000"/>
        </w:rPr>
      </w:pPr>
      <w:r w:rsidRPr="001D3EAD">
        <w:rPr>
          <w:color w:val="000000"/>
        </w:rPr>
        <w:lastRenderedPageBreak/>
        <w:t>Ширину санитарно-защитной полосы водоводов, проходящих по незастроенной территории, надлежит принимать от крайних водоводов:</w:t>
      </w:r>
    </w:p>
    <w:p w:rsidR="00A32DDD" w:rsidRPr="001D3EAD" w:rsidRDefault="00A32DDD" w:rsidP="00A32DDD">
      <w:pPr>
        <w:rPr>
          <w:color w:val="000000"/>
        </w:rPr>
      </w:pPr>
      <w:r w:rsidRPr="001D3EAD">
        <w:rPr>
          <w:color w:val="000000"/>
        </w:rPr>
        <w:t>- при прокладке в сухих грунтах и диаметре до 1000мм не менее 20м</w:t>
      </w:r>
    </w:p>
    <w:p w:rsidR="00A32DDD" w:rsidRPr="001D3EAD" w:rsidRDefault="00A32DDD" w:rsidP="00A32DDD">
      <w:pPr>
        <w:rPr>
          <w:color w:val="000000"/>
        </w:rPr>
      </w:pPr>
      <w:r w:rsidRPr="001D3EAD">
        <w:rPr>
          <w:color w:val="000000"/>
        </w:rPr>
        <w:t xml:space="preserve">- в мокрых грунтах – не менее 50м независимо от диаметра </w:t>
      </w:r>
    </w:p>
    <w:p w:rsidR="00A32DDD" w:rsidRPr="001D3EAD" w:rsidRDefault="00A32DDD" w:rsidP="00A32DDD">
      <w:pPr>
        <w:rPr>
          <w:color w:val="000000"/>
        </w:rPr>
      </w:pPr>
      <w:r w:rsidRPr="001D3EAD">
        <w:rPr>
          <w:color w:val="000000"/>
        </w:rP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A32DDD" w:rsidRPr="001D3EAD" w:rsidRDefault="00A32DDD" w:rsidP="00A32DDD">
      <w:pPr>
        <w:rPr>
          <w:color w:val="000000"/>
        </w:rPr>
      </w:pPr>
      <w:r w:rsidRPr="001D3EAD">
        <w:rPr>
          <w:color w:val="000000"/>
        </w:rPr>
        <w:t>В пределах санитарно-защитной полосы должны отсутствовать источники загрязнения почвы и грунтовых вод (уборные, помойные ямы, навозохранилища, приёмники мусора и др.).</w:t>
      </w:r>
    </w:p>
    <w:p w:rsidR="00A32DDD" w:rsidRPr="001D3EAD" w:rsidRDefault="00A32DDD" w:rsidP="00A32DDD">
      <w:pPr>
        <w:rPr>
          <w:color w:val="000000"/>
        </w:rPr>
      </w:pPr>
      <w:r w:rsidRPr="001D3EAD">
        <w:rPr>
          <w:color w:val="000000"/>
        </w:rPr>
        <w:t>На участках водоводов, где полоса граничит с указанными загрязнителями, следует применять пластмассовые трубы.</w:t>
      </w:r>
    </w:p>
    <w:p w:rsidR="00A32DDD" w:rsidRPr="001D3EAD" w:rsidRDefault="00A32DDD" w:rsidP="00A32DDD">
      <w:pPr>
        <w:rPr>
          <w:color w:val="000000"/>
        </w:rPr>
      </w:pPr>
      <w:r w:rsidRPr="001D3EAD">
        <w:rPr>
          <w:color w:val="000000"/>
        </w:rPr>
        <w:t>Запрещается прокладка водоводов по территории свалок, полей ассенизации, полей фильтрации, земледельческих полей орошения, кладбищ,</w:t>
      </w:r>
      <w:r w:rsidRPr="001D3EAD">
        <w:rPr>
          <w:color w:val="FF0000"/>
        </w:rPr>
        <w:t xml:space="preserve"> </w:t>
      </w:r>
      <w:r w:rsidRPr="001D3EAD">
        <w:rPr>
          <w:color w:val="000000"/>
        </w:rPr>
        <w:t>скотомогильников, а также по территории промышленных и сельскохозяйственных предприятий.</w:t>
      </w:r>
    </w:p>
    <w:p w:rsidR="00A32DDD" w:rsidRPr="001D3EAD" w:rsidRDefault="00A32DDD" w:rsidP="00A32DDD">
      <w:r w:rsidRPr="001D3EAD">
        <w:t xml:space="preserve">      Месторасположение, количество и производительность скважин решается на следующих стадиях проектирования.</w:t>
      </w:r>
    </w:p>
    <w:p w:rsidR="00A32DDD" w:rsidRPr="001D3EAD" w:rsidRDefault="00A32DDD" w:rsidP="00A32DDD">
      <w:pPr>
        <w:rPr>
          <w:sz w:val="28"/>
          <w:szCs w:val="28"/>
        </w:rPr>
      </w:pPr>
      <w:r w:rsidRPr="001D3EAD">
        <w:t xml:space="preserve">       Для обеспечения противопожарных требований  во всех деревнях,  при необходимости,   предусматривается строительство пожарных водоёмов или резервуаров с разворотными площадками  в радиусе 150-200м от обслуживаемых зданий</w:t>
      </w:r>
      <w:r w:rsidRPr="001D3EAD">
        <w:rPr>
          <w:sz w:val="28"/>
          <w:szCs w:val="28"/>
        </w:rPr>
        <w:t>.</w:t>
      </w:r>
    </w:p>
    <w:p w:rsidR="00A32DDD" w:rsidRPr="001D3EAD" w:rsidRDefault="00A32DDD" w:rsidP="00A32DDD">
      <w:r w:rsidRPr="001D3EAD">
        <w:t>Места расположения пожарных водоёмов и резервуаров решается на следующих стадиях проектирования.</w:t>
      </w:r>
    </w:p>
    <w:p w:rsidR="00A32DDD" w:rsidRPr="001D3EAD" w:rsidRDefault="00A32DDD" w:rsidP="00A32DDD">
      <w:r w:rsidRPr="001D3EAD">
        <w:rPr>
          <w:color w:val="000000"/>
        </w:rPr>
        <w:t>При рабочем проектировании необходимо  разработать проект зон санитарной охраны (ЗСО) источников питьевого водоснабжения и санитарно- защитных полос водоводов</w:t>
      </w:r>
      <w:r w:rsidRPr="001D3EAD">
        <w:t>.</w:t>
      </w:r>
    </w:p>
    <w:p w:rsidR="00A32DDD" w:rsidRPr="001D3EAD" w:rsidRDefault="00A32DDD" w:rsidP="00A32DDD"/>
    <w:p w:rsidR="00A32DDD" w:rsidRPr="001D3EAD" w:rsidRDefault="00A32DDD" w:rsidP="00A32DDD">
      <w:pPr>
        <w:jc w:val="both"/>
        <w:rPr>
          <w:b/>
        </w:rPr>
      </w:pPr>
      <w:r>
        <w:rPr>
          <w:b/>
        </w:rPr>
        <w:t xml:space="preserve">7.5.3.  </w:t>
      </w:r>
      <w:r w:rsidRPr="001D3EAD">
        <w:rPr>
          <w:b/>
        </w:rPr>
        <w:t xml:space="preserve"> Канализация</w:t>
      </w:r>
      <w:r>
        <w:rPr>
          <w:b/>
        </w:rPr>
        <w:t xml:space="preserve"> (х</w:t>
      </w:r>
      <w:r w:rsidRPr="001D3EAD">
        <w:rPr>
          <w:b/>
        </w:rPr>
        <w:t>озяйственно-бытовая</w:t>
      </w:r>
      <w:r>
        <w:rPr>
          <w:b/>
        </w:rPr>
        <w:t>)</w:t>
      </w:r>
      <w:r w:rsidRPr="001D3EAD">
        <w:rPr>
          <w:b/>
        </w:rPr>
        <w:t>.</w:t>
      </w:r>
    </w:p>
    <w:p w:rsidR="00A32DDD" w:rsidRDefault="00A32DDD" w:rsidP="00A32DDD">
      <w:pPr>
        <w:pStyle w:val="BodyTextIndent2"/>
        <w:spacing w:line="240" w:lineRule="auto"/>
        <w:ind w:left="0"/>
        <w:jc w:val="both"/>
        <w:rPr>
          <w:b/>
          <w:sz w:val="24"/>
          <w:u w:val="single"/>
        </w:rPr>
      </w:pPr>
    </w:p>
    <w:p w:rsidR="00A32DDD" w:rsidRPr="00A226BB" w:rsidRDefault="00A32DDD" w:rsidP="00A32DDD">
      <w:pPr>
        <w:pStyle w:val="BodyTextIndent2"/>
        <w:spacing w:line="240" w:lineRule="auto"/>
        <w:ind w:left="0"/>
        <w:jc w:val="both"/>
        <w:rPr>
          <w:bCs/>
          <w:sz w:val="24"/>
        </w:rPr>
      </w:pPr>
      <w:r>
        <w:rPr>
          <w:bCs/>
          <w:sz w:val="24"/>
        </w:rPr>
        <w:t xml:space="preserve">        </w:t>
      </w:r>
      <w:r w:rsidRPr="00A226BB">
        <w:rPr>
          <w:bCs/>
          <w:sz w:val="24"/>
        </w:rPr>
        <w:t xml:space="preserve">Проектное предложение. </w:t>
      </w:r>
    </w:p>
    <w:p w:rsidR="00A32DDD" w:rsidRDefault="00A32DDD" w:rsidP="00A32DDD">
      <w:pPr>
        <w:numPr>
          <w:ilvl w:val="12"/>
          <w:numId w:val="0"/>
        </w:numPr>
        <w:jc w:val="both"/>
      </w:pPr>
    </w:p>
    <w:p w:rsidR="00A32DDD" w:rsidRPr="001D3EAD" w:rsidRDefault="00A32DDD" w:rsidP="00A32DDD">
      <w:pPr>
        <w:numPr>
          <w:ilvl w:val="12"/>
          <w:numId w:val="0"/>
        </w:numPr>
        <w:jc w:val="both"/>
      </w:pPr>
      <w:r>
        <w:t xml:space="preserve">        </w:t>
      </w:r>
      <w:r w:rsidRPr="001D3EAD">
        <w:t xml:space="preserve">Водоотведение от существующей и проектируемой застройки по Лаптевскому сельскому  поселению на расчётный срок   составляет  </w:t>
      </w:r>
      <w:r w:rsidRPr="001D3EAD">
        <w:rPr>
          <w:color w:val="000000"/>
        </w:rPr>
        <w:t>1154,10 м3/сут.</w:t>
      </w:r>
    </w:p>
    <w:p w:rsidR="00A32DDD" w:rsidRPr="001D3EAD" w:rsidRDefault="00A32DDD" w:rsidP="00A32DDD">
      <w:pPr>
        <w:pStyle w:val="BodyTextIndent2"/>
        <w:spacing w:after="0" w:line="240" w:lineRule="auto"/>
        <w:ind w:left="0"/>
        <w:jc w:val="both"/>
        <w:rPr>
          <w:sz w:val="24"/>
        </w:rPr>
      </w:pPr>
      <w:r w:rsidRPr="001D3EAD">
        <w:rPr>
          <w:sz w:val="24"/>
        </w:rPr>
        <w:t xml:space="preserve">        - в том числе бытовые стоки 773,50 м3/ сут </w:t>
      </w:r>
    </w:p>
    <w:p w:rsidR="00A32DDD" w:rsidRPr="001D3EAD" w:rsidRDefault="00A32DDD" w:rsidP="00A32DDD">
      <w:pPr>
        <w:pStyle w:val="BodyTextIndent2"/>
        <w:spacing w:after="0" w:line="240" w:lineRule="auto"/>
        <w:ind w:left="0"/>
        <w:jc w:val="both"/>
        <w:rPr>
          <w:sz w:val="24"/>
        </w:rPr>
      </w:pPr>
      <w:r w:rsidRPr="001D3EAD">
        <w:rPr>
          <w:sz w:val="24"/>
        </w:rPr>
        <w:t xml:space="preserve">        - производственные стоки 380,60 м3/ сут.</w:t>
      </w:r>
    </w:p>
    <w:p w:rsidR="00A32DDD" w:rsidRPr="001D3EAD" w:rsidRDefault="00A32DDD" w:rsidP="00A32DDD">
      <w:pPr>
        <w:pStyle w:val="BodyTextIndent2"/>
        <w:spacing w:after="0" w:line="240" w:lineRule="auto"/>
        <w:ind w:left="0"/>
        <w:jc w:val="both"/>
        <w:rPr>
          <w:sz w:val="24"/>
        </w:rPr>
      </w:pPr>
      <w:r w:rsidRPr="001D3EAD">
        <w:rPr>
          <w:sz w:val="24"/>
        </w:rPr>
        <w:t xml:space="preserve"> Все расходы по водоотведению по данному поселению на расчетный срок   приведены в таблице № 2.</w:t>
      </w:r>
    </w:p>
    <w:p w:rsidR="00A32DDD" w:rsidRPr="001D3EAD" w:rsidRDefault="00A32DDD" w:rsidP="00A32DDD">
      <w:pPr>
        <w:numPr>
          <w:ilvl w:val="12"/>
          <w:numId w:val="0"/>
        </w:numPr>
        <w:jc w:val="both"/>
      </w:pPr>
      <w:r w:rsidRPr="001D3EAD">
        <w:t xml:space="preserve">          Сброс сточных вод от проектируемой застройки д.Анисимово, д. Беззубцево, д.Глухачи, д.Коровино, д.Лаптево, д.Муравьево, д.Нивы, д. Оборнево, д.Федоровщина, д.Чепурино предусматривается на проектируемые локальные очистные сооружения с полной биологической очисткой, расположенные на территории этих деревень. </w:t>
      </w:r>
    </w:p>
    <w:p w:rsidR="00A32DDD" w:rsidRPr="001D3EAD" w:rsidRDefault="00A32DDD" w:rsidP="00A32DDD">
      <w:pPr>
        <w:numPr>
          <w:ilvl w:val="12"/>
          <w:numId w:val="0"/>
        </w:numPr>
        <w:jc w:val="both"/>
      </w:pPr>
      <w:r w:rsidRPr="001D3EAD">
        <w:t xml:space="preserve">         Для обеспечения бесперебойной работы системы водоотведения проектируемой застройки предусматривается:</w:t>
      </w:r>
    </w:p>
    <w:p w:rsidR="00A32DDD" w:rsidRPr="001D3EAD" w:rsidRDefault="00A32DDD" w:rsidP="00A32DDD">
      <w:pPr>
        <w:numPr>
          <w:ilvl w:val="12"/>
          <w:numId w:val="0"/>
        </w:numPr>
        <w:jc w:val="both"/>
      </w:pPr>
      <w:r w:rsidRPr="001D3EAD">
        <w:t>-    строительство самотечных и напорных трубопроводов;</w:t>
      </w:r>
    </w:p>
    <w:p w:rsidR="00A32DDD" w:rsidRPr="001D3EAD" w:rsidRDefault="00A32DDD" w:rsidP="00A32DDD">
      <w:pPr>
        <w:numPr>
          <w:ilvl w:val="12"/>
          <w:numId w:val="0"/>
        </w:numPr>
        <w:jc w:val="both"/>
      </w:pPr>
      <w:r w:rsidRPr="001D3EAD">
        <w:t>- строительство канализационных насосных станции (КНС) по мере необходимости.</w:t>
      </w:r>
    </w:p>
    <w:p w:rsidR="00A32DDD" w:rsidRPr="001D3EAD" w:rsidRDefault="00A32DDD" w:rsidP="00A32DDD">
      <w:pPr>
        <w:numPr>
          <w:ilvl w:val="12"/>
          <w:numId w:val="0"/>
        </w:numPr>
        <w:jc w:val="both"/>
      </w:pPr>
      <w:r w:rsidRPr="001D3EAD">
        <w:t>- строительство канализационных очистных сооружений с полной биологической очисткой.</w:t>
      </w:r>
    </w:p>
    <w:p w:rsidR="00A32DDD" w:rsidRPr="001D3EAD" w:rsidRDefault="00A32DDD" w:rsidP="00A32DDD">
      <w:pPr>
        <w:numPr>
          <w:ilvl w:val="12"/>
          <w:numId w:val="0"/>
        </w:numPr>
        <w:jc w:val="both"/>
      </w:pPr>
      <w:r w:rsidRPr="001D3EAD">
        <w:t xml:space="preserve">           В качестве очистных сооружений предлагается использование комплексов глубокой биологической очистки “ ТОПАЭРО-М” производительностью от 24 до 600 мз/сут группы компаний “Топол-эко” г. Москва.  В ходе конструирования “Комплекса” глубокой биологической очистки решается проблема неравномерности притока сточных вод, характерная для хозяйственно- бытового вида стоков. Комплекс представляет собой двухфазную аэробно- аноксидную систему с автоматическим поддержанием концентрации активного ила в аэротенке и длительной стабилизацией избытков ила. </w:t>
      </w:r>
      <w:r w:rsidRPr="001D3EAD">
        <w:lastRenderedPageBreak/>
        <w:t xml:space="preserve">Комплекс рассчитан на переработку стоков, относящихся к категории “Хозяйственно- бытовые стоки”. Технологический процесс очистки следующий -  загрязненные сточные воды  поступают в технологическое здание (в зависимости от решения наружных сетей самотеком или под напором). Пройдя механическую очистку, стоки при помощи фекальных насосов перекачиваются в приемно - распределительный резервуар далее по блокам  биологической очистки.  Пройдя биологическую очистку,  стоки попадают в отводящий трубопровод и далее в технологическое здание, где происходит доочистка и обеззараживание условно чистой воды. Далее вода поступает в накопительный колодец чистой воды, где с помощью насосов отводится в водоотводящую канаву. </w:t>
      </w:r>
      <w:r w:rsidRPr="001D3EAD">
        <w:rPr>
          <w:color w:val="000000"/>
        </w:rPr>
        <w:t>Условия и место выпуска очищенных  сточных вод в водные объекты согласовывается с местными органами территориального отдела Управления Роспотребнадзора по Новгородской области Пестовского района. Подсушенный активный ил может  использоваться в качестве удобрений</w:t>
      </w:r>
      <w:r w:rsidRPr="001D3EAD">
        <w:rPr>
          <w:color w:val="FF0000"/>
        </w:rPr>
        <w:t xml:space="preserve">. </w:t>
      </w:r>
      <w:r w:rsidRPr="001D3EAD">
        <w:t>Все технологические процессы происходят в закрытых помещениях, начиная с механической очистки и заканчивая биологической (аэротенки закрытого типа). Это полностью автоматизированная система. Высокая степень очистки даёт возможность установкам соответствовать всем Российским нормативам по очищенной сточной воде. Очищенная сточная вода может отводиться в ливневую канализацию, овраги, придорожные канавы, песчаные грунты путём рассасывания, а также может использоваться для полива зелёных насаждений.</w:t>
      </w:r>
    </w:p>
    <w:p w:rsidR="00A32DDD" w:rsidRPr="001D3EAD" w:rsidRDefault="00A32DDD" w:rsidP="00A32DDD">
      <w:pPr>
        <w:numPr>
          <w:ilvl w:val="12"/>
          <w:numId w:val="0"/>
        </w:numPr>
        <w:jc w:val="both"/>
      </w:pPr>
      <w:r w:rsidRPr="001D3EAD">
        <w:t xml:space="preserve">     Индивидуальные жилые дома, общественные и административно-бытовые здания существующей застройки д. Анисимово, д. Беззубцево, д.Глухачи, д.Коровино, д.Лаптево, д.Муравьево, д.Нивы, д. Оборнево, д.Федоровщина, д.Чепурино д.Брякуново, д. Дмитровское оборудованы надворными уборными с утилизацией в компостные ямы или резервуарами-накопителями, с последующим вывозом на очистные сооружения г.Пестова .    </w:t>
      </w:r>
    </w:p>
    <w:p w:rsidR="00A32DDD" w:rsidRPr="001D3EAD" w:rsidRDefault="00A32DDD" w:rsidP="00A32DDD">
      <w:pPr>
        <w:numPr>
          <w:ilvl w:val="12"/>
          <w:numId w:val="0"/>
        </w:numPr>
        <w:jc w:val="both"/>
      </w:pPr>
      <w:r w:rsidRPr="001D3EAD">
        <w:t xml:space="preserve">   Сточные воды от потребителей инвестиционных площадок отводятся  на проектируемые локальные очистные сооружения с полной биологической очисткой (ЛОС),  располагаемые на территории этой площадки.</w:t>
      </w:r>
    </w:p>
    <w:p w:rsidR="00A32DDD" w:rsidRPr="001D3EAD" w:rsidRDefault="00A32DDD" w:rsidP="00A32DDD">
      <w:pPr>
        <w:numPr>
          <w:ilvl w:val="12"/>
          <w:numId w:val="0"/>
        </w:numPr>
        <w:jc w:val="both"/>
      </w:pPr>
      <w:r w:rsidRPr="001D3EAD">
        <w:t xml:space="preserve">          В остальных населенных пунктах Лаптевского сельского поселения сброс  сточных вод от проектируемой застройки предусматривается на локальные очистные сооружения  с полной биологической очисткой (ЛОС), установки модельного ряда “ Топас” или в надворные уборные с емкостями –накопителями.</w:t>
      </w:r>
    </w:p>
    <w:p w:rsidR="00A32DDD" w:rsidRPr="001D3EAD" w:rsidRDefault="00A32DDD" w:rsidP="00A32DDD">
      <w:pPr>
        <w:numPr>
          <w:ilvl w:val="12"/>
          <w:numId w:val="0"/>
        </w:numPr>
        <w:jc w:val="both"/>
      </w:pPr>
      <w:r w:rsidRPr="001D3EAD">
        <w:t xml:space="preserve">         Очистные установки модельного ряда «Топас» группы компаний «Топол-эко» г. Москва как сооружения полной биологической очистки, обеспечивают высокоэффективную систему  защиты окружающей среды и, в частности, водоёмов от загрязнений.</w:t>
      </w:r>
    </w:p>
    <w:p w:rsidR="00A32DDD" w:rsidRPr="001D3EAD" w:rsidRDefault="00A32DDD" w:rsidP="00A32DDD">
      <w:pPr>
        <w:numPr>
          <w:ilvl w:val="12"/>
          <w:numId w:val="0"/>
        </w:numPr>
        <w:jc w:val="both"/>
      </w:pPr>
      <w:r w:rsidRPr="001D3EAD">
        <w:t xml:space="preserve">      Материал корпуса установки – трёхслойный вспененный полипропилен, обладающий теплоизолирующими свойствами, не подвергающийся химической и биологической коррозии. </w:t>
      </w:r>
    </w:p>
    <w:p w:rsidR="00A32DDD" w:rsidRPr="001D3EAD" w:rsidRDefault="00A32DDD" w:rsidP="00A32DDD">
      <w:pPr>
        <w:numPr>
          <w:ilvl w:val="12"/>
          <w:numId w:val="0"/>
        </w:numPr>
        <w:ind w:firstLine="851"/>
        <w:jc w:val="both"/>
      </w:pPr>
      <w:r w:rsidRPr="001D3EAD">
        <w:t xml:space="preserve">Это полностью автоматизированная система. Очистка сточных вод проходит полный цикл, вплоть до удаления азота и фосфора, а удаляемый активный ил  стабилизируется в аэробных условиях и один раз  в три-четыре месяца удаляется из сооружения аэрлифтом, подсушивается на площадке в течение 20 дней и  может использоваться в качестве удобрения. </w:t>
      </w:r>
    </w:p>
    <w:p w:rsidR="00A32DDD" w:rsidRPr="001D3EAD" w:rsidRDefault="00A32DDD" w:rsidP="00A32DDD">
      <w:pPr>
        <w:numPr>
          <w:ilvl w:val="12"/>
          <w:numId w:val="0"/>
        </w:numPr>
        <w:ind w:firstLine="851"/>
        <w:jc w:val="both"/>
      </w:pPr>
      <w:r w:rsidRPr="001D3EAD">
        <w:t>Высокая степень очистки даёт возможность установкам соответствовать всем Российским нормативам по очищенной сточной воде. Благодаря этому оборудование сертифицировано  и рекомендовано к применению на всей территории России Главным департаментом санитарно-эпидемиологического надзора РФ.</w:t>
      </w:r>
    </w:p>
    <w:p w:rsidR="00A32DDD" w:rsidRPr="001D3EAD" w:rsidRDefault="00A32DDD" w:rsidP="00A32DDD">
      <w:pPr>
        <w:numPr>
          <w:ilvl w:val="12"/>
          <w:numId w:val="0"/>
        </w:numPr>
        <w:ind w:firstLine="851"/>
        <w:jc w:val="both"/>
      </w:pPr>
      <w:r w:rsidRPr="001D3EAD">
        <w:t xml:space="preserve">Гигиенические требования установлены в соответствии с СанПиН 2.1.5.980-00 «Гигиенические требования к охране поверхностных вод». Очищенная сточная вода может отводиться в ливневую канализацию, овраги, придорожные канавы, песчаные </w:t>
      </w:r>
      <w:r w:rsidRPr="001D3EAD">
        <w:lastRenderedPageBreak/>
        <w:t>грунты путём рассасывания, а также может использоваться для полива зелёных насаждений.</w:t>
      </w:r>
    </w:p>
    <w:p w:rsidR="00A32DDD" w:rsidRPr="001D3EAD" w:rsidRDefault="00A32DDD" w:rsidP="00A32DDD">
      <w:pPr>
        <w:numPr>
          <w:ilvl w:val="12"/>
          <w:numId w:val="0"/>
        </w:numPr>
        <w:ind w:firstLine="851"/>
        <w:jc w:val="both"/>
      </w:pPr>
      <w:r w:rsidRPr="001D3EAD">
        <w:t>ЛОС могут использоваться как для отдельных домов,  так и для группы домов, а так же и для объектов социально-бытового назначения.</w:t>
      </w:r>
    </w:p>
    <w:p w:rsidR="00A32DDD" w:rsidRPr="001D3EAD" w:rsidRDefault="00A32DDD" w:rsidP="00A32DDD">
      <w:pPr>
        <w:numPr>
          <w:ilvl w:val="12"/>
          <w:numId w:val="0"/>
        </w:numPr>
        <w:ind w:firstLine="851"/>
        <w:jc w:val="both"/>
      </w:pPr>
      <w:r w:rsidRPr="001D3EAD">
        <w:t>Местоположение, количество, производительность ЛОС и вариант отведения очищенных стоков  определяется на следующих стадиях проектирования.</w:t>
      </w:r>
    </w:p>
    <w:p w:rsidR="00A32DDD" w:rsidRPr="001D3EAD" w:rsidRDefault="00A32DDD" w:rsidP="00A32DDD">
      <w:pPr>
        <w:numPr>
          <w:ilvl w:val="12"/>
          <w:numId w:val="0"/>
        </w:numPr>
        <w:jc w:val="both"/>
        <w:rPr>
          <w:color w:val="000000"/>
        </w:rPr>
      </w:pPr>
      <w:r w:rsidRPr="001D3EAD">
        <w:rPr>
          <w:color w:val="000000"/>
        </w:rPr>
        <w:t>Санитарно- защитная зона очистных сооружений производительностью до 0,2 тыс. м3/сут составляет 100м, от 0,2 до  5 тыс. м3/сут - 150м.</w:t>
      </w:r>
      <w:r w:rsidRPr="001D3EAD">
        <w:tab/>
      </w:r>
    </w:p>
    <w:p w:rsidR="00A32DDD" w:rsidRPr="001D3EAD" w:rsidRDefault="00A32DDD" w:rsidP="00A32DDD">
      <w:pPr>
        <w:numPr>
          <w:ilvl w:val="12"/>
          <w:numId w:val="0"/>
        </w:numPr>
        <w:ind w:firstLine="851"/>
        <w:jc w:val="both"/>
      </w:pPr>
      <w:r w:rsidRPr="001D3EAD">
        <w:t>Существующие жилые дома частной застройки Лаптевского сельского поселения, не имеющие систем водоснабжения и канализации,  оборудуются  надворными уборными с бетонными выгребами с очисткой их ассенизационными машинами.</w:t>
      </w:r>
    </w:p>
    <w:p w:rsidR="00A32DDD" w:rsidRPr="001D3EAD" w:rsidRDefault="00A32DDD" w:rsidP="00A32DDD">
      <w:pPr>
        <w:numPr>
          <w:ilvl w:val="12"/>
          <w:numId w:val="0"/>
        </w:numPr>
        <w:ind w:firstLine="851"/>
        <w:jc w:val="both"/>
      </w:pPr>
      <w:r w:rsidRPr="001D3EAD">
        <w:t>Навоз с ферм по подвесным дорогам транспортируется за пределы зданий в навозохранилища, располагаемые на территориях ферм для последующей переработки. Жижа от навоза из зданий ферм  и дождевые воды с выгульных площадок, загрязнённые навозом, накапливаются в жижесборниках с последующей переработкой.</w:t>
      </w:r>
    </w:p>
    <w:p w:rsidR="00A32DDD" w:rsidRDefault="00A32DDD" w:rsidP="00A32DDD"/>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numPr>
          <w:ilvl w:val="12"/>
          <w:numId w:val="0"/>
        </w:numPr>
        <w:jc w:val="both"/>
      </w:pPr>
    </w:p>
    <w:p w:rsidR="00A32DDD" w:rsidRDefault="00A32DDD" w:rsidP="00A32DDD">
      <w:pPr>
        <w:pStyle w:val="8"/>
        <w:numPr>
          <w:ilvl w:val="12"/>
          <w:numId w:val="0"/>
        </w:numPr>
        <w:jc w:val="right"/>
        <w:rPr>
          <w:rFonts w:ascii="Arial" w:hAnsi="Arial" w:cs="Arial"/>
          <w:b/>
          <w:i w:val="0"/>
          <w:sz w:val="28"/>
          <w:szCs w:val="28"/>
        </w:rPr>
        <w:sectPr w:rsidR="00A32DDD" w:rsidSect="00A32DDD">
          <w:headerReference w:type="even" r:id="rId90"/>
          <w:headerReference w:type="default" r:id="rId91"/>
          <w:headerReference w:type="first" r:id="rId92"/>
          <w:pgSz w:w="11906" w:h="16838"/>
          <w:pgMar w:top="1134" w:right="851" w:bottom="1134" w:left="1701" w:header="709" w:footer="709" w:gutter="0"/>
          <w:cols w:space="708"/>
          <w:docGrid w:linePitch="360"/>
        </w:sectPr>
      </w:pPr>
    </w:p>
    <w:p w:rsidR="00A32DDD" w:rsidRDefault="00A32DDD" w:rsidP="00A32DDD">
      <w:pPr>
        <w:pStyle w:val="8"/>
        <w:numPr>
          <w:ilvl w:val="12"/>
          <w:numId w:val="0"/>
        </w:numPr>
        <w:rPr>
          <w:b/>
          <w:i w:val="0"/>
        </w:rPr>
      </w:pPr>
      <w:r>
        <w:rPr>
          <w:rFonts w:ascii="Arial" w:hAnsi="Arial" w:cs="Arial"/>
          <w:b/>
          <w:i w:val="0"/>
          <w:sz w:val="28"/>
          <w:szCs w:val="28"/>
        </w:rPr>
        <w:lastRenderedPageBreak/>
        <w:t xml:space="preserve">                            </w:t>
      </w:r>
      <w:r w:rsidRPr="00E347E5">
        <w:rPr>
          <w:rFonts w:ascii="Arial" w:hAnsi="Arial" w:cs="Arial"/>
          <w:b/>
          <w:i w:val="0"/>
          <w:sz w:val="28"/>
          <w:szCs w:val="28"/>
        </w:rPr>
        <w:t xml:space="preserve">       </w:t>
      </w:r>
      <w:r w:rsidRPr="00C81FC8">
        <w:rPr>
          <w:b/>
          <w:i w:val="0"/>
          <w:sz w:val="28"/>
          <w:szCs w:val="28"/>
        </w:rPr>
        <w:t>Водопотребление  Лаптевского сельского  поселения.</w:t>
      </w:r>
      <w:r w:rsidRPr="00C81FC8">
        <w:rPr>
          <w:b/>
          <w:i w:val="0"/>
        </w:rPr>
        <w:t xml:space="preserve">         </w:t>
      </w:r>
    </w:p>
    <w:p w:rsidR="00A32DDD" w:rsidRPr="00C81FC8" w:rsidRDefault="00A32DDD" w:rsidP="00A32DDD">
      <w:pPr>
        <w:pStyle w:val="8"/>
        <w:numPr>
          <w:ilvl w:val="12"/>
          <w:numId w:val="0"/>
        </w:numPr>
        <w:rPr>
          <w:bCs/>
          <w:i w:val="0"/>
          <w:iCs w:val="0"/>
        </w:rPr>
      </w:pPr>
      <w:r>
        <w:rPr>
          <w:i w:val="0"/>
          <w:iCs w:val="0"/>
        </w:rPr>
        <w:t xml:space="preserve">                                                                                                                                                                                                                               </w:t>
      </w:r>
      <w:r w:rsidRPr="00C81FC8">
        <w:rPr>
          <w:i w:val="0"/>
          <w:iCs w:val="0"/>
        </w:rPr>
        <w:t>Таблица 27</w:t>
      </w:r>
    </w:p>
    <w:tbl>
      <w:tblPr>
        <w:tblW w:w="152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83"/>
        <w:gridCol w:w="1275"/>
        <w:gridCol w:w="1558"/>
        <w:gridCol w:w="1134"/>
        <w:gridCol w:w="1276"/>
        <w:gridCol w:w="1417"/>
        <w:gridCol w:w="851"/>
        <w:gridCol w:w="850"/>
        <w:gridCol w:w="1276"/>
        <w:gridCol w:w="1280"/>
        <w:gridCol w:w="1235"/>
      </w:tblGrid>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Наименование</w:t>
            </w:r>
          </w:p>
          <w:p w:rsidR="00A32DDD" w:rsidRPr="009D39A4" w:rsidRDefault="00A32DDD" w:rsidP="00A32DDD">
            <w:pPr>
              <w:numPr>
                <w:ilvl w:val="12"/>
                <w:numId w:val="0"/>
              </w:numPr>
              <w:jc w:val="center"/>
              <w:rPr>
                <w:b/>
                <w:sz w:val="20"/>
                <w:szCs w:val="20"/>
              </w:rPr>
            </w:pPr>
            <w:r w:rsidRPr="009D39A4">
              <w:rPr>
                <w:b/>
                <w:sz w:val="20"/>
                <w:szCs w:val="20"/>
              </w:rPr>
              <w:t>водопотребителя</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Населе-ние</w:t>
            </w:r>
          </w:p>
          <w:p w:rsidR="00A32DDD" w:rsidRPr="009D39A4" w:rsidRDefault="00A32DDD" w:rsidP="00A32DDD">
            <w:pPr>
              <w:numPr>
                <w:ilvl w:val="12"/>
                <w:numId w:val="0"/>
              </w:numPr>
              <w:jc w:val="center"/>
              <w:rPr>
                <w:b/>
                <w:sz w:val="20"/>
                <w:szCs w:val="20"/>
              </w:rPr>
            </w:pPr>
            <w:r w:rsidRPr="009D39A4">
              <w:rPr>
                <w:b/>
                <w:sz w:val="20"/>
                <w:szCs w:val="20"/>
              </w:rPr>
              <w:t>тыс. человек</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Удельное</w:t>
            </w:r>
          </w:p>
          <w:p w:rsidR="00A32DDD" w:rsidRPr="009D39A4" w:rsidRDefault="00A32DDD" w:rsidP="00A32DDD">
            <w:pPr>
              <w:numPr>
                <w:ilvl w:val="12"/>
                <w:numId w:val="0"/>
              </w:numPr>
              <w:jc w:val="center"/>
              <w:rPr>
                <w:b/>
                <w:sz w:val="20"/>
                <w:szCs w:val="20"/>
              </w:rPr>
            </w:pPr>
            <w:r w:rsidRPr="009D39A4">
              <w:rPr>
                <w:b/>
                <w:sz w:val="20"/>
                <w:szCs w:val="20"/>
              </w:rPr>
              <w:t>хоз.питьевое</w:t>
            </w:r>
          </w:p>
          <w:p w:rsidR="00A32DDD" w:rsidRPr="009D39A4" w:rsidRDefault="00A32DDD" w:rsidP="00A32DDD">
            <w:pPr>
              <w:numPr>
                <w:ilvl w:val="12"/>
                <w:numId w:val="0"/>
              </w:numPr>
              <w:jc w:val="center"/>
              <w:rPr>
                <w:b/>
                <w:sz w:val="20"/>
                <w:szCs w:val="20"/>
              </w:rPr>
            </w:pPr>
            <w:r w:rsidRPr="009D39A4">
              <w:rPr>
                <w:b/>
                <w:sz w:val="20"/>
                <w:szCs w:val="20"/>
              </w:rPr>
              <w:t>водопотр.</w:t>
            </w:r>
          </w:p>
          <w:p w:rsidR="00A32DDD" w:rsidRPr="009D39A4" w:rsidRDefault="00A32DDD" w:rsidP="00A32DDD">
            <w:pPr>
              <w:numPr>
                <w:ilvl w:val="12"/>
                <w:numId w:val="0"/>
              </w:numPr>
              <w:jc w:val="center"/>
              <w:rPr>
                <w:b/>
                <w:sz w:val="20"/>
                <w:szCs w:val="20"/>
              </w:rPr>
            </w:pPr>
            <w:r w:rsidRPr="009D39A4">
              <w:rPr>
                <w:b/>
                <w:sz w:val="20"/>
                <w:szCs w:val="20"/>
              </w:rPr>
              <w:t>на 1 человека</w:t>
            </w:r>
          </w:p>
          <w:p w:rsidR="00A32DDD" w:rsidRPr="009D39A4" w:rsidRDefault="00A32DDD" w:rsidP="00A32DDD">
            <w:pPr>
              <w:numPr>
                <w:ilvl w:val="12"/>
                <w:numId w:val="0"/>
              </w:numPr>
              <w:jc w:val="center"/>
              <w:rPr>
                <w:b/>
                <w:sz w:val="20"/>
                <w:szCs w:val="20"/>
              </w:rPr>
            </w:pPr>
            <w:r w:rsidRPr="009D39A4">
              <w:rPr>
                <w:b/>
                <w:sz w:val="20"/>
                <w:szCs w:val="20"/>
              </w:rPr>
              <w:t>ср. сут.</w:t>
            </w:r>
          </w:p>
          <w:p w:rsidR="00A32DDD" w:rsidRPr="009D39A4" w:rsidRDefault="00A32DDD" w:rsidP="00A32DDD">
            <w:pPr>
              <w:numPr>
                <w:ilvl w:val="12"/>
                <w:numId w:val="0"/>
              </w:numPr>
              <w:jc w:val="center"/>
              <w:rPr>
                <w:b/>
                <w:sz w:val="20"/>
                <w:szCs w:val="20"/>
              </w:rPr>
            </w:pPr>
            <w:r w:rsidRPr="009D39A4">
              <w:rPr>
                <w:b/>
                <w:sz w:val="20"/>
                <w:szCs w:val="20"/>
              </w:rPr>
              <w:t>(за год)</w:t>
            </w:r>
          </w:p>
          <w:p w:rsidR="00A32DDD" w:rsidRPr="009D39A4" w:rsidRDefault="00A32DDD" w:rsidP="00A32DDD">
            <w:pPr>
              <w:numPr>
                <w:ilvl w:val="12"/>
                <w:numId w:val="0"/>
              </w:numPr>
              <w:jc w:val="center"/>
              <w:rPr>
                <w:b/>
                <w:sz w:val="20"/>
                <w:szCs w:val="20"/>
              </w:rPr>
            </w:pPr>
            <w:r w:rsidRPr="009D39A4">
              <w:rPr>
                <w:b/>
                <w:sz w:val="20"/>
                <w:szCs w:val="20"/>
              </w:rPr>
              <w:t>л/сут</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Средний суточ-ный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Pr>
                <w:b/>
                <w:sz w:val="20"/>
                <w:szCs w:val="20"/>
              </w:rPr>
              <w:t>с</w:t>
            </w:r>
            <w:r w:rsidRPr="009D39A4">
              <w:rPr>
                <w:b/>
                <w:sz w:val="20"/>
                <w:szCs w:val="20"/>
              </w:rPr>
              <w:t>уточн</w:t>
            </w:r>
            <w:r>
              <w:rPr>
                <w:b/>
                <w:sz w:val="20"/>
                <w:szCs w:val="20"/>
              </w:rPr>
              <w:t>ой неравномерности</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суточный рас</w:t>
            </w:r>
            <w:r>
              <w:rPr>
                <w:b/>
                <w:sz w:val="20"/>
                <w:szCs w:val="20"/>
              </w:rPr>
              <w:t>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p>
          <w:p w:rsidR="00A32DDD" w:rsidRPr="009D39A4" w:rsidRDefault="00A32DDD" w:rsidP="00A32DDD">
            <w:pPr>
              <w:numPr>
                <w:ilvl w:val="12"/>
                <w:numId w:val="0"/>
              </w:numPr>
              <w:jc w:val="center"/>
              <w:rPr>
                <w:b/>
                <w:sz w:val="20"/>
                <w:szCs w:val="20"/>
              </w:rPr>
            </w:pPr>
            <w:r w:rsidRPr="009D39A4">
              <w:rPr>
                <w:b/>
                <w:sz w:val="20"/>
                <w:szCs w:val="20"/>
              </w:rPr>
              <w:sym w:font="Symbol" w:char="F061"/>
            </w:r>
            <w:r w:rsidRPr="009D39A4">
              <w:rPr>
                <w:b/>
                <w:sz w:val="20"/>
                <w:szCs w:val="20"/>
              </w:rPr>
              <w:t xml:space="preserve"> тах</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p>
          <w:p w:rsidR="00A32DDD" w:rsidRPr="009D39A4" w:rsidRDefault="00A32DDD" w:rsidP="00A32DDD">
            <w:pPr>
              <w:numPr>
                <w:ilvl w:val="12"/>
                <w:numId w:val="0"/>
              </w:numPr>
              <w:jc w:val="center"/>
              <w:rPr>
                <w:b/>
                <w:sz w:val="20"/>
                <w:szCs w:val="20"/>
              </w:rPr>
            </w:pPr>
            <w:r w:rsidRPr="009D39A4">
              <w:rPr>
                <w:b/>
                <w:sz w:val="20"/>
                <w:szCs w:val="20"/>
              </w:rPr>
              <w:t>β тах</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sidRPr="009D39A4">
              <w:rPr>
                <w:b/>
                <w:sz w:val="20"/>
                <w:szCs w:val="20"/>
              </w:rPr>
              <w:t>часовой</w:t>
            </w:r>
          </w:p>
          <w:p w:rsidR="00A32DDD" w:rsidRPr="009D39A4" w:rsidRDefault="00A32DDD" w:rsidP="00A32DDD">
            <w:pPr>
              <w:numPr>
                <w:ilvl w:val="12"/>
                <w:numId w:val="0"/>
              </w:numPr>
              <w:jc w:val="center"/>
              <w:rPr>
                <w:b/>
                <w:sz w:val="20"/>
                <w:szCs w:val="20"/>
              </w:rPr>
            </w:pPr>
            <w:r w:rsidRPr="009D39A4">
              <w:rPr>
                <w:b/>
                <w:sz w:val="20"/>
                <w:szCs w:val="20"/>
              </w:rPr>
              <w:t>неравно-</w:t>
            </w:r>
          </w:p>
          <w:p w:rsidR="00A32DDD" w:rsidRPr="009D39A4" w:rsidRDefault="00A32DDD" w:rsidP="00A32DDD">
            <w:pPr>
              <w:numPr>
                <w:ilvl w:val="12"/>
                <w:numId w:val="0"/>
              </w:numPr>
              <w:jc w:val="center"/>
              <w:rPr>
                <w:b/>
                <w:sz w:val="20"/>
                <w:szCs w:val="20"/>
              </w:rPr>
            </w:pPr>
            <w:r w:rsidRPr="009D39A4">
              <w:rPr>
                <w:b/>
                <w:sz w:val="20"/>
                <w:szCs w:val="20"/>
              </w:rPr>
              <w:t>мерности</w:t>
            </w:r>
          </w:p>
          <w:p w:rsidR="00A32DDD" w:rsidRPr="009D39A4" w:rsidRDefault="00A32DDD" w:rsidP="00A32DDD">
            <w:pPr>
              <w:numPr>
                <w:ilvl w:val="12"/>
                <w:numId w:val="0"/>
              </w:numPr>
              <w:jc w:val="center"/>
              <w:rPr>
                <w:b/>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 часовой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/час</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секунд-ный расход</w:t>
            </w:r>
          </w:p>
          <w:p w:rsidR="00A32DDD" w:rsidRPr="009D39A4" w:rsidRDefault="00A32DDD" w:rsidP="00A32DDD">
            <w:pPr>
              <w:numPr>
                <w:ilvl w:val="12"/>
                <w:numId w:val="0"/>
              </w:numPr>
              <w:jc w:val="center"/>
              <w:rPr>
                <w:b/>
                <w:sz w:val="20"/>
                <w:szCs w:val="20"/>
              </w:rPr>
            </w:pPr>
            <w:r w:rsidRPr="009D39A4">
              <w:rPr>
                <w:b/>
                <w:sz w:val="20"/>
                <w:szCs w:val="20"/>
              </w:rPr>
              <w:t>л/сек.</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2</w:t>
            </w:r>
          </w:p>
        </w:tc>
        <w:tc>
          <w:tcPr>
            <w:tcW w:w="1558"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6</w:t>
            </w:r>
          </w:p>
        </w:tc>
        <w:tc>
          <w:tcPr>
            <w:tcW w:w="851"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7</w:t>
            </w:r>
          </w:p>
        </w:tc>
        <w:tc>
          <w:tcPr>
            <w:tcW w:w="850"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9</w:t>
            </w:r>
          </w:p>
        </w:tc>
        <w:tc>
          <w:tcPr>
            <w:tcW w:w="1280"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10</w:t>
            </w:r>
          </w:p>
        </w:tc>
        <w:tc>
          <w:tcPr>
            <w:tcW w:w="1235"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11</w:t>
            </w:r>
          </w:p>
        </w:tc>
      </w:tr>
      <w:tr w:rsidR="00A32DDD" w:rsidRPr="009D39A4" w:rsidTr="00A32DDD">
        <w:tblPrEx>
          <w:tblCellMar>
            <w:top w:w="0" w:type="dxa"/>
            <w:bottom w:w="0" w:type="dxa"/>
          </w:tblCellMar>
        </w:tblPrEx>
        <w:trPr>
          <w:trHeight w:val="332"/>
        </w:trPr>
        <w:tc>
          <w:tcPr>
            <w:tcW w:w="15235" w:type="dxa"/>
            <w:gridSpan w:val="11"/>
            <w:tcBorders>
              <w:top w:val="single" w:sz="6" w:space="0" w:color="auto"/>
              <w:left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Лаптевское сельское поселение. На расчетный срок.</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 xml:space="preserve">1 . Застройка  зданиями, оборудованными внутренним водопроводом  и жилые дома, с водопользованием из колодцев без канализации. </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0,456</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rPr>
                <w:color w:val="000000"/>
                <w:sz w:val="20"/>
                <w:szCs w:val="20"/>
              </w:rPr>
            </w:pPr>
            <w:r w:rsidRPr="00D5467B">
              <w:rPr>
                <w:color w:val="000000"/>
                <w:sz w:val="20"/>
                <w:szCs w:val="20"/>
              </w:rPr>
              <w:t xml:space="preserve">   22,80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1,20</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27,36</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lang w:val="en-US"/>
              </w:rPr>
            </w:pPr>
            <w:r w:rsidRPr="00D5467B">
              <w:rPr>
                <w:color w:val="000000"/>
                <w:sz w:val="20"/>
                <w:szCs w:val="20"/>
              </w:rPr>
              <w:t>1,20</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2,61</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3,13</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3,57</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0,99</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2</w:t>
            </w:r>
            <w:r>
              <w:rPr>
                <w:sz w:val="20"/>
                <w:szCs w:val="20"/>
                <w:lang w:val="en-US"/>
              </w:rPr>
              <w:t>.</w:t>
            </w:r>
            <w:r>
              <w:rPr>
                <w:sz w:val="20"/>
                <w:szCs w:val="20"/>
              </w:rPr>
              <w:t>Неучтенные расходы (20%)</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4,56</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5,47</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0,71</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0,20</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Итого с неучтенными</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27,36</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lang w:val="en-US"/>
              </w:rPr>
            </w:pPr>
            <w:r>
              <w:rPr>
                <w:color w:val="000000"/>
                <w:sz w:val="20"/>
                <w:szCs w:val="20"/>
              </w:rPr>
              <w:t>32,83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Pr>
                <w:color w:val="000000"/>
                <w:sz w:val="20"/>
                <w:szCs w:val="20"/>
              </w:rPr>
              <w:t>4,28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lang w:val="en-US"/>
              </w:rPr>
            </w:pPr>
            <w:r>
              <w:rPr>
                <w:color w:val="000000"/>
                <w:sz w:val="20"/>
                <w:szCs w:val="20"/>
              </w:rPr>
              <w:t>1,19</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3. Полив: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0,456</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22,80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22,80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DC55AC" w:rsidRDefault="00A32DDD" w:rsidP="00A32DDD">
            <w:pPr>
              <w:numPr>
                <w:ilvl w:val="12"/>
                <w:numId w:val="0"/>
              </w:numPr>
              <w:rPr>
                <w:b/>
                <w:sz w:val="20"/>
                <w:szCs w:val="20"/>
                <w:lang w:val="en-US"/>
              </w:rPr>
            </w:pPr>
            <w:r w:rsidRPr="00DC55AC">
              <w:rPr>
                <w:b/>
                <w:sz w:val="20"/>
                <w:szCs w:val="20"/>
              </w:rPr>
              <w:t>Всего с поливом</w:t>
            </w:r>
            <w:r w:rsidRPr="00DC55AC">
              <w:rPr>
                <w:b/>
                <w:sz w:val="20"/>
                <w:szCs w:val="20"/>
                <w:lang w:val="en-US"/>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0,456</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EA6D2D" w:rsidRDefault="00A32DDD" w:rsidP="00A32DDD">
            <w:pPr>
              <w:numPr>
                <w:ilvl w:val="12"/>
                <w:numId w:val="0"/>
              </w:numPr>
              <w:jc w:val="center"/>
              <w:rPr>
                <w:b/>
                <w:color w:val="000000"/>
                <w:sz w:val="20"/>
                <w:szCs w:val="20"/>
              </w:rPr>
            </w:pPr>
            <w:r>
              <w:rPr>
                <w:b/>
                <w:color w:val="000000"/>
                <w:sz w:val="20"/>
                <w:szCs w:val="20"/>
                <w:lang w:val="en-US"/>
              </w:rPr>
              <w:t>50</w:t>
            </w:r>
            <w:r>
              <w:rPr>
                <w:b/>
                <w:color w:val="000000"/>
                <w:sz w:val="20"/>
                <w:szCs w:val="20"/>
              </w:rPr>
              <w:t>,16</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Pr>
                <w:b/>
                <w:color w:val="000000"/>
                <w:sz w:val="20"/>
                <w:szCs w:val="20"/>
              </w:rPr>
              <w:t>55,63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sidRPr="00D5467B">
              <w:rPr>
                <w:b/>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Pr>
                <w:b/>
                <w:color w:val="000000"/>
                <w:sz w:val="20"/>
                <w:szCs w:val="20"/>
              </w:rPr>
              <w:t>4,28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sz w:val="20"/>
                <w:szCs w:val="20"/>
              </w:rPr>
            </w:pPr>
            <w:r>
              <w:rPr>
                <w:b/>
                <w:color w:val="000000"/>
                <w:sz w:val="20"/>
                <w:szCs w:val="20"/>
              </w:rPr>
              <w:t>1,19</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sz w:val="20"/>
                <w:szCs w:val="20"/>
              </w:rPr>
            </w:pPr>
            <w:r w:rsidRPr="00BE7907">
              <w:rPr>
                <w:b/>
                <w:color w:val="000000"/>
              </w:rPr>
              <w:t>д. Анисимово</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 Крестьянское хозяйство на 80 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5 га"/>
              </w:smartTagPr>
              <w:r>
                <w:rPr>
                  <w:sz w:val="20"/>
                  <w:szCs w:val="20"/>
                </w:rPr>
                <w:t>2,5 га</w:t>
              </w:r>
            </w:smartTag>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9,60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9,60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b/>
                <w:color w:val="000000"/>
                <w:sz w:val="20"/>
                <w:szCs w:val="20"/>
              </w:rPr>
            </w:pPr>
            <w:r>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color w:val="000000"/>
                <w:sz w:val="20"/>
                <w:szCs w:val="20"/>
              </w:rPr>
            </w:pPr>
            <w:r w:rsidRPr="00BE7907">
              <w:rPr>
                <w:b/>
                <w:color w:val="000000"/>
              </w:rPr>
              <w:t>д. Черное</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 Крестьянское хозяйство на 90 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3 га"/>
              </w:smartTagPr>
              <w:r>
                <w:rPr>
                  <w:sz w:val="20"/>
                  <w:szCs w:val="20"/>
                </w:rPr>
                <w:t>2,3 га</w:t>
              </w:r>
            </w:smartTag>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10,80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10,80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b/>
                <w:color w:val="000000"/>
                <w:sz w:val="20"/>
                <w:szCs w:val="20"/>
              </w:rPr>
            </w:pPr>
            <w:r>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511A77" w:rsidRDefault="00A32DDD" w:rsidP="00A32DDD">
            <w:pPr>
              <w:numPr>
                <w:ilvl w:val="12"/>
                <w:numId w:val="0"/>
              </w:numPr>
              <w:jc w:val="center"/>
              <w:rPr>
                <w:color w:val="000000"/>
                <w:sz w:val="20"/>
                <w:szCs w:val="20"/>
              </w:rPr>
            </w:pPr>
            <w:r>
              <w:rPr>
                <w:color w:val="000000"/>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color w:val="000000"/>
                <w:sz w:val="20"/>
                <w:szCs w:val="20"/>
              </w:rPr>
            </w:pPr>
            <w:r w:rsidRPr="00BE7907">
              <w:rPr>
                <w:b/>
                <w:color w:val="000000"/>
              </w:rPr>
              <w:t>д. Жарки</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1.Фермерское хозяйство на   10голов.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0,2га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color w:val="000000"/>
                <w:sz w:val="20"/>
                <w:szCs w:val="20"/>
              </w:rPr>
            </w:pPr>
            <w:r>
              <w:rPr>
                <w:color w:val="000000"/>
                <w:sz w:val="20"/>
                <w:szCs w:val="20"/>
              </w:rPr>
              <w:t xml:space="preserve">     1,20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 xml:space="preserve"> 1,20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sz w:val="20"/>
                <w:szCs w:val="2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color w:val="000000"/>
                <w:sz w:val="20"/>
                <w:szCs w:val="2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color w:val="000000"/>
                <w:sz w:val="20"/>
                <w:szCs w:val="20"/>
              </w:rPr>
            </w:pP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rPr>
                <w:b/>
              </w:rPr>
            </w:pPr>
            <w:r>
              <w:rPr>
                <w:b/>
                <w:sz w:val="20"/>
                <w:szCs w:val="20"/>
              </w:rPr>
              <w:t>Всего по Лаптевскому сельскому поселению с поливом (на расчетный срок)</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r>
              <w:rPr>
                <w:b/>
              </w:rPr>
              <w:t>0,456</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71,76</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b/>
                <w:color w:val="000000"/>
              </w:rPr>
            </w:pPr>
            <w:r w:rsidRPr="00D5467B">
              <w:rPr>
                <w:b/>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77,23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sidRPr="0004047C">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4,28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04047C" w:rsidRDefault="00A32DDD" w:rsidP="00A32DDD">
            <w:pPr>
              <w:numPr>
                <w:ilvl w:val="12"/>
                <w:numId w:val="0"/>
              </w:numPr>
              <w:jc w:val="center"/>
              <w:rPr>
                <w:b/>
                <w:color w:val="000000"/>
              </w:rPr>
            </w:pPr>
            <w:r>
              <w:rPr>
                <w:b/>
                <w:color w:val="000000"/>
              </w:rPr>
              <w:t>1,19</w:t>
            </w:r>
          </w:p>
        </w:tc>
      </w:tr>
      <w:tr w:rsidR="00A32DDD" w:rsidRPr="009D39A4" w:rsidTr="00A32DDD">
        <w:tblPrEx>
          <w:tblCellMar>
            <w:top w:w="0" w:type="dxa"/>
            <w:bottom w:w="0" w:type="dxa"/>
          </w:tblCellMar>
        </w:tblPrEx>
        <w:trPr>
          <w:trHeight w:val="870"/>
        </w:trPr>
        <w:tc>
          <w:tcPr>
            <w:tcW w:w="15235" w:type="dxa"/>
            <w:gridSpan w:val="11"/>
            <w:tcBorders>
              <w:top w:val="single" w:sz="6" w:space="0" w:color="auto"/>
              <w:left w:val="single" w:sz="6" w:space="0" w:color="auto"/>
              <w:right w:val="single" w:sz="6" w:space="0" w:color="auto"/>
            </w:tcBorders>
          </w:tcPr>
          <w:p w:rsidR="00A32DDD" w:rsidRPr="00BE7907" w:rsidRDefault="00A32DDD" w:rsidP="00A32DDD">
            <w:pPr>
              <w:numPr>
                <w:ilvl w:val="12"/>
                <w:numId w:val="0"/>
              </w:numPr>
              <w:ind w:firstLine="60"/>
              <w:jc w:val="center"/>
              <w:rPr>
                <w:b/>
              </w:rPr>
            </w:pPr>
            <w:r w:rsidRPr="00BE7907">
              <w:rPr>
                <w:b/>
              </w:rPr>
              <w:lastRenderedPageBreak/>
              <w:t>Лаптевское сельское поселение. На расчетный срок. Перспективное развитие.</w:t>
            </w:r>
          </w:p>
          <w:p w:rsidR="00A32DDD" w:rsidRDefault="00A32DDD" w:rsidP="00A32DDD">
            <w:pPr>
              <w:numPr>
                <w:ilvl w:val="12"/>
                <w:numId w:val="0"/>
              </w:numPr>
              <w:jc w:val="center"/>
              <w:rPr>
                <w:b/>
              </w:rPr>
            </w:pPr>
            <w:r w:rsidRPr="00BE7907">
              <w:rPr>
                <w:b/>
              </w:rPr>
              <w:t xml:space="preserve">д. Анисимово, д. Беззубцево, д. Глухачи, д. Коровино, д. Лаптево, д. Муравьево, д. Нивы, д. Оборнево, д.Федоровщина,                          </w:t>
            </w:r>
          </w:p>
          <w:p w:rsidR="00A32DDD" w:rsidRPr="00D5467B" w:rsidRDefault="00A32DDD" w:rsidP="00A32DDD">
            <w:pPr>
              <w:numPr>
                <w:ilvl w:val="12"/>
                <w:numId w:val="0"/>
              </w:numPr>
              <w:jc w:val="center"/>
              <w:rPr>
                <w:b/>
                <w:color w:val="000000"/>
              </w:rPr>
            </w:pPr>
            <w:r w:rsidRPr="00BE7907">
              <w:rPr>
                <w:b/>
              </w:rPr>
              <w:t>д. Чепурино.</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sidRPr="00405FA7">
              <w:rPr>
                <w:sz w:val="20"/>
                <w:szCs w:val="20"/>
              </w:rPr>
              <w:t>1.Застройка зданиями, оборудованными внутренним водопроводом и канализацией с ваннами и местными водонагревателями</w:t>
            </w:r>
            <w:r>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3,694</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160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591,04</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1,2</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709,25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D5467B" w:rsidRDefault="00A32DDD" w:rsidP="00A32DDD">
            <w:pPr>
              <w:numPr>
                <w:ilvl w:val="12"/>
                <w:numId w:val="0"/>
              </w:numPr>
              <w:jc w:val="center"/>
              <w:rPr>
                <w:color w:val="000000"/>
                <w:sz w:val="20"/>
                <w:szCs w:val="20"/>
              </w:rPr>
            </w:pPr>
            <w:r w:rsidRPr="00D5467B">
              <w:rPr>
                <w:color w:val="000000"/>
                <w:sz w:val="20"/>
                <w:szCs w:val="20"/>
              </w:rPr>
              <w:t>1,20</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1,52</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1,82</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Pr>
                <w:color w:val="000000"/>
                <w:sz w:val="20"/>
                <w:szCs w:val="20"/>
              </w:rPr>
              <w:t>53,78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14,94</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2.Неучтенные расходы (10%)</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lang w:val="en-US"/>
              </w:rPr>
            </w:pPr>
            <w:r w:rsidRPr="006934E2">
              <w:rPr>
                <w:color w:val="000000"/>
                <w:sz w:val="20"/>
                <w:szCs w:val="20"/>
              </w:rPr>
              <w:t>59,10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70,92</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lang w:val="en-US"/>
              </w:rPr>
            </w:pPr>
            <w:r w:rsidRPr="006934E2">
              <w:rPr>
                <w:color w:val="000000"/>
                <w:sz w:val="20"/>
                <w:szCs w:val="20"/>
              </w:rPr>
              <w:t>5,38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lang w:val="en-US"/>
              </w:rPr>
            </w:pPr>
            <w:r w:rsidRPr="006934E2">
              <w:rPr>
                <w:color w:val="000000"/>
                <w:sz w:val="20"/>
                <w:szCs w:val="20"/>
              </w:rPr>
              <w:t>1,49</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Итого с неучтенными</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650,14</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lang w:val="en-US"/>
              </w:rPr>
            </w:pPr>
            <w:r w:rsidRPr="006934E2">
              <w:rPr>
                <w:color w:val="000000"/>
                <w:sz w:val="20"/>
                <w:szCs w:val="20"/>
              </w:rPr>
              <w:t>780,17</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59,16</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lang w:val="en-US"/>
              </w:rPr>
            </w:pPr>
            <w:r w:rsidRPr="006934E2">
              <w:rPr>
                <w:color w:val="000000"/>
                <w:sz w:val="20"/>
                <w:szCs w:val="20"/>
              </w:rPr>
              <w:t>16,43</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tabs>
                <w:tab w:val="center" w:pos="1433"/>
              </w:tabs>
              <w:rPr>
                <w:sz w:val="20"/>
                <w:szCs w:val="20"/>
              </w:rPr>
            </w:pPr>
            <w:r>
              <w:rPr>
                <w:sz w:val="20"/>
                <w:szCs w:val="20"/>
              </w:rPr>
              <w:t>3. Полив:</w:t>
            </w:r>
            <w:r>
              <w:rPr>
                <w:sz w:val="20"/>
                <w:szCs w:val="20"/>
              </w:rPr>
              <w:tab/>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3,694</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184,70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184,70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color w:val="000000"/>
                <w:sz w:val="20"/>
                <w:szCs w:val="20"/>
              </w:rPr>
            </w:pPr>
            <w:r w:rsidRPr="006934E2">
              <w:rPr>
                <w:color w:val="000000"/>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rPr>
                <w:b/>
                <w:sz w:val="20"/>
                <w:szCs w:val="20"/>
              </w:rPr>
            </w:pPr>
            <w:r w:rsidRPr="006934E2">
              <w:rPr>
                <w:b/>
                <w:sz w:val="20"/>
                <w:szCs w:val="20"/>
              </w:rPr>
              <w:t>Всего с поливом;</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3,694</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834,84</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sz w:val="20"/>
                <w:szCs w:val="20"/>
              </w:rPr>
            </w:pPr>
            <w:r w:rsidRPr="006934E2">
              <w:rPr>
                <w:b/>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964,87</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sz w:val="20"/>
                <w:szCs w:val="20"/>
              </w:rPr>
            </w:pPr>
            <w:r w:rsidRPr="006934E2">
              <w:rPr>
                <w:b/>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sz w:val="20"/>
                <w:szCs w:val="20"/>
              </w:rPr>
            </w:pPr>
            <w:r w:rsidRPr="006934E2">
              <w:rPr>
                <w:b/>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sz w:val="20"/>
                <w:szCs w:val="20"/>
              </w:rPr>
            </w:pPr>
            <w:r w:rsidRPr="006934E2">
              <w:rPr>
                <w:b/>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59,16</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6934E2" w:rsidRDefault="00A32DDD" w:rsidP="00A32DDD">
            <w:pPr>
              <w:numPr>
                <w:ilvl w:val="12"/>
                <w:numId w:val="0"/>
              </w:numPr>
              <w:jc w:val="center"/>
              <w:rPr>
                <w:b/>
                <w:color w:val="000000"/>
                <w:sz w:val="20"/>
                <w:szCs w:val="20"/>
              </w:rPr>
            </w:pPr>
            <w:r w:rsidRPr="006934E2">
              <w:rPr>
                <w:b/>
                <w:color w:val="000000"/>
                <w:sz w:val="20"/>
                <w:szCs w:val="20"/>
              </w:rPr>
              <w:t>16,43</w:t>
            </w:r>
          </w:p>
        </w:tc>
      </w:tr>
      <w:tr w:rsidR="00A32DDD" w:rsidRPr="009D39A4" w:rsidTr="00A32DDD">
        <w:tblPrEx>
          <w:tblCellMar>
            <w:top w:w="0" w:type="dxa"/>
            <w:bottom w:w="0" w:type="dxa"/>
          </w:tblCellMar>
        </w:tblPrEx>
        <w:trPr>
          <w:trHeight w:val="585"/>
        </w:trPr>
        <w:tc>
          <w:tcPr>
            <w:tcW w:w="15235" w:type="dxa"/>
            <w:gridSpan w:val="11"/>
            <w:tcBorders>
              <w:top w:val="single" w:sz="6" w:space="0" w:color="auto"/>
              <w:left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Остальные деревни поселения.</w:t>
            </w:r>
          </w:p>
          <w:p w:rsidR="00A32DDD" w:rsidRPr="00885606" w:rsidRDefault="00A32DDD" w:rsidP="00A32DDD">
            <w:pPr>
              <w:numPr>
                <w:ilvl w:val="12"/>
                <w:numId w:val="0"/>
              </w:numPr>
              <w:jc w:val="center"/>
              <w:rPr>
                <w:sz w:val="20"/>
                <w:szCs w:val="20"/>
              </w:rPr>
            </w:pPr>
            <w:r w:rsidRPr="00BE7907">
              <w:rPr>
                <w:b/>
              </w:rPr>
              <w:t>д.Алехново, д.Жарки, д.Мышенец, д.Осипово, д.Сахино, д.Черное</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 xml:space="preserve">1.Застройка индивидуальными жилыми домами с водопользованием из колодцев.                                      </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0,458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C9043C" w:rsidRDefault="00A32DDD" w:rsidP="00A32DDD">
            <w:pPr>
              <w:numPr>
                <w:ilvl w:val="12"/>
                <w:numId w:val="0"/>
              </w:numPr>
              <w:jc w:val="center"/>
              <w:rPr>
                <w:sz w:val="20"/>
                <w:szCs w:val="20"/>
              </w:rPr>
            </w:pPr>
            <w:r>
              <w:rPr>
                <w:sz w:val="20"/>
                <w:szCs w:val="20"/>
              </w:rPr>
              <w:t>22,90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27,48</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2,61</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3,13</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3,58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0,99</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2.Неучтенные расходы (10%)</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CF6912" w:rsidRDefault="00A32DDD" w:rsidP="00A32DDD">
            <w:pPr>
              <w:numPr>
                <w:ilvl w:val="12"/>
                <w:numId w:val="0"/>
              </w:numPr>
              <w:jc w:val="center"/>
              <w:rPr>
                <w:sz w:val="20"/>
                <w:szCs w:val="20"/>
              </w:rPr>
            </w:pPr>
            <w:r>
              <w:rPr>
                <w:sz w:val="20"/>
                <w:szCs w:val="20"/>
              </w:rPr>
              <w:t>2,29</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874A7E" w:rsidRDefault="00A32DDD" w:rsidP="00A32DDD">
            <w:pPr>
              <w:numPr>
                <w:ilvl w:val="12"/>
                <w:numId w:val="0"/>
              </w:numPr>
              <w:jc w:val="center"/>
              <w:rPr>
                <w:sz w:val="20"/>
                <w:szCs w:val="20"/>
              </w:rPr>
            </w:pPr>
            <w:r>
              <w:rPr>
                <w:sz w:val="20"/>
                <w:szCs w:val="20"/>
              </w:rPr>
              <w:t>2,75</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CF6912" w:rsidRDefault="00A32DDD" w:rsidP="00A32DDD">
            <w:pPr>
              <w:numPr>
                <w:ilvl w:val="12"/>
                <w:numId w:val="0"/>
              </w:numPr>
              <w:jc w:val="center"/>
              <w:rPr>
                <w:sz w:val="20"/>
                <w:szCs w:val="20"/>
              </w:rPr>
            </w:pPr>
            <w:r>
              <w:rPr>
                <w:sz w:val="20"/>
                <w:szCs w:val="20"/>
              </w:rPr>
              <w:t>0,36</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CF6912" w:rsidRDefault="00A32DDD" w:rsidP="00A32DDD">
            <w:pPr>
              <w:numPr>
                <w:ilvl w:val="12"/>
                <w:numId w:val="0"/>
              </w:numPr>
              <w:jc w:val="center"/>
              <w:rPr>
                <w:sz w:val="20"/>
                <w:szCs w:val="20"/>
              </w:rPr>
            </w:pPr>
            <w:r>
              <w:rPr>
                <w:sz w:val="20"/>
                <w:szCs w:val="20"/>
              </w:rPr>
              <w:t>0,10</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rPr>
                <w:sz w:val="20"/>
                <w:szCs w:val="20"/>
              </w:rPr>
            </w:pPr>
            <w:r>
              <w:rPr>
                <w:sz w:val="20"/>
                <w:szCs w:val="20"/>
              </w:rPr>
              <w:t>Итого с неучтенными</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25,19</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lang w:val="en-US"/>
              </w:rPr>
            </w:pPr>
            <w:r>
              <w:rPr>
                <w:sz w:val="20"/>
                <w:szCs w:val="20"/>
              </w:rPr>
              <w:t>30,23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3,94</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93B9B" w:rsidRDefault="00A32DDD" w:rsidP="00A32DDD">
            <w:pPr>
              <w:numPr>
                <w:ilvl w:val="12"/>
                <w:numId w:val="0"/>
              </w:numPr>
              <w:jc w:val="center"/>
              <w:rPr>
                <w:sz w:val="20"/>
                <w:szCs w:val="20"/>
                <w:lang w:val="en-US"/>
              </w:rPr>
            </w:pPr>
            <w:r>
              <w:rPr>
                <w:sz w:val="20"/>
                <w:szCs w:val="20"/>
              </w:rPr>
              <w:t>1,09</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Default="00A32DDD" w:rsidP="00A32DDD">
            <w:pPr>
              <w:numPr>
                <w:ilvl w:val="12"/>
                <w:numId w:val="0"/>
              </w:numPr>
              <w:tabs>
                <w:tab w:val="center" w:pos="1433"/>
              </w:tabs>
              <w:rPr>
                <w:sz w:val="20"/>
                <w:szCs w:val="20"/>
              </w:rPr>
            </w:pPr>
            <w:r>
              <w:rPr>
                <w:sz w:val="20"/>
                <w:szCs w:val="20"/>
              </w:rPr>
              <w:t>3. Полив:</w:t>
            </w:r>
            <w:r>
              <w:rPr>
                <w:sz w:val="20"/>
                <w:szCs w:val="20"/>
              </w:rPr>
              <w:tab/>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0,458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22,90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sidRPr="0090645A">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90645A" w:rsidRDefault="00A32DDD" w:rsidP="00A32DDD">
            <w:pPr>
              <w:numPr>
                <w:ilvl w:val="12"/>
                <w:numId w:val="0"/>
              </w:numPr>
              <w:jc w:val="center"/>
              <w:rPr>
                <w:sz w:val="20"/>
                <w:szCs w:val="20"/>
              </w:rPr>
            </w:pPr>
            <w:r>
              <w:rPr>
                <w:sz w:val="20"/>
                <w:szCs w:val="20"/>
              </w:rPr>
              <w:t>22,90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sz w:val="20"/>
                <w:szCs w:val="20"/>
              </w:rPr>
            </w:pPr>
            <w:r>
              <w:rPr>
                <w:b/>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rPr>
                <w:b/>
                <w:sz w:val="20"/>
                <w:szCs w:val="20"/>
              </w:rPr>
            </w:pPr>
            <w:r w:rsidRPr="00BD6452">
              <w:rPr>
                <w:b/>
                <w:sz w:val="20"/>
                <w:szCs w:val="20"/>
              </w:rPr>
              <w:t>Всего с поливом;</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color w:val="000000"/>
                <w:sz w:val="20"/>
                <w:szCs w:val="20"/>
              </w:rPr>
            </w:pPr>
            <w:r>
              <w:rPr>
                <w:b/>
                <w:color w:val="000000"/>
                <w:sz w:val="20"/>
                <w:szCs w:val="20"/>
              </w:rPr>
              <w:t>0,458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Pr>
                <w:b/>
                <w:sz w:val="20"/>
                <w:szCs w:val="20"/>
              </w:rPr>
              <w:t>48,09</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sidRPr="00BD6452">
              <w:rPr>
                <w:b/>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Pr>
                <w:b/>
                <w:sz w:val="20"/>
                <w:szCs w:val="20"/>
              </w:rPr>
              <w:t>53,13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sidRPr="00BD6452">
              <w:rPr>
                <w:b/>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sidRPr="00BD6452">
              <w:rPr>
                <w:b/>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sidRPr="00BD6452">
              <w:rPr>
                <w:b/>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Pr>
                <w:b/>
                <w:sz w:val="20"/>
                <w:szCs w:val="20"/>
              </w:rPr>
              <w:t>3,94</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BD6452" w:rsidRDefault="00A32DDD" w:rsidP="00A32DDD">
            <w:pPr>
              <w:numPr>
                <w:ilvl w:val="12"/>
                <w:numId w:val="0"/>
              </w:numPr>
              <w:jc w:val="center"/>
              <w:rPr>
                <w:b/>
                <w:sz w:val="20"/>
                <w:szCs w:val="20"/>
              </w:rPr>
            </w:pPr>
            <w:r>
              <w:rPr>
                <w:b/>
                <w:sz w:val="20"/>
                <w:szCs w:val="20"/>
              </w:rPr>
              <w:t>1,09</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д. Лаптево</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1.Туристическая база</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32,9га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82,00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2.Скотный двор на 120голов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1,9га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6,50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6,50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3.Туризм</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14,5га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43,30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43,30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E0637E" w:rsidRDefault="00A32DDD" w:rsidP="00A32DDD">
            <w:pPr>
              <w:numPr>
                <w:ilvl w:val="12"/>
                <w:numId w:val="0"/>
              </w:numPr>
              <w:rPr>
                <w:b/>
                <w:sz w:val="20"/>
                <w:szCs w:val="20"/>
              </w:rPr>
            </w:pPr>
            <w:r>
              <w:rPr>
                <w:b/>
                <w:sz w:val="20"/>
                <w:szCs w:val="20"/>
              </w:rPr>
              <w:t>Всего по поз.1-3</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Pr>
                <w:b/>
                <w:sz w:val="20"/>
                <w:szCs w:val="20"/>
              </w:rPr>
              <w:t>131,80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Pr>
                <w:b/>
                <w:sz w:val="20"/>
                <w:szCs w:val="20"/>
              </w:rPr>
              <w:t>131,80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E0637E" w:rsidRDefault="00A32DDD" w:rsidP="00A32DDD">
            <w:pPr>
              <w:numPr>
                <w:ilvl w:val="12"/>
                <w:numId w:val="0"/>
              </w:numPr>
              <w:jc w:val="center"/>
              <w:rPr>
                <w:b/>
                <w:sz w:val="20"/>
                <w:szCs w:val="20"/>
              </w:rPr>
            </w:pPr>
            <w:r w:rsidRPr="00E0637E">
              <w:rPr>
                <w:b/>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sz w:val="20"/>
                <w:szCs w:val="20"/>
              </w:rPr>
            </w:pPr>
            <w:r w:rsidRPr="00BE7907">
              <w:rPr>
                <w:b/>
              </w:rPr>
              <w:t>д. Беззубцево</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 Молочная ферма на160гол.</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9,6га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12,50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12,50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sz w:val="20"/>
                <w:szCs w:val="20"/>
              </w:rPr>
            </w:pPr>
            <w:r w:rsidRPr="00BE7907">
              <w:rPr>
                <w:b/>
              </w:rPr>
              <w:t>д. Мышенец</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1.Фермерское хозяйство</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5,1га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43,00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43,00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15235" w:type="dxa"/>
            <w:gridSpan w:val="11"/>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sz w:val="20"/>
                <w:szCs w:val="20"/>
              </w:rPr>
            </w:pPr>
            <w:r w:rsidRPr="00BE7907">
              <w:rPr>
                <w:b/>
              </w:rPr>
              <w:t>Инвестиционные площадки</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 Агропромышленный комплекс</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39га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144,00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144,00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2. Агропромышленный комплекс</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14,3га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43,00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43,00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3. Фермерское хозяйство</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5,1га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43,00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43,00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lastRenderedPageBreak/>
              <w:t>4. Фермерское хозяйство на 80 голов</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0,4га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3,20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3,20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5. Площадка для развития туризма и рыболовства</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39,2га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 xml:space="preserve"> 82,00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6.Туризм, рыбалка, отдых</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89,3га</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 xml:space="preserve"> 82,00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B54FFE" w:rsidRDefault="00A32DDD" w:rsidP="00A32DDD">
            <w:pPr>
              <w:numPr>
                <w:ilvl w:val="12"/>
                <w:numId w:val="0"/>
              </w:numPr>
              <w:rPr>
                <w:b/>
                <w:sz w:val="20"/>
                <w:szCs w:val="20"/>
              </w:rPr>
            </w:pPr>
            <w:r w:rsidRPr="00B54FFE">
              <w:rPr>
                <w:b/>
                <w:sz w:val="20"/>
                <w:szCs w:val="20"/>
              </w:rPr>
              <w:t>Всего по поз.1- 6</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 xml:space="preserve"> </w:t>
            </w:r>
            <w:r>
              <w:rPr>
                <w:b/>
                <w:sz w:val="20"/>
                <w:szCs w:val="20"/>
              </w:rPr>
              <w:t xml:space="preserve"> </w:t>
            </w:r>
            <w:r w:rsidRPr="00B54FFE">
              <w:rPr>
                <w:b/>
                <w:sz w:val="20"/>
                <w:szCs w:val="20"/>
              </w:rPr>
              <w:t>397,20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Pr>
                <w:b/>
                <w:sz w:val="20"/>
                <w:szCs w:val="20"/>
              </w:rPr>
              <w:t xml:space="preserve"> </w:t>
            </w:r>
            <w:r w:rsidRPr="00B54FFE">
              <w:rPr>
                <w:b/>
                <w:sz w:val="20"/>
                <w:szCs w:val="20"/>
              </w:rPr>
              <w:t>397,20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B54FFE" w:rsidRDefault="00A32DDD" w:rsidP="00A32DDD">
            <w:pPr>
              <w:numPr>
                <w:ilvl w:val="12"/>
                <w:numId w:val="0"/>
              </w:numPr>
              <w:jc w:val="center"/>
              <w:rPr>
                <w:b/>
                <w:sz w:val="20"/>
                <w:szCs w:val="20"/>
              </w:rPr>
            </w:pPr>
            <w:r w:rsidRPr="00B54FFE">
              <w:rPr>
                <w:b/>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BE5C83" w:rsidRDefault="00A32DDD" w:rsidP="00A32DDD">
            <w:pPr>
              <w:numPr>
                <w:ilvl w:val="12"/>
                <w:numId w:val="0"/>
              </w:num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055DC" w:rsidRDefault="00A32DDD" w:rsidP="00A32DDD">
            <w:pPr>
              <w:numPr>
                <w:ilvl w:val="12"/>
                <w:numId w:val="0"/>
              </w:numPr>
              <w:rPr>
                <w:b/>
                <w:sz w:val="20"/>
                <w:szCs w:val="20"/>
              </w:rPr>
            </w:pPr>
            <w:r w:rsidRPr="007A053C">
              <w:rPr>
                <w:b/>
                <w:sz w:val="20"/>
                <w:szCs w:val="20"/>
              </w:rPr>
              <w:t>Всего</w:t>
            </w:r>
            <w:r>
              <w:rPr>
                <w:b/>
                <w:sz w:val="20"/>
                <w:szCs w:val="20"/>
              </w:rPr>
              <w:t xml:space="preserve"> на хоз.- питьевые нужды на расчетный срок п</w:t>
            </w:r>
            <w:r w:rsidRPr="007A053C">
              <w:rPr>
                <w:b/>
                <w:sz w:val="20"/>
                <w:szCs w:val="20"/>
              </w:rPr>
              <w:t xml:space="preserve">о </w:t>
            </w:r>
            <w:r>
              <w:rPr>
                <w:b/>
                <w:sz w:val="20"/>
                <w:szCs w:val="20"/>
              </w:rPr>
              <w:t xml:space="preserve">Лаптевскому </w:t>
            </w:r>
            <w:r w:rsidRPr="007A053C">
              <w:rPr>
                <w:b/>
                <w:sz w:val="20"/>
                <w:szCs w:val="20"/>
              </w:rPr>
              <w:t>по</w:t>
            </w:r>
            <w:r>
              <w:rPr>
                <w:b/>
                <w:sz w:val="20"/>
                <w:szCs w:val="20"/>
              </w:rPr>
              <w:t>с</w:t>
            </w:r>
            <w:r w:rsidRPr="007A053C">
              <w:rPr>
                <w:b/>
                <w:sz w:val="20"/>
                <w:szCs w:val="20"/>
              </w:rPr>
              <w:t>елению</w:t>
            </w:r>
            <w:r>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4,608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FF000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362220" w:rsidRDefault="00A32DDD" w:rsidP="00A32DDD">
            <w:pPr>
              <w:numPr>
                <w:ilvl w:val="12"/>
                <w:numId w:val="0"/>
              </w:numPr>
              <w:jc w:val="center"/>
              <w:rPr>
                <w:b/>
                <w:color w:val="000000"/>
              </w:rPr>
            </w:pPr>
            <w:r>
              <w:rPr>
                <w:b/>
                <w:color w:val="000000"/>
              </w:rPr>
              <w:t>702,69</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362220" w:rsidRDefault="00A32DDD" w:rsidP="00A32DDD">
            <w:pPr>
              <w:numPr>
                <w:ilvl w:val="12"/>
                <w:numId w:val="0"/>
              </w:numPr>
              <w:jc w:val="center"/>
              <w:rPr>
                <w:b/>
                <w:color w:val="000000"/>
              </w:rPr>
            </w:pPr>
            <w:r w:rsidRPr="00362220">
              <w:rPr>
                <w:b/>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362220" w:rsidRDefault="00A32DDD" w:rsidP="00A32DDD">
            <w:pPr>
              <w:numPr>
                <w:ilvl w:val="12"/>
                <w:numId w:val="0"/>
              </w:numPr>
              <w:jc w:val="center"/>
              <w:rPr>
                <w:b/>
                <w:color w:val="000000"/>
              </w:rPr>
            </w:pPr>
            <w:r>
              <w:rPr>
                <w:b/>
                <w:color w:val="000000"/>
              </w:rPr>
              <w:t>843,23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67,38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DC55AC" w:rsidRDefault="00A32DDD" w:rsidP="00A32DDD">
            <w:pPr>
              <w:numPr>
                <w:ilvl w:val="12"/>
                <w:numId w:val="0"/>
              </w:numPr>
              <w:jc w:val="center"/>
              <w:rPr>
                <w:b/>
              </w:rPr>
            </w:pPr>
            <w:r>
              <w:rPr>
                <w:b/>
              </w:rPr>
              <w:t>18,71</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CE41DC" w:rsidRDefault="00A32DDD" w:rsidP="00A32DDD">
            <w:pPr>
              <w:numPr>
                <w:ilvl w:val="12"/>
                <w:numId w:val="0"/>
              </w:numPr>
              <w:rPr>
                <w:b/>
                <w:sz w:val="20"/>
                <w:szCs w:val="20"/>
                <w:lang w:val="en-US"/>
              </w:rPr>
            </w:pPr>
            <w:r>
              <w:rPr>
                <w:b/>
                <w:sz w:val="20"/>
                <w:szCs w:val="20"/>
              </w:rPr>
              <w:t>Всего на полив</w:t>
            </w:r>
            <w:r>
              <w:rPr>
                <w:b/>
                <w:sz w:val="20"/>
                <w:szCs w:val="20"/>
                <w:lang w:val="en-US"/>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lang w:val="en-US"/>
              </w:rPr>
              <w:t>4</w:t>
            </w:r>
            <w:r w:rsidRPr="00E8437E">
              <w:rPr>
                <w:b/>
                <w:color w:val="000000"/>
              </w:rPr>
              <w:t>,608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rPr>
                <w:b/>
                <w:color w:val="000000"/>
              </w:rPr>
            </w:pPr>
            <w:r w:rsidRPr="00E8437E">
              <w:rPr>
                <w:color w:val="000000"/>
              </w:rPr>
              <w:t xml:space="preserve">         </w:t>
            </w:r>
            <w:r w:rsidRPr="00E8437E">
              <w:rPr>
                <w:b/>
                <w:color w:val="000000"/>
              </w:rPr>
              <w:t>50</w:t>
            </w: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230,40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230,40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sidRPr="00EB5D43">
              <w:rPr>
                <w:b/>
                <w:color w:val="00000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191C92" w:rsidRDefault="00A32DDD" w:rsidP="00A32DDD">
            <w:pPr>
              <w:numPr>
                <w:ilvl w:val="12"/>
                <w:numId w:val="0"/>
              </w:numPr>
              <w:rPr>
                <w:b/>
                <w:sz w:val="20"/>
                <w:szCs w:val="20"/>
              </w:rPr>
            </w:pPr>
            <w:r>
              <w:rPr>
                <w:b/>
                <w:sz w:val="20"/>
                <w:szCs w:val="20"/>
              </w:rPr>
              <w:t>Всего на производственные нужды</w:t>
            </w:r>
            <w:r w:rsidRPr="00191C92">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rPr>
                <w:b/>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lang w:val="en-US"/>
              </w:rPr>
            </w:pPr>
            <w:r w:rsidRPr="00E8437E">
              <w:rPr>
                <w:b/>
                <w:color w:val="000000"/>
              </w:rPr>
              <w:t>606,10</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606,10</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sidRPr="00EB5D43">
              <w:rPr>
                <w:b/>
                <w:color w:val="000000"/>
              </w:rPr>
              <w:t>-</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sidRPr="00EB5D43">
              <w:rPr>
                <w:b/>
                <w:color w:val="000000"/>
              </w:rPr>
              <w:t>-</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BE5C83" w:rsidRDefault="00A32DDD" w:rsidP="00A32DDD">
            <w:pPr>
              <w:numPr>
                <w:ilvl w:val="12"/>
                <w:numId w:val="0"/>
              </w:numPr>
              <w:rPr>
                <w:b/>
                <w:sz w:val="20"/>
                <w:szCs w:val="20"/>
              </w:rPr>
            </w:pPr>
            <w:r w:rsidRPr="007A053C">
              <w:rPr>
                <w:b/>
                <w:sz w:val="20"/>
                <w:szCs w:val="20"/>
              </w:rPr>
              <w:t>Всего</w:t>
            </w:r>
            <w:r>
              <w:rPr>
                <w:b/>
                <w:sz w:val="20"/>
                <w:szCs w:val="20"/>
              </w:rPr>
              <w:t xml:space="preserve"> на расчетный срок п</w:t>
            </w:r>
            <w:r w:rsidRPr="007A053C">
              <w:rPr>
                <w:b/>
                <w:sz w:val="20"/>
                <w:szCs w:val="20"/>
              </w:rPr>
              <w:t xml:space="preserve">о </w:t>
            </w:r>
            <w:r>
              <w:rPr>
                <w:b/>
                <w:sz w:val="20"/>
                <w:szCs w:val="20"/>
              </w:rPr>
              <w:t>Лаптевскому поселению</w:t>
            </w:r>
            <w:r w:rsidRPr="00BE5C83">
              <w:rPr>
                <w:b/>
                <w:sz w:val="20"/>
                <w:szCs w:val="20"/>
              </w:rPr>
              <w:t>:</w:t>
            </w:r>
          </w:p>
        </w:tc>
        <w:tc>
          <w:tcPr>
            <w:tcW w:w="1275"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000000"/>
              </w:rPr>
            </w:pPr>
            <w:r>
              <w:rPr>
                <w:b/>
                <w:color w:val="000000"/>
              </w:rPr>
              <w:t>4,608</w:t>
            </w:r>
          </w:p>
        </w:tc>
        <w:tc>
          <w:tcPr>
            <w:tcW w:w="1558" w:type="dxa"/>
            <w:tcBorders>
              <w:top w:val="single" w:sz="6" w:space="0" w:color="auto"/>
              <w:left w:val="single" w:sz="6" w:space="0" w:color="auto"/>
              <w:bottom w:val="single" w:sz="6" w:space="0" w:color="auto"/>
              <w:right w:val="single" w:sz="6" w:space="0" w:color="auto"/>
            </w:tcBorders>
            <w:vAlign w:val="center"/>
          </w:tcPr>
          <w:p w:rsidR="00A32DDD" w:rsidRPr="00065F0A" w:rsidRDefault="00A32DDD" w:rsidP="00A32DDD">
            <w:pPr>
              <w:numPr>
                <w:ilvl w:val="12"/>
                <w:numId w:val="0"/>
              </w:numPr>
              <w:jc w:val="center"/>
              <w:rPr>
                <w:b/>
                <w:color w:val="FF000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1539,19</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w:t>
            </w:r>
          </w:p>
        </w:tc>
        <w:tc>
          <w:tcPr>
            <w:tcW w:w="1417"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1679,73</w:t>
            </w:r>
          </w:p>
        </w:tc>
        <w:tc>
          <w:tcPr>
            <w:tcW w:w="851"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850"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276" w:type="dxa"/>
            <w:tcBorders>
              <w:top w:val="single" w:sz="6" w:space="0" w:color="auto"/>
              <w:left w:val="single" w:sz="6" w:space="0" w:color="auto"/>
              <w:bottom w:val="single" w:sz="6" w:space="0" w:color="auto"/>
              <w:right w:val="single" w:sz="6" w:space="0" w:color="auto"/>
            </w:tcBorders>
            <w:vAlign w:val="center"/>
          </w:tcPr>
          <w:p w:rsidR="00A32DDD" w:rsidRPr="00E8437E" w:rsidRDefault="00A32DDD" w:rsidP="00A32DDD">
            <w:pPr>
              <w:numPr>
                <w:ilvl w:val="12"/>
                <w:numId w:val="0"/>
              </w:numPr>
              <w:jc w:val="center"/>
              <w:rPr>
                <w:b/>
                <w:color w:val="000000"/>
              </w:rPr>
            </w:pPr>
            <w:r w:rsidRPr="00E8437E">
              <w:rPr>
                <w:b/>
                <w:color w:val="000000"/>
              </w:rPr>
              <w:t>-</w:t>
            </w:r>
          </w:p>
        </w:tc>
        <w:tc>
          <w:tcPr>
            <w:tcW w:w="1280"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67,38</w:t>
            </w: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EB5D43" w:rsidRDefault="00A32DDD" w:rsidP="00A32DDD">
            <w:pPr>
              <w:numPr>
                <w:ilvl w:val="12"/>
                <w:numId w:val="0"/>
              </w:numPr>
              <w:jc w:val="center"/>
              <w:rPr>
                <w:b/>
                <w:color w:val="000000"/>
              </w:rPr>
            </w:pPr>
            <w:r>
              <w:rPr>
                <w:b/>
                <w:color w:val="000000"/>
              </w:rPr>
              <w:t>18,71</w:t>
            </w:r>
          </w:p>
        </w:tc>
      </w:tr>
      <w:tr w:rsidR="00A32DDD" w:rsidRPr="009D39A4" w:rsidTr="00A32DDD">
        <w:tblPrEx>
          <w:tblCellMar>
            <w:top w:w="0" w:type="dxa"/>
            <w:bottom w:w="0" w:type="dxa"/>
          </w:tblCellMar>
        </w:tblPrEx>
        <w:tc>
          <w:tcPr>
            <w:tcW w:w="308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558"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85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80"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1235" w:type="dxa"/>
            <w:tcBorders>
              <w:top w:val="single" w:sz="6" w:space="0" w:color="auto"/>
              <w:left w:val="single" w:sz="6" w:space="0" w:color="auto"/>
              <w:bottom w:val="single" w:sz="6" w:space="0" w:color="auto"/>
              <w:right w:val="single" w:sz="6" w:space="0" w:color="auto"/>
            </w:tcBorders>
            <w:vAlign w:val="center"/>
          </w:tcPr>
          <w:p w:rsidR="00A32DDD" w:rsidRPr="003B0335" w:rsidRDefault="00A32DDD" w:rsidP="00A32DDD">
            <w:pPr>
              <w:numPr>
                <w:ilvl w:val="12"/>
                <w:numId w:val="0"/>
              </w:numPr>
              <w:jc w:val="center"/>
              <w:rPr>
                <w:sz w:val="20"/>
                <w:szCs w:val="20"/>
              </w:rPr>
            </w:pPr>
          </w:p>
        </w:tc>
      </w:tr>
    </w:tbl>
    <w:p w:rsidR="00A32DDD" w:rsidRDefault="00A32DDD" w:rsidP="00A32DDD">
      <w:pPr>
        <w:pStyle w:val="8"/>
        <w:numPr>
          <w:ilvl w:val="12"/>
          <w:numId w:val="0"/>
        </w:numPr>
        <w:rPr>
          <w:rFonts w:ascii="Arial" w:hAnsi="Arial" w:cs="Arial"/>
          <w:b/>
          <w:i w:val="0"/>
        </w:rPr>
      </w:pPr>
      <w:r>
        <w:rPr>
          <w:rFonts w:ascii="Arial" w:hAnsi="Arial" w:cs="Arial"/>
          <w:b/>
          <w:i w:val="0"/>
        </w:rPr>
        <w:t xml:space="preserve">                          </w:t>
      </w:r>
    </w:p>
    <w:p w:rsidR="00A32DDD" w:rsidRDefault="00A32DDD" w:rsidP="00A32DDD">
      <w:pPr>
        <w:pStyle w:val="8"/>
        <w:numPr>
          <w:ilvl w:val="12"/>
          <w:numId w:val="0"/>
        </w:numPr>
        <w:rPr>
          <w:rFonts w:ascii="Arial" w:hAnsi="Arial" w:cs="Arial"/>
          <w:b/>
          <w:i w:val="0"/>
        </w:rPr>
      </w:pPr>
    </w:p>
    <w:p w:rsidR="00A32DDD" w:rsidRDefault="00A32DDD" w:rsidP="00A32DDD">
      <w:pPr>
        <w:pStyle w:val="8"/>
        <w:numPr>
          <w:ilvl w:val="12"/>
          <w:numId w:val="0"/>
        </w:numPr>
        <w:rPr>
          <w:rFonts w:ascii="Arial" w:hAnsi="Arial" w:cs="Arial"/>
          <w:b/>
          <w:i w:val="0"/>
        </w:rPr>
      </w:pPr>
    </w:p>
    <w:p w:rsidR="00A32DDD" w:rsidRDefault="00A32DDD" w:rsidP="00A32DDD"/>
    <w:p w:rsidR="00A32DDD" w:rsidRDefault="00A32DDD" w:rsidP="00A32DDD">
      <w:pPr>
        <w:pStyle w:val="8"/>
        <w:numPr>
          <w:ilvl w:val="12"/>
          <w:numId w:val="0"/>
        </w:numPr>
        <w:jc w:val="center"/>
        <w:rPr>
          <w:b/>
          <w:i w:val="0"/>
        </w:rPr>
      </w:pPr>
      <w:r w:rsidRPr="00BE7907">
        <w:rPr>
          <w:b/>
          <w:i w:val="0"/>
          <w:sz w:val="28"/>
          <w:szCs w:val="28"/>
        </w:rPr>
        <w:t>Водоотведение  Лаптевского сельского поселения</w:t>
      </w:r>
    </w:p>
    <w:p w:rsidR="00A32DDD" w:rsidRPr="00BE7907" w:rsidRDefault="00A32DDD" w:rsidP="00A32DDD">
      <w:pPr>
        <w:pStyle w:val="8"/>
        <w:numPr>
          <w:ilvl w:val="12"/>
          <w:numId w:val="0"/>
        </w:numPr>
        <w:rPr>
          <w:bCs/>
          <w:i w:val="0"/>
          <w:iCs w:val="0"/>
        </w:rPr>
      </w:pPr>
      <w:r>
        <w:rPr>
          <w:i w:val="0"/>
          <w:iCs w:val="0"/>
        </w:rPr>
        <w:t xml:space="preserve">                                                                                                                                                                                                               </w:t>
      </w:r>
      <w:r w:rsidRPr="00BE7907">
        <w:rPr>
          <w:i w:val="0"/>
          <w:iCs w:val="0"/>
        </w:rPr>
        <w:t>Таблица №2</w:t>
      </w:r>
      <w:r>
        <w:rPr>
          <w:i w:val="0"/>
          <w:iCs w:val="0"/>
        </w:rPr>
        <w:t>8</w:t>
      </w:r>
    </w:p>
    <w:tbl>
      <w:tblPr>
        <w:tblW w:w="14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34"/>
        <w:gridCol w:w="1503"/>
        <w:gridCol w:w="2204"/>
        <w:gridCol w:w="2122"/>
        <w:gridCol w:w="2546"/>
        <w:gridCol w:w="2547"/>
      </w:tblGrid>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Наименование</w:t>
            </w:r>
          </w:p>
          <w:p w:rsidR="00A32DDD" w:rsidRPr="009D39A4" w:rsidRDefault="00A32DDD" w:rsidP="00A32DDD">
            <w:pPr>
              <w:numPr>
                <w:ilvl w:val="12"/>
                <w:numId w:val="0"/>
              </w:numPr>
              <w:jc w:val="center"/>
              <w:rPr>
                <w:b/>
                <w:sz w:val="20"/>
                <w:szCs w:val="20"/>
              </w:rPr>
            </w:pPr>
            <w:r w:rsidRPr="009D39A4">
              <w:rPr>
                <w:b/>
                <w:sz w:val="20"/>
                <w:szCs w:val="20"/>
              </w:rPr>
              <w:t>водопотребителя</w:t>
            </w:r>
          </w:p>
        </w:tc>
        <w:tc>
          <w:tcPr>
            <w:tcW w:w="1503"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Населе-ние</w:t>
            </w:r>
          </w:p>
          <w:p w:rsidR="00A32DDD" w:rsidRPr="009D39A4" w:rsidRDefault="00A32DDD" w:rsidP="00A32DDD">
            <w:pPr>
              <w:numPr>
                <w:ilvl w:val="12"/>
                <w:numId w:val="0"/>
              </w:numPr>
              <w:jc w:val="center"/>
              <w:rPr>
                <w:b/>
                <w:sz w:val="20"/>
                <w:szCs w:val="20"/>
              </w:rPr>
            </w:pPr>
            <w:r w:rsidRPr="009D39A4">
              <w:rPr>
                <w:b/>
                <w:sz w:val="20"/>
                <w:szCs w:val="20"/>
              </w:rPr>
              <w:t>тыс. человек</w:t>
            </w:r>
          </w:p>
        </w:tc>
        <w:tc>
          <w:tcPr>
            <w:tcW w:w="2204"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Удельное</w:t>
            </w:r>
          </w:p>
          <w:p w:rsidR="00A32DDD" w:rsidRPr="009D39A4" w:rsidRDefault="00A32DDD" w:rsidP="00A32DDD">
            <w:pPr>
              <w:numPr>
                <w:ilvl w:val="12"/>
                <w:numId w:val="0"/>
              </w:numPr>
              <w:jc w:val="center"/>
              <w:rPr>
                <w:b/>
                <w:sz w:val="20"/>
                <w:szCs w:val="20"/>
              </w:rPr>
            </w:pPr>
            <w:r w:rsidRPr="009D39A4">
              <w:rPr>
                <w:b/>
                <w:sz w:val="20"/>
                <w:szCs w:val="20"/>
              </w:rPr>
              <w:t>хоз.питьевое</w:t>
            </w:r>
          </w:p>
          <w:p w:rsidR="00A32DDD" w:rsidRPr="009D39A4" w:rsidRDefault="00A32DDD" w:rsidP="00A32DDD">
            <w:pPr>
              <w:numPr>
                <w:ilvl w:val="12"/>
                <w:numId w:val="0"/>
              </w:numPr>
              <w:jc w:val="center"/>
              <w:rPr>
                <w:b/>
                <w:sz w:val="20"/>
                <w:szCs w:val="20"/>
              </w:rPr>
            </w:pPr>
            <w:r w:rsidRPr="009D39A4">
              <w:rPr>
                <w:b/>
                <w:sz w:val="20"/>
                <w:szCs w:val="20"/>
              </w:rPr>
              <w:t>водопотр.</w:t>
            </w:r>
          </w:p>
          <w:p w:rsidR="00A32DDD" w:rsidRPr="009D39A4" w:rsidRDefault="00A32DDD" w:rsidP="00A32DDD">
            <w:pPr>
              <w:numPr>
                <w:ilvl w:val="12"/>
                <w:numId w:val="0"/>
              </w:numPr>
              <w:jc w:val="center"/>
              <w:rPr>
                <w:b/>
                <w:sz w:val="20"/>
                <w:szCs w:val="20"/>
              </w:rPr>
            </w:pPr>
            <w:r w:rsidRPr="009D39A4">
              <w:rPr>
                <w:b/>
                <w:sz w:val="20"/>
                <w:szCs w:val="20"/>
              </w:rPr>
              <w:t>на 1 человека</w:t>
            </w:r>
          </w:p>
          <w:p w:rsidR="00A32DDD" w:rsidRPr="009D39A4" w:rsidRDefault="00A32DDD" w:rsidP="00A32DDD">
            <w:pPr>
              <w:numPr>
                <w:ilvl w:val="12"/>
                <w:numId w:val="0"/>
              </w:numPr>
              <w:jc w:val="center"/>
              <w:rPr>
                <w:b/>
                <w:sz w:val="20"/>
                <w:szCs w:val="20"/>
              </w:rPr>
            </w:pPr>
            <w:r w:rsidRPr="009D39A4">
              <w:rPr>
                <w:b/>
                <w:sz w:val="20"/>
                <w:szCs w:val="20"/>
              </w:rPr>
              <w:t>ср. сут.</w:t>
            </w:r>
          </w:p>
          <w:p w:rsidR="00A32DDD" w:rsidRPr="009D39A4" w:rsidRDefault="00A32DDD" w:rsidP="00A32DDD">
            <w:pPr>
              <w:numPr>
                <w:ilvl w:val="12"/>
                <w:numId w:val="0"/>
              </w:numPr>
              <w:jc w:val="center"/>
              <w:rPr>
                <w:b/>
                <w:sz w:val="20"/>
                <w:szCs w:val="20"/>
              </w:rPr>
            </w:pPr>
            <w:r w:rsidRPr="009D39A4">
              <w:rPr>
                <w:b/>
                <w:sz w:val="20"/>
                <w:szCs w:val="20"/>
              </w:rPr>
              <w:t>(за год)</w:t>
            </w:r>
          </w:p>
          <w:p w:rsidR="00A32DDD" w:rsidRPr="009D39A4" w:rsidRDefault="00A32DDD" w:rsidP="00A32DDD">
            <w:pPr>
              <w:numPr>
                <w:ilvl w:val="12"/>
                <w:numId w:val="0"/>
              </w:numPr>
              <w:jc w:val="center"/>
              <w:rPr>
                <w:b/>
                <w:sz w:val="20"/>
                <w:szCs w:val="20"/>
              </w:rPr>
            </w:pPr>
            <w:r w:rsidRPr="009D39A4">
              <w:rPr>
                <w:b/>
                <w:sz w:val="20"/>
                <w:szCs w:val="20"/>
              </w:rPr>
              <w:t>л/сут</w:t>
            </w:r>
          </w:p>
        </w:tc>
        <w:tc>
          <w:tcPr>
            <w:tcW w:w="2122"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Средний суточ-ный расход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Коэффиц.</w:t>
            </w:r>
          </w:p>
          <w:p w:rsidR="00A32DDD" w:rsidRPr="009D39A4" w:rsidRDefault="00A32DDD" w:rsidP="00A32DDD">
            <w:pPr>
              <w:numPr>
                <w:ilvl w:val="12"/>
                <w:numId w:val="0"/>
              </w:numPr>
              <w:jc w:val="center"/>
              <w:rPr>
                <w:b/>
                <w:sz w:val="20"/>
                <w:szCs w:val="20"/>
              </w:rPr>
            </w:pPr>
            <w:r>
              <w:rPr>
                <w:b/>
                <w:sz w:val="20"/>
                <w:szCs w:val="20"/>
              </w:rPr>
              <w:t>с</w:t>
            </w:r>
            <w:r w:rsidRPr="009D39A4">
              <w:rPr>
                <w:b/>
                <w:sz w:val="20"/>
                <w:szCs w:val="20"/>
              </w:rPr>
              <w:t>уточн</w:t>
            </w:r>
            <w:r>
              <w:rPr>
                <w:b/>
                <w:sz w:val="20"/>
                <w:szCs w:val="20"/>
              </w:rPr>
              <w:t>ой неравномерности</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9D39A4" w:rsidRDefault="00A32DDD" w:rsidP="00A32DDD">
            <w:pPr>
              <w:numPr>
                <w:ilvl w:val="12"/>
                <w:numId w:val="0"/>
              </w:numPr>
              <w:jc w:val="center"/>
              <w:rPr>
                <w:b/>
                <w:sz w:val="20"/>
                <w:szCs w:val="20"/>
              </w:rPr>
            </w:pPr>
            <w:r w:rsidRPr="009D39A4">
              <w:rPr>
                <w:b/>
                <w:sz w:val="20"/>
                <w:szCs w:val="20"/>
              </w:rPr>
              <w:t>Расчетный</w:t>
            </w:r>
          </w:p>
          <w:p w:rsidR="00A32DDD" w:rsidRPr="009D39A4" w:rsidRDefault="00A32DDD" w:rsidP="00A32DDD">
            <w:pPr>
              <w:numPr>
                <w:ilvl w:val="12"/>
                <w:numId w:val="0"/>
              </w:numPr>
              <w:jc w:val="center"/>
              <w:rPr>
                <w:b/>
                <w:sz w:val="20"/>
                <w:szCs w:val="20"/>
              </w:rPr>
            </w:pPr>
            <w:r w:rsidRPr="009D39A4">
              <w:rPr>
                <w:b/>
                <w:sz w:val="20"/>
                <w:szCs w:val="20"/>
              </w:rPr>
              <w:t>суточный рас</w:t>
            </w:r>
            <w:r>
              <w:rPr>
                <w:b/>
                <w:sz w:val="20"/>
                <w:szCs w:val="20"/>
              </w:rPr>
              <w:t>ход</w:t>
            </w:r>
          </w:p>
          <w:p w:rsidR="00A32DDD" w:rsidRPr="009D39A4" w:rsidRDefault="00A32DDD" w:rsidP="00A32DDD">
            <w:pPr>
              <w:numPr>
                <w:ilvl w:val="12"/>
                <w:numId w:val="0"/>
              </w:numPr>
              <w:jc w:val="center"/>
              <w:rPr>
                <w:b/>
                <w:sz w:val="20"/>
                <w:szCs w:val="20"/>
              </w:rPr>
            </w:pPr>
            <w:r w:rsidRPr="009D39A4">
              <w:rPr>
                <w:b/>
                <w:sz w:val="20"/>
                <w:szCs w:val="20"/>
              </w:rPr>
              <w:t>м</w:t>
            </w:r>
            <w:r w:rsidRPr="009D39A4">
              <w:rPr>
                <w:b/>
                <w:sz w:val="20"/>
                <w:szCs w:val="20"/>
                <w:vertAlign w:val="superscript"/>
              </w:rPr>
              <w:t>3</w:t>
            </w:r>
            <w:r w:rsidRPr="009D39A4">
              <w:rPr>
                <w:b/>
                <w:sz w:val="20"/>
                <w:szCs w:val="20"/>
              </w:rPr>
              <w:t>/сут</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1</w:t>
            </w:r>
          </w:p>
        </w:tc>
        <w:tc>
          <w:tcPr>
            <w:tcW w:w="1503"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2</w:t>
            </w:r>
          </w:p>
        </w:tc>
        <w:tc>
          <w:tcPr>
            <w:tcW w:w="220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3</w:t>
            </w:r>
          </w:p>
        </w:tc>
        <w:tc>
          <w:tcPr>
            <w:tcW w:w="2122"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4</w:t>
            </w:r>
          </w:p>
        </w:tc>
        <w:tc>
          <w:tcPr>
            <w:tcW w:w="254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5</w:t>
            </w:r>
          </w:p>
        </w:tc>
        <w:tc>
          <w:tcPr>
            <w:tcW w:w="2546"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jc w:val="center"/>
              <w:rPr>
                <w:b/>
                <w:sz w:val="20"/>
                <w:szCs w:val="20"/>
              </w:rPr>
            </w:pPr>
            <w:r w:rsidRPr="009D39A4">
              <w:rPr>
                <w:b/>
                <w:sz w:val="20"/>
                <w:szCs w:val="20"/>
              </w:rPr>
              <w:t>6</w:t>
            </w:r>
          </w:p>
        </w:tc>
      </w:tr>
      <w:tr w:rsidR="00A32DDD" w:rsidRPr="009D39A4" w:rsidTr="00A32DDD">
        <w:tblPrEx>
          <w:tblCellMar>
            <w:top w:w="0" w:type="dxa"/>
            <w:bottom w:w="0" w:type="dxa"/>
          </w:tblCellMar>
        </w:tblPrEx>
        <w:trPr>
          <w:trHeight w:val="90"/>
        </w:trPr>
        <w:tc>
          <w:tcPr>
            <w:tcW w:w="14556" w:type="dxa"/>
            <w:gridSpan w:val="6"/>
            <w:tcBorders>
              <w:top w:val="single" w:sz="6" w:space="0" w:color="auto"/>
              <w:left w:val="single" w:sz="6" w:space="0" w:color="auto"/>
              <w:bottom w:val="single" w:sz="6" w:space="0" w:color="auto"/>
              <w:right w:val="single" w:sz="6" w:space="0" w:color="auto"/>
            </w:tcBorders>
          </w:tcPr>
          <w:p w:rsidR="00A32DDD" w:rsidRPr="001C599E" w:rsidRDefault="00A32DDD" w:rsidP="00A32DDD">
            <w:pPr>
              <w:numPr>
                <w:ilvl w:val="12"/>
                <w:numId w:val="0"/>
              </w:numPr>
              <w:jc w:val="center"/>
              <w:rPr>
                <w:b/>
              </w:rPr>
            </w:pPr>
            <w:r>
              <w:rPr>
                <w:b/>
              </w:rPr>
              <w:lastRenderedPageBreak/>
              <w:t xml:space="preserve">         Лаптевское сельское поселение.</w:t>
            </w:r>
            <w:r w:rsidRPr="00F420DC">
              <w:rPr>
                <w:b/>
              </w:rPr>
              <w:t xml:space="preserve"> </w:t>
            </w:r>
            <w:r>
              <w:rPr>
                <w:b/>
              </w:rPr>
              <w:t>На расчетный срок.</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6" w:space="0" w:color="auto"/>
            </w:tcBorders>
          </w:tcPr>
          <w:p w:rsidR="00A32DDD" w:rsidRPr="009D39A4" w:rsidRDefault="00A32DDD" w:rsidP="00A32DDD">
            <w:pPr>
              <w:numPr>
                <w:ilvl w:val="12"/>
                <w:numId w:val="0"/>
              </w:numPr>
              <w:rPr>
                <w:sz w:val="20"/>
                <w:szCs w:val="20"/>
              </w:rPr>
            </w:pPr>
            <w:r>
              <w:rPr>
                <w:sz w:val="20"/>
                <w:szCs w:val="20"/>
              </w:rPr>
              <w:t>1 . Застройка  зданиями, оборудованными внутренним водопроводом  и жилые дома, с водопользованием из колодцев без канализации.</w:t>
            </w:r>
          </w:p>
        </w:tc>
        <w:tc>
          <w:tcPr>
            <w:tcW w:w="1503"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Pr="009E1805" w:rsidRDefault="00A32DDD" w:rsidP="00A32DDD">
            <w:pPr>
              <w:numPr>
                <w:ilvl w:val="12"/>
                <w:numId w:val="0"/>
              </w:numPr>
              <w:jc w:val="center"/>
              <w:rPr>
                <w:sz w:val="20"/>
                <w:szCs w:val="20"/>
              </w:rPr>
            </w:pPr>
            <w:r>
              <w:rPr>
                <w:sz w:val="20"/>
                <w:szCs w:val="20"/>
              </w:rPr>
              <w:t>0,456</w:t>
            </w:r>
          </w:p>
        </w:tc>
        <w:tc>
          <w:tcPr>
            <w:tcW w:w="2204"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Pr="009E1805" w:rsidRDefault="00A32DDD" w:rsidP="00A32DDD">
            <w:pPr>
              <w:numPr>
                <w:ilvl w:val="12"/>
                <w:numId w:val="0"/>
              </w:numPr>
              <w:jc w:val="center"/>
              <w:rPr>
                <w:sz w:val="20"/>
                <w:szCs w:val="20"/>
              </w:rPr>
            </w:pPr>
            <w:r>
              <w:rPr>
                <w:sz w:val="20"/>
                <w:szCs w:val="20"/>
              </w:rPr>
              <w:t>25</w:t>
            </w:r>
          </w:p>
        </w:tc>
        <w:tc>
          <w:tcPr>
            <w:tcW w:w="2122"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Default="00A32DDD" w:rsidP="00A32DDD">
            <w:pPr>
              <w:numPr>
                <w:ilvl w:val="12"/>
                <w:numId w:val="0"/>
              </w:numPr>
              <w:jc w:val="center"/>
              <w:rPr>
                <w:sz w:val="20"/>
                <w:szCs w:val="20"/>
              </w:rPr>
            </w:pPr>
            <w:r>
              <w:rPr>
                <w:sz w:val="20"/>
                <w:szCs w:val="20"/>
              </w:rPr>
              <w:t>11,40</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p>
          <w:p w:rsidR="00A32DDD" w:rsidRDefault="00A32DDD" w:rsidP="00A32DDD">
            <w:pPr>
              <w:numPr>
                <w:ilvl w:val="12"/>
                <w:numId w:val="0"/>
              </w:numPr>
              <w:rPr>
                <w:sz w:val="20"/>
                <w:szCs w:val="20"/>
              </w:rPr>
            </w:pPr>
            <w:r>
              <w:rPr>
                <w:sz w:val="20"/>
                <w:szCs w:val="20"/>
              </w:rPr>
              <w:t xml:space="preserve">              1,20</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Default="00A32DDD" w:rsidP="00A32DDD">
            <w:pPr>
              <w:numPr>
                <w:ilvl w:val="12"/>
                <w:numId w:val="0"/>
              </w:numPr>
              <w:rPr>
                <w:sz w:val="20"/>
                <w:szCs w:val="20"/>
              </w:rPr>
            </w:pPr>
            <w:r>
              <w:rPr>
                <w:sz w:val="20"/>
                <w:szCs w:val="20"/>
              </w:rPr>
              <w:t xml:space="preserve">             13,68</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2. Неучтённые расходы (5%)</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0,57</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0,68</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4" w:space="0" w:color="auto"/>
            </w:tcBorders>
          </w:tcPr>
          <w:p w:rsidR="00A32DDD" w:rsidRPr="00526F00" w:rsidRDefault="00A32DDD" w:rsidP="00A32DDD">
            <w:pPr>
              <w:numPr>
                <w:ilvl w:val="12"/>
                <w:numId w:val="0"/>
              </w:numPr>
              <w:rPr>
                <w:b/>
                <w:sz w:val="20"/>
                <w:szCs w:val="20"/>
              </w:rPr>
            </w:pPr>
            <w:r w:rsidRPr="00526F00">
              <w:rPr>
                <w:b/>
                <w:sz w:val="20"/>
                <w:szCs w:val="20"/>
              </w:rPr>
              <w:t xml:space="preserve">Всего с неучтёнными: </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526F00" w:rsidRDefault="00A32DDD" w:rsidP="00A32DDD">
            <w:pPr>
              <w:numPr>
                <w:ilvl w:val="12"/>
                <w:numId w:val="0"/>
              </w:numPr>
              <w:jc w:val="center"/>
              <w:rPr>
                <w:b/>
                <w:sz w:val="20"/>
                <w:szCs w:val="20"/>
              </w:rPr>
            </w:pPr>
            <w:r w:rsidRPr="00526F00">
              <w:rPr>
                <w:b/>
                <w:sz w:val="20"/>
                <w:szCs w:val="20"/>
              </w:rPr>
              <w:t>0,456</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526F00"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526F00" w:rsidRDefault="00A32DDD" w:rsidP="00A32DDD">
            <w:pPr>
              <w:numPr>
                <w:ilvl w:val="12"/>
                <w:numId w:val="0"/>
              </w:numPr>
              <w:jc w:val="center"/>
              <w:rPr>
                <w:b/>
                <w:sz w:val="20"/>
                <w:szCs w:val="20"/>
              </w:rPr>
            </w:pPr>
            <w:r w:rsidRPr="00526F00">
              <w:rPr>
                <w:b/>
                <w:sz w:val="20"/>
                <w:szCs w:val="20"/>
              </w:rPr>
              <w:t>11,97</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526F00" w:rsidRDefault="00A32DDD" w:rsidP="00A32DDD">
            <w:pPr>
              <w:numPr>
                <w:ilvl w:val="12"/>
                <w:numId w:val="0"/>
              </w:numPr>
              <w:jc w:val="center"/>
              <w:rPr>
                <w:b/>
                <w:sz w:val="20"/>
                <w:szCs w:val="20"/>
              </w:rPr>
            </w:pP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526F00" w:rsidRDefault="00A32DDD" w:rsidP="00A32DDD">
            <w:pPr>
              <w:numPr>
                <w:ilvl w:val="12"/>
                <w:numId w:val="0"/>
              </w:numPr>
              <w:jc w:val="center"/>
              <w:rPr>
                <w:b/>
                <w:sz w:val="20"/>
                <w:szCs w:val="20"/>
              </w:rPr>
            </w:pPr>
            <w:r w:rsidRPr="00526F00">
              <w:rPr>
                <w:b/>
                <w:sz w:val="20"/>
                <w:szCs w:val="20"/>
              </w:rPr>
              <w:t>14,36</w:t>
            </w:r>
          </w:p>
        </w:tc>
      </w:tr>
      <w:tr w:rsidR="00A32DDD" w:rsidRPr="009D39A4" w:rsidTr="00A32DDD">
        <w:tblPrEx>
          <w:tblCellMar>
            <w:top w:w="0" w:type="dxa"/>
            <w:bottom w:w="0" w:type="dxa"/>
          </w:tblCellMar>
        </w:tblPrEx>
        <w:trPr>
          <w:trHeight w:val="90"/>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sz w:val="20"/>
                <w:szCs w:val="20"/>
              </w:rPr>
            </w:pPr>
            <w:r w:rsidRPr="00BE7907">
              <w:rPr>
                <w:b/>
                <w:color w:val="000000"/>
              </w:rPr>
              <w:t>д. Анисимово</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 Крестьянское хозяйство на 80 голов.</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5 га"/>
              </w:smartTagPr>
              <w:r>
                <w:rPr>
                  <w:sz w:val="20"/>
                  <w:szCs w:val="20"/>
                </w:rPr>
                <w:t>2,5 га</w:t>
              </w:r>
            </w:smartTag>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9,60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9,60</w:t>
            </w:r>
          </w:p>
        </w:tc>
      </w:tr>
      <w:tr w:rsidR="00A32DDD" w:rsidRPr="009D39A4" w:rsidTr="00A32DDD">
        <w:tblPrEx>
          <w:tblCellMar>
            <w:top w:w="0" w:type="dxa"/>
            <w:bottom w:w="0" w:type="dxa"/>
          </w:tblCellMar>
        </w:tblPrEx>
        <w:trPr>
          <w:trHeight w:val="90"/>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д. Черное</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 Крестьянское хозяйство на 90 голов.</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smartTag w:uri="urn:schemas-microsoft-com:office:smarttags" w:element="metricconverter">
              <w:smartTagPr>
                <w:attr w:name="ProductID" w:val="2,3 га"/>
              </w:smartTagPr>
              <w:r>
                <w:rPr>
                  <w:sz w:val="20"/>
                  <w:szCs w:val="20"/>
                </w:rPr>
                <w:t>2,3 га</w:t>
              </w:r>
            </w:smartTag>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AB0019" w:rsidRDefault="00A32DDD" w:rsidP="00A32DDD">
            <w:pPr>
              <w:numPr>
                <w:ilvl w:val="12"/>
                <w:numId w:val="0"/>
              </w:numPr>
              <w:jc w:val="center"/>
              <w:rPr>
                <w:color w:val="000000"/>
                <w:sz w:val="20"/>
                <w:szCs w:val="20"/>
              </w:rPr>
            </w:pPr>
            <w:r>
              <w:rPr>
                <w:color w:val="000000"/>
                <w:sz w:val="20"/>
                <w:szCs w:val="20"/>
              </w:rPr>
              <w:t>10,80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10,80</w:t>
            </w:r>
          </w:p>
        </w:tc>
      </w:tr>
      <w:tr w:rsidR="00A32DDD" w:rsidRPr="009D39A4" w:rsidTr="00A32DDD">
        <w:tblPrEx>
          <w:tblCellMar>
            <w:top w:w="0" w:type="dxa"/>
            <w:bottom w:w="0" w:type="dxa"/>
          </w:tblCellMar>
        </w:tblPrEx>
        <w:trPr>
          <w:trHeight w:val="90"/>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sz w:val="20"/>
                <w:szCs w:val="20"/>
              </w:rPr>
            </w:pPr>
            <w:r w:rsidRPr="00BE7907">
              <w:rPr>
                <w:b/>
              </w:rPr>
              <w:t>д. Жарки</w:t>
            </w:r>
          </w:p>
        </w:tc>
      </w:tr>
      <w:tr w:rsidR="00A32DDD" w:rsidRPr="009D39A4" w:rsidTr="00A32DDD">
        <w:tblPrEx>
          <w:tblCellMar>
            <w:top w:w="0" w:type="dxa"/>
            <w:bottom w:w="0" w:type="dxa"/>
          </w:tblCellMar>
        </w:tblPrEx>
        <w:trPr>
          <w:trHeight w:val="90"/>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1.Фермерское хозяйство на   10голов.</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0,2га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120</w:t>
            </w: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rPr>
                <w:color w:val="000000"/>
                <w:sz w:val="20"/>
                <w:szCs w:val="20"/>
              </w:rPr>
            </w:pPr>
            <w:r>
              <w:rPr>
                <w:color w:val="000000"/>
                <w:sz w:val="20"/>
                <w:szCs w:val="20"/>
              </w:rPr>
              <w:t xml:space="preserve">          1,20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324027" w:rsidRDefault="00A32DDD" w:rsidP="00A32DDD">
            <w:pPr>
              <w:numPr>
                <w:ilvl w:val="12"/>
                <w:numId w:val="0"/>
              </w:numPr>
              <w:jc w:val="center"/>
              <w:rPr>
                <w:sz w:val="20"/>
                <w:szCs w:val="20"/>
              </w:rPr>
            </w:pPr>
            <w:r>
              <w:rPr>
                <w:sz w:val="20"/>
                <w:szCs w:val="20"/>
              </w:rPr>
              <w:t>1,20</w:t>
            </w:r>
          </w:p>
        </w:tc>
      </w:tr>
      <w:tr w:rsidR="00A32DDD" w:rsidRPr="009D39A4" w:rsidTr="00A32DDD">
        <w:tblPrEx>
          <w:tblCellMar>
            <w:top w:w="0" w:type="dxa"/>
            <w:bottom w:w="0" w:type="dxa"/>
          </w:tblCellMar>
        </w:tblPrEx>
        <w:trPr>
          <w:trHeight w:val="456"/>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b/>
                <w:sz w:val="20"/>
                <w:szCs w:val="20"/>
              </w:rPr>
              <w:t>Всего по Лаптевскому поселению (на расчетный срок)</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324027" w:rsidRDefault="00A32DDD" w:rsidP="00A32DDD">
            <w:pPr>
              <w:numPr>
                <w:ilvl w:val="12"/>
                <w:numId w:val="0"/>
              </w:numPr>
              <w:jc w:val="center"/>
              <w:rPr>
                <w:b/>
                <w:sz w:val="20"/>
                <w:szCs w:val="20"/>
              </w:rPr>
            </w:pPr>
            <w:r>
              <w:rPr>
                <w:b/>
                <w:sz w:val="20"/>
                <w:szCs w:val="20"/>
              </w:rPr>
              <w:t>0,456</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324027"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324027" w:rsidRDefault="00A32DDD" w:rsidP="00A32DDD">
            <w:pPr>
              <w:numPr>
                <w:ilvl w:val="12"/>
                <w:numId w:val="0"/>
              </w:numPr>
              <w:jc w:val="center"/>
              <w:rPr>
                <w:b/>
                <w:sz w:val="20"/>
                <w:szCs w:val="20"/>
              </w:rPr>
            </w:pPr>
            <w:r>
              <w:rPr>
                <w:b/>
                <w:sz w:val="20"/>
                <w:szCs w:val="20"/>
              </w:rPr>
              <w:t>33,57</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324027" w:rsidRDefault="00A32DDD" w:rsidP="00A32DDD">
            <w:pPr>
              <w:numPr>
                <w:ilvl w:val="12"/>
                <w:numId w:val="0"/>
              </w:numPr>
              <w:rPr>
                <w:b/>
                <w:sz w:val="20"/>
                <w:szCs w:val="20"/>
              </w:rPr>
            </w:pP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324027" w:rsidRDefault="00A32DDD" w:rsidP="00A32DDD">
            <w:pPr>
              <w:numPr>
                <w:ilvl w:val="12"/>
                <w:numId w:val="0"/>
              </w:numPr>
              <w:jc w:val="center"/>
              <w:rPr>
                <w:b/>
                <w:sz w:val="20"/>
                <w:szCs w:val="20"/>
              </w:rPr>
            </w:pPr>
            <w:r>
              <w:rPr>
                <w:b/>
                <w:sz w:val="20"/>
                <w:szCs w:val="20"/>
              </w:rPr>
              <w:t>35,96</w:t>
            </w:r>
          </w:p>
        </w:tc>
      </w:tr>
      <w:tr w:rsidR="00A32DDD" w:rsidRPr="00BE7907" w:rsidTr="00A32DDD">
        <w:tblPrEx>
          <w:tblCellMar>
            <w:top w:w="0" w:type="dxa"/>
            <w:bottom w:w="0" w:type="dxa"/>
          </w:tblCellMar>
        </w:tblPrEx>
        <w:trPr>
          <w:trHeight w:val="529"/>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ind w:firstLine="60"/>
              <w:jc w:val="center"/>
              <w:rPr>
                <w:b/>
              </w:rPr>
            </w:pPr>
            <w:r w:rsidRPr="00BE7907">
              <w:rPr>
                <w:b/>
              </w:rPr>
              <w:t>Лаптевское сельское поселение. На расчетный срок. Перспективное развитие.</w:t>
            </w:r>
          </w:p>
          <w:p w:rsidR="00A32DDD" w:rsidRPr="00BE7907" w:rsidRDefault="00A32DDD" w:rsidP="00A32DDD">
            <w:pPr>
              <w:numPr>
                <w:ilvl w:val="12"/>
                <w:numId w:val="0"/>
              </w:numPr>
              <w:tabs>
                <w:tab w:val="left" w:pos="2940"/>
                <w:tab w:val="center" w:pos="7539"/>
              </w:tabs>
              <w:ind w:firstLine="60"/>
              <w:jc w:val="center"/>
              <w:rPr>
                <w:b/>
              </w:rPr>
            </w:pPr>
            <w:r w:rsidRPr="00BE7907">
              <w:rPr>
                <w:b/>
              </w:rPr>
              <w:t>д. Анисимово, д. Беззубцево, д. Глухачи, д. Коровино, д. Лаптево, д. Муравьево, д. Нивы, д. Оборнево, д.Федоровщина,   д. Чепурино.</w:t>
            </w:r>
          </w:p>
        </w:tc>
      </w:tr>
      <w:tr w:rsidR="00A32DDD" w:rsidRPr="009D39A4" w:rsidTr="00A32DDD">
        <w:tblPrEx>
          <w:tblCellMar>
            <w:top w:w="0" w:type="dxa"/>
            <w:bottom w:w="0" w:type="dxa"/>
          </w:tblCellMar>
        </w:tblPrEx>
        <w:trPr>
          <w:trHeight w:val="921"/>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 xml:space="preserve">1. Застройка зданиями, </w:t>
            </w:r>
            <w:r w:rsidRPr="00405FA7">
              <w:rPr>
                <w:sz w:val="20"/>
                <w:szCs w:val="20"/>
              </w:rPr>
              <w:t>оборудованными внутренним водопроводом и канализацией с ваннами и местными водонагревателями</w:t>
            </w:r>
            <w:r>
              <w:rPr>
                <w:b/>
                <w:sz w:val="20"/>
                <w:szCs w:val="20"/>
              </w:rPr>
              <w:t>.</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9E1805" w:rsidRDefault="00A32DDD" w:rsidP="00A32DDD">
            <w:pPr>
              <w:numPr>
                <w:ilvl w:val="12"/>
                <w:numId w:val="0"/>
              </w:numPr>
              <w:jc w:val="center"/>
              <w:rPr>
                <w:sz w:val="20"/>
                <w:szCs w:val="20"/>
              </w:rPr>
            </w:pPr>
            <w:r>
              <w:rPr>
                <w:sz w:val="20"/>
                <w:szCs w:val="20"/>
              </w:rPr>
              <w:t>3,694</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9E1805" w:rsidRDefault="00A32DDD" w:rsidP="00A32DDD">
            <w:pPr>
              <w:numPr>
                <w:ilvl w:val="12"/>
                <w:numId w:val="0"/>
              </w:numPr>
              <w:jc w:val="center"/>
              <w:rPr>
                <w:sz w:val="20"/>
                <w:szCs w:val="20"/>
              </w:rPr>
            </w:pPr>
            <w:r>
              <w:rPr>
                <w:sz w:val="20"/>
                <w:szCs w:val="20"/>
              </w:rPr>
              <w:t>160</w:t>
            </w: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591,04</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1,2</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Default="00A32DDD" w:rsidP="00A32DDD">
            <w:pPr>
              <w:numPr>
                <w:ilvl w:val="12"/>
                <w:numId w:val="0"/>
              </w:numPr>
              <w:jc w:val="center"/>
              <w:rPr>
                <w:sz w:val="20"/>
                <w:szCs w:val="20"/>
              </w:rPr>
            </w:pPr>
            <w:r>
              <w:rPr>
                <w:sz w:val="20"/>
                <w:szCs w:val="20"/>
              </w:rPr>
              <w:t>709,25</w:t>
            </w:r>
          </w:p>
          <w:p w:rsidR="00A32DDD" w:rsidRDefault="00A32DDD" w:rsidP="00A32DDD">
            <w:pPr>
              <w:numPr>
                <w:ilvl w:val="12"/>
                <w:numId w:val="0"/>
              </w:numPr>
              <w:jc w:val="center"/>
              <w:rPr>
                <w:sz w:val="20"/>
                <w:szCs w:val="20"/>
              </w:rPr>
            </w:pP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2. Неучтённые расходы (5%)</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29,55</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35,46</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442922" w:rsidRDefault="00A32DDD" w:rsidP="00A32DDD">
            <w:pPr>
              <w:numPr>
                <w:ilvl w:val="12"/>
                <w:numId w:val="0"/>
              </w:numPr>
              <w:rPr>
                <w:b/>
                <w:sz w:val="20"/>
                <w:szCs w:val="20"/>
              </w:rPr>
            </w:pPr>
            <w:r w:rsidRPr="00442922">
              <w:rPr>
                <w:b/>
                <w:sz w:val="20"/>
                <w:szCs w:val="20"/>
              </w:rPr>
              <w:t xml:space="preserve">Всего с неучтёнными: </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442922" w:rsidRDefault="00A32DDD" w:rsidP="00A32DDD">
            <w:pPr>
              <w:numPr>
                <w:ilvl w:val="12"/>
                <w:numId w:val="0"/>
              </w:numPr>
              <w:jc w:val="center"/>
              <w:rPr>
                <w:b/>
                <w:sz w:val="20"/>
                <w:szCs w:val="20"/>
              </w:rPr>
            </w:pPr>
            <w:r>
              <w:rPr>
                <w:b/>
                <w:sz w:val="20"/>
                <w:szCs w:val="20"/>
              </w:rPr>
              <w:t>3,694</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442922"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442922" w:rsidRDefault="00A32DDD" w:rsidP="00A32DDD">
            <w:pPr>
              <w:numPr>
                <w:ilvl w:val="12"/>
                <w:numId w:val="0"/>
              </w:numPr>
              <w:jc w:val="center"/>
              <w:rPr>
                <w:b/>
                <w:sz w:val="20"/>
                <w:szCs w:val="20"/>
              </w:rPr>
            </w:pPr>
            <w:r w:rsidRPr="00442922">
              <w:rPr>
                <w:b/>
                <w:sz w:val="20"/>
                <w:szCs w:val="20"/>
              </w:rPr>
              <w:t>620,59</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442922" w:rsidRDefault="00A32DDD" w:rsidP="00A32DDD">
            <w:pPr>
              <w:numPr>
                <w:ilvl w:val="12"/>
                <w:numId w:val="0"/>
              </w:numPr>
              <w:jc w:val="center"/>
              <w:rPr>
                <w:b/>
                <w:sz w:val="20"/>
                <w:szCs w:val="20"/>
              </w:rPr>
            </w:pPr>
            <w:r w:rsidRPr="00442922">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442922" w:rsidRDefault="00A32DDD" w:rsidP="00A32DDD">
            <w:pPr>
              <w:numPr>
                <w:ilvl w:val="12"/>
                <w:numId w:val="0"/>
              </w:numPr>
              <w:jc w:val="center"/>
              <w:rPr>
                <w:b/>
                <w:sz w:val="20"/>
                <w:szCs w:val="20"/>
              </w:rPr>
            </w:pPr>
            <w:r>
              <w:rPr>
                <w:b/>
                <w:sz w:val="20"/>
                <w:szCs w:val="20"/>
              </w:rPr>
              <w:t>744,71</w:t>
            </w:r>
          </w:p>
        </w:tc>
      </w:tr>
      <w:tr w:rsidR="00A32DDD" w:rsidRPr="009D39A4" w:rsidTr="00A32DDD">
        <w:tblPrEx>
          <w:tblCellMar>
            <w:top w:w="0" w:type="dxa"/>
            <w:bottom w:w="0" w:type="dxa"/>
          </w:tblCellMar>
        </w:tblPrEx>
        <w:trPr>
          <w:trHeight w:val="344"/>
        </w:trPr>
        <w:tc>
          <w:tcPr>
            <w:tcW w:w="14556" w:type="dxa"/>
            <w:gridSpan w:val="6"/>
            <w:tcBorders>
              <w:top w:val="single" w:sz="6" w:space="0" w:color="auto"/>
              <w:left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Остальные деревни поселения.</w:t>
            </w:r>
          </w:p>
          <w:p w:rsidR="00A32DDD" w:rsidRDefault="00A32DDD" w:rsidP="00A32DDD">
            <w:pPr>
              <w:numPr>
                <w:ilvl w:val="12"/>
                <w:numId w:val="0"/>
              </w:numPr>
              <w:jc w:val="center"/>
              <w:rPr>
                <w:b/>
                <w:sz w:val="20"/>
                <w:szCs w:val="20"/>
              </w:rPr>
            </w:pPr>
            <w:r w:rsidRPr="00BE7907">
              <w:rPr>
                <w:b/>
              </w:rPr>
              <w:t>д.Алехново, д.Жарки, д.Мышенец, д.Осипово, д.Сахино, д.Черное</w:t>
            </w:r>
          </w:p>
        </w:tc>
      </w:tr>
      <w:tr w:rsidR="00A32DDD" w:rsidRPr="009D39A4" w:rsidTr="00A32DDD">
        <w:tblPrEx>
          <w:tblCellMar>
            <w:top w:w="0" w:type="dxa"/>
            <w:bottom w:w="0" w:type="dxa"/>
          </w:tblCellMar>
        </w:tblPrEx>
        <w:trPr>
          <w:trHeight w:val="921"/>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1.Застройка и</w:t>
            </w:r>
            <w:r w:rsidRPr="009E1805">
              <w:rPr>
                <w:sz w:val="20"/>
                <w:szCs w:val="20"/>
              </w:rPr>
              <w:t xml:space="preserve">ндивидуальными или блокированными жилыми  домами, оборудованными </w:t>
            </w:r>
            <w:r>
              <w:rPr>
                <w:sz w:val="20"/>
                <w:szCs w:val="20"/>
              </w:rPr>
              <w:t xml:space="preserve">внутренним </w:t>
            </w:r>
            <w:r w:rsidRPr="009E1805">
              <w:rPr>
                <w:sz w:val="20"/>
                <w:szCs w:val="20"/>
              </w:rPr>
              <w:t>в</w:t>
            </w:r>
            <w:r>
              <w:rPr>
                <w:sz w:val="20"/>
                <w:szCs w:val="20"/>
              </w:rPr>
              <w:t>одопроводом и канализацией.</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9E1805" w:rsidRDefault="00A32DDD" w:rsidP="00A32DDD">
            <w:pPr>
              <w:numPr>
                <w:ilvl w:val="12"/>
                <w:numId w:val="0"/>
              </w:numPr>
              <w:jc w:val="center"/>
              <w:rPr>
                <w:sz w:val="20"/>
                <w:szCs w:val="20"/>
              </w:rPr>
            </w:pPr>
            <w:r>
              <w:rPr>
                <w:sz w:val="20"/>
                <w:szCs w:val="20"/>
              </w:rPr>
              <w:t>0,458</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9E1805" w:rsidRDefault="00A32DDD" w:rsidP="00A32DDD">
            <w:pPr>
              <w:numPr>
                <w:ilvl w:val="12"/>
                <w:numId w:val="0"/>
              </w:numPr>
              <w:jc w:val="center"/>
              <w:rPr>
                <w:sz w:val="20"/>
                <w:szCs w:val="20"/>
              </w:rPr>
            </w:pPr>
            <w:r>
              <w:rPr>
                <w:sz w:val="20"/>
                <w:szCs w:val="20"/>
              </w:rPr>
              <w:t>25</w:t>
            </w: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11,45</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1,2</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p>
          <w:p w:rsidR="00A32DDD" w:rsidRDefault="00A32DDD" w:rsidP="00A32DDD">
            <w:pPr>
              <w:numPr>
                <w:ilvl w:val="12"/>
                <w:numId w:val="0"/>
              </w:numPr>
              <w:jc w:val="center"/>
              <w:rPr>
                <w:sz w:val="20"/>
                <w:szCs w:val="20"/>
              </w:rPr>
            </w:pPr>
            <w:r>
              <w:rPr>
                <w:sz w:val="20"/>
                <w:szCs w:val="20"/>
              </w:rPr>
              <w:t>13,74</w:t>
            </w:r>
          </w:p>
          <w:p w:rsidR="00A32DDD" w:rsidRDefault="00A32DDD" w:rsidP="00A32DDD">
            <w:pPr>
              <w:numPr>
                <w:ilvl w:val="12"/>
                <w:numId w:val="0"/>
              </w:numPr>
              <w:jc w:val="center"/>
              <w:rPr>
                <w:sz w:val="20"/>
                <w:szCs w:val="20"/>
              </w:rPr>
            </w:pP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Default="00A32DDD" w:rsidP="00A32DDD">
            <w:pPr>
              <w:numPr>
                <w:ilvl w:val="12"/>
                <w:numId w:val="0"/>
              </w:numPr>
              <w:rPr>
                <w:sz w:val="20"/>
                <w:szCs w:val="20"/>
              </w:rPr>
            </w:pPr>
            <w:r>
              <w:rPr>
                <w:sz w:val="20"/>
                <w:szCs w:val="20"/>
              </w:rPr>
              <w:t>2. Неучтённые расходы (5%)</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0,57</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0,69</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9C728D" w:rsidRDefault="00A32DDD" w:rsidP="00A32DDD">
            <w:pPr>
              <w:numPr>
                <w:ilvl w:val="12"/>
                <w:numId w:val="0"/>
              </w:numPr>
              <w:rPr>
                <w:b/>
                <w:sz w:val="20"/>
                <w:szCs w:val="20"/>
              </w:rPr>
            </w:pPr>
            <w:r w:rsidRPr="009C728D">
              <w:rPr>
                <w:b/>
                <w:sz w:val="20"/>
                <w:szCs w:val="20"/>
              </w:rPr>
              <w:t xml:space="preserve">Всего с неучтёнными: </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9C728D" w:rsidRDefault="00A32DDD" w:rsidP="00A32DDD">
            <w:pPr>
              <w:numPr>
                <w:ilvl w:val="12"/>
                <w:numId w:val="0"/>
              </w:numPr>
              <w:jc w:val="center"/>
              <w:rPr>
                <w:b/>
                <w:sz w:val="20"/>
                <w:szCs w:val="20"/>
              </w:rPr>
            </w:pPr>
            <w:r>
              <w:rPr>
                <w:b/>
                <w:sz w:val="20"/>
                <w:szCs w:val="20"/>
              </w:rPr>
              <w:t>0,458</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9C728D"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9C728D" w:rsidRDefault="00A32DDD" w:rsidP="00A32DDD">
            <w:pPr>
              <w:numPr>
                <w:ilvl w:val="12"/>
                <w:numId w:val="0"/>
              </w:numPr>
              <w:jc w:val="center"/>
              <w:rPr>
                <w:b/>
                <w:sz w:val="20"/>
                <w:szCs w:val="20"/>
              </w:rPr>
            </w:pPr>
            <w:r>
              <w:rPr>
                <w:b/>
                <w:sz w:val="20"/>
                <w:szCs w:val="20"/>
              </w:rPr>
              <w:t>12,02</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9C728D" w:rsidRDefault="00A32DDD" w:rsidP="00A32DDD">
            <w:pPr>
              <w:numPr>
                <w:ilvl w:val="12"/>
                <w:numId w:val="0"/>
              </w:numPr>
              <w:jc w:val="center"/>
              <w:rPr>
                <w:b/>
                <w:sz w:val="20"/>
                <w:szCs w:val="20"/>
              </w:rPr>
            </w:pPr>
            <w:r w:rsidRPr="009C728D">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9C728D" w:rsidRDefault="00A32DDD" w:rsidP="00A32DDD">
            <w:pPr>
              <w:numPr>
                <w:ilvl w:val="12"/>
                <w:numId w:val="0"/>
              </w:numPr>
              <w:jc w:val="center"/>
              <w:rPr>
                <w:b/>
                <w:sz w:val="20"/>
                <w:szCs w:val="20"/>
              </w:rPr>
            </w:pPr>
            <w:r>
              <w:rPr>
                <w:b/>
                <w:sz w:val="20"/>
                <w:szCs w:val="20"/>
              </w:rPr>
              <w:t>14,43</w:t>
            </w:r>
          </w:p>
        </w:tc>
      </w:tr>
      <w:tr w:rsidR="00A32DDD" w:rsidRPr="009D39A4" w:rsidTr="00A32DDD">
        <w:tblPrEx>
          <w:tblCellMar>
            <w:top w:w="0" w:type="dxa"/>
            <w:bottom w:w="0" w:type="dxa"/>
          </w:tblCellMar>
        </w:tblPrEx>
        <w:trPr>
          <w:trHeight w:val="177"/>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sz w:val="20"/>
                <w:szCs w:val="20"/>
              </w:rPr>
            </w:pPr>
            <w:r w:rsidRPr="00BE7907">
              <w:rPr>
                <w:b/>
              </w:rPr>
              <w:t>д. Лаптево</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lastRenderedPageBreak/>
              <w:t>1.Туристическая база</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32,9га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82,00</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2.Скотный двор на 120голов</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1,9га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2,50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2,50</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3.Туризм</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14,5га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43,30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9C728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9C728D" w:rsidRDefault="00A32DDD" w:rsidP="00A32DDD">
            <w:pPr>
              <w:numPr>
                <w:ilvl w:val="12"/>
                <w:numId w:val="0"/>
              </w:numPr>
              <w:jc w:val="center"/>
              <w:rPr>
                <w:sz w:val="20"/>
                <w:szCs w:val="20"/>
              </w:rPr>
            </w:pPr>
            <w:r>
              <w:rPr>
                <w:sz w:val="20"/>
                <w:szCs w:val="20"/>
              </w:rPr>
              <w:t>43,30</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E0637E" w:rsidRDefault="00A32DDD" w:rsidP="00A32DDD">
            <w:pPr>
              <w:numPr>
                <w:ilvl w:val="12"/>
                <w:numId w:val="0"/>
              </w:numPr>
              <w:rPr>
                <w:b/>
                <w:sz w:val="20"/>
                <w:szCs w:val="20"/>
              </w:rPr>
            </w:pPr>
            <w:r>
              <w:rPr>
                <w:b/>
                <w:sz w:val="20"/>
                <w:szCs w:val="20"/>
              </w:rPr>
              <w:t>Всего по поз.1-3</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E0637E" w:rsidRDefault="00A32DDD" w:rsidP="00A32DDD">
            <w:pPr>
              <w:numPr>
                <w:ilvl w:val="12"/>
                <w:numId w:val="0"/>
              </w:numPr>
              <w:jc w:val="center"/>
              <w:rPr>
                <w:b/>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E0637E"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E0637E" w:rsidRDefault="00A32DDD" w:rsidP="00A32DDD">
            <w:pPr>
              <w:numPr>
                <w:ilvl w:val="12"/>
                <w:numId w:val="0"/>
              </w:numPr>
              <w:jc w:val="center"/>
              <w:rPr>
                <w:b/>
                <w:sz w:val="20"/>
                <w:szCs w:val="20"/>
              </w:rPr>
            </w:pPr>
            <w:r>
              <w:rPr>
                <w:b/>
                <w:sz w:val="20"/>
                <w:szCs w:val="20"/>
              </w:rPr>
              <w:t>127,80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BB755F" w:rsidRDefault="00A32DDD" w:rsidP="00A32DDD">
            <w:pPr>
              <w:numPr>
                <w:ilvl w:val="12"/>
                <w:numId w:val="0"/>
              </w:numPr>
              <w:jc w:val="center"/>
              <w:rPr>
                <w:b/>
                <w:sz w:val="20"/>
                <w:szCs w:val="20"/>
              </w:rPr>
            </w:pPr>
            <w:r>
              <w:rPr>
                <w:b/>
                <w:sz w:val="20"/>
                <w:szCs w:val="20"/>
              </w:rPr>
              <w:t>127,80</w:t>
            </w:r>
          </w:p>
        </w:tc>
      </w:tr>
      <w:tr w:rsidR="00A32DDD" w:rsidRPr="009D39A4" w:rsidTr="00A32DDD">
        <w:tblPrEx>
          <w:tblCellMar>
            <w:top w:w="0" w:type="dxa"/>
            <w:bottom w:w="0" w:type="dxa"/>
          </w:tblCellMar>
        </w:tblPrEx>
        <w:trPr>
          <w:trHeight w:val="177"/>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rPr>
            </w:pPr>
            <w:r w:rsidRPr="00BE7907">
              <w:rPr>
                <w:b/>
              </w:rPr>
              <w:t>д.Беззубцево</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1. Молочная ферма на160гол.</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9,6га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3,00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BB755F" w:rsidRDefault="00A32DDD" w:rsidP="00A32DDD">
            <w:pPr>
              <w:numPr>
                <w:ilvl w:val="12"/>
                <w:numId w:val="0"/>
              </w:numPr>
              <w:jc w:val="center"/>
              <w:rPr>
                <w:sz w:val="20"/>
                <w:szCs w:val="20"/>
              </w:rPr>
            </w:pPr>
            <w:r>
              <w:rPr>
                <w:sz w:val="20"/>
                <w:szCs w:val="20"/>
              </w:rPr>
              <w:t>3,00</w:t>
            </w:r>
          </w:p>
        </w:tc>
      </w:tr>
      <w:tr w:rsidR="00A32DDD" w:rsidRPr="009D39A4" w:rsidTr="00A32DDD">
        <w:tblPrEx>
          <w:tblCellMar>
            <w:top w:w="0" w:type="dxa"/>
            <w:bottom w:w="0" w:type="dxa"/>
          </w:tblCellMar>
        </w:tblPrEx>
        <w:trPr>
          <w:trHeight w:val="177"/>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sz w:val="20"/>
                <w:szCs w:val="20"/>
              </w:rPr>
            </w:pPr>
            <w:r w:rsidRPr="00BE7907">
              <w:rPr>
                <w:b/>
              </w:rPr>
              <w:t>д. Мышенец</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1.Фермерское хозяйство</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5,1га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13,00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BB755F" w:rsidRDefault="00A32DDD" w:rsidP="00A32DDD">
            <w:pPr>
              <w:numPr>
                <w:ilvl w:val="12"/>
                <w:numId w:val="0"/>
              </w:numPr>
              <w:jc w:val="center"/>
              <w:rPr>
                <w:sz w:val="20"/>
                <w:szCs w:val="20"/>
              </w:rPr>
            </w:pPr>
            <w:r>
              <w:rPr>
                <w:sz w:val="20"/>
                <w:szCs w:val="20"/>
              </w:rPr>
              <w:t>1</w:t>
            </w:r>
            <w:r w:rsidRPr="00BB755F">
              <w:rPr>
                <w:sz w:val="20"/>
                <w:szCs w:val="20"/>
              </w:rPr>
              <w:t>3,00</w:t>
            </w:r>
          </w:p>
        </w:tc>
      </w:tr>
      <w:tr w:rsidR="00A32DDD" w:rsidRPr="009D39A4" w:rsidTr="00A32DDD">
        <w:tblPrEx>
          <w:tblCellMar>
            <w:top w:w="0" w:type="dxa"/>
            <w:bottom w:w="0" w:type="dxa"/>
          </w:tblCellMar>
        </w:tblPrEx>
        <w:trPr>
          <w:trHeight w:val="177"/>
        </w:trPr>
        <w:tc>
          <w:tcPr>
            <w:tcW w:w="14556" w:type="dxa"/>
            <w:gridSpan w:val="6"/>
            <w:tcBorders>
              <w:top w:val="single" w:sz="6" w:space="0" w:color="auto"/>
              <w:left w:val="single" w:sz="6" w:space="0" w:color="auto"/>
              <w:bottom w:val="single" w:sz="6" w:space="0" w:color="auto"/>
              <w:right w:val="single" w:sz="6" w:space="0" w:color="auto"/>
            </w:tcBorders>
          </w:tcPr>
          <w:p w:rsidR="00A32DDD" w:rsidRPr="00BE7907" w:rsidRDefault="00A32DDD" w:rsidP="00A32DDD">
            <w:pPr>
              <w:numPr>
                <w:ilvl w:val="12"/>
                <w:numId w:val="0"/>
              </w:numPr>
              <w:jc w:val="center"/>
              <w:rPr>
                <w:b/>
                <w:sz w:val="20"/>
                <w:szCs w:val="20"/>
              </w:rPr>
            </w:pPr>
            <w:r w:rsidRPr="00BE7907">
              <w:rPr>
                <w:b/>
              </w:rPr>
              <w:t>Инвестиционные площадки</w:t>
            </w: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1. Агропромышленный комплекс</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39га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24,00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r>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Pr>
                <w:sz w:val="20"/>
                <w:szCs w:val="20"/>
              </w:rPr>
              <w:t>24</w:t>
            </w:r>
            <w:r w:rsidRPr="007E5485">
              <w:rPr>
                <w:sz w:val="20"/>
                <w:szCs w:val="20"/>
              </w:rPr>
              <w:t>,00</w:t>
            </w: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2. Агропромышленный комплекс</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14,3га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13,00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rPr>
                <w:sz w:val="20"/>
                <w:szCs w:val="20"/>
              </w:rPr>
            </w:pPr>
            <w:r>
              <w:rPr>
                <w:sz w:val="20"/>
                <w:szCs w:val="20"/>
              </w:rPr>
              <w:t xml:space="preserve">                 -</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Pr>
                <w:sz w:val="20"/>
                <w:szCs w:val="20"/>
              </w:rPr>
              <w:t>1</w:t>
            </w:r>
            <w:r w:rsidRPr="007E5485">
              <w:rPr>
                <w:sz w:val="20"/>
                <w:szCs w:val="20"/>
              </w:rPr>
              <w:t>3,00</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3. Фермерское хозяйство</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5,1га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13,00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Default="00A32DDD" w:rsidP="00A32DDD">
            <w:pPr>
              <w:numPr>
                <w:ilvl w:val="12"/>
                <w:numId w:val="0"/>
              </w:numPr>
              <w:jc w:val="cente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Pr>
                <w:sz w:val="20"/>
                <w:szCs w:val="20"/>
              </w:rPr>
              <w:t>1</w:t>
            </w:r>
            <w:r w:rsidRPr="007E5485">
              <w:rPr>
                <w:sz w:val="20"/>
                <w:szCs w:val="20"/>
              </w:rPr>
              <w:t>3,00</w:t>
            </w: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4. Фермерское хозяйство на 80 голов</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0,4га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1,20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r>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Pr>
                <w:sz w:val="20"/>
                <w:szCs w:val="20"/>
              </w:rPr>
              <w:t>1</w:t>
            </w:r>
            <w:r w:rsidRPr="007E5485">
              <w:rPr>
                <w:sz w:val="20"/>
                <w:szCs w:val="20"/>
              </w:rPr>
              <w:t>,20</w:t>
            </w: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5. Площадка для развития туризма и рыболовства</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39,2га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r>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sidRPr="007E5485">
              <w:rPr>
                <w:sz w:val="20"/>
                <w:szCs w:val="20"/>
              </w:rPr>
              <w:t>82,00</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9D39A4" w:rsidRDefault="00A32DDD" w:rsidP="00A32DDD">
            <w:pPr>
              <w:numPr>
                <w:ilvl w:val="12"/>
                <w:numId w:val="0"/>
              </w:numPr>
              <w:rPr>
                <w:sz w:val="20"/>
                <w:szCs w:val="20"/>
              </w:rPr>
            </w:pPr>
            <w:r>
              <w:rPr>
                <w:sz w:val="20"/>
                <w:szCs w:val="20"/>
              </w:rPr>
              <w:t>6.Туризм, рыбалка, отдых</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r>
              <w:rPr>
                <w:sz w:val="20"/>
                <w:szCs w:val="20"/>
              </w:rPr>
              <w:t>89,3га</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E5C83" w:rsidRDefault="00A32DDD" w:rsidP="00A32DDD">
            <w:pPr>
              <w:numPr>
                <w:ilvl w:val="12"/>
                <w:numId w:val="0"/>
              </w:numPr>
              <w:jc w:val="center"/>
              <w:rPr>
                <w:sz w:val="20"/>
                <w:szCs w:val="20"/>
              </w:rPr>
            </w:pPr>
            <w:r>
              <w:rPr>
                <w:sz w:val="20"/>
                <w:szCs w:val="20"/>
              </w:rPr>
              <w:t xml:space="preserve"> 82,00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r>
              <w:rPr>
                <w:b/>
                <w:sz w:val="20"/>
                <w:szCs w:val="20"/>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7E5485" w:rsidRDefault="00A32DDD" w:rsidP="00A32DDD">
            <w:pPr>
              <w:numPr>
                <w:ilvl w:val="12"/>
                <w:numId w:val="0"/>
              </w:numPr>
              <w:jc w:val="center"/>
              <w:rPr>
                <w:sz w:val="20"/>
                <w:szCs w:val="20"/>
              </w:rPr>
            </w:pPr>
            <w:r w:rsidRPr="007E5485">
              <w:rPr>
                <w:sz w:val="20"/>
                <w:szCs w:val="20"/>
              </w:rPr>
              <w:t>82,00</w:t>
            </w:r>
          </w:p>
        </w:tc>
      </w:tr>
      <w:tr w:rsidR="00A32DDD" w:rsidRPr="009D39A4" w:rsidTr="00A32DDD">
        <w:tblPrEx>
          <w:tblCellMar>
            <w:top w:w="0" w:type="dxa"/>
            <w:bottom w:w="0" w:type="dxa"/>
          </w:tblCellMar>
        </w:tblPrEx>
        <w:trPr>
          <w:trHeight w:val="149"/>
        </w:trPr>
        <w:tc>
          <w:tcPr>
            <w:tcW w:w="3634" w:type="dxa"/>
            <w:tcBorders>
              <w:top w:val="single" w:sz="6" w:space="0" w:color="auto"/>
              <w:left w:val="single" w:sz="6" w:space="0" w:color="auto"/>
              <w:bottom w:val="single" w:sz="6" w:space="0" w:color="auto"/>
              <w:right w:val="single" w:sz="4" w:space="0" w:color="auto"/>
            </w:tcBorders>
          </w:tcPr>
          <w:p w:rsidR="00A32DDD" w:rsidRPr="00B54FFE" w:rsidRDefault="00A32DDD" w:rsidP="00A32DDD">
            <w:pPr>
              <w:numPr>
                <w:ilvl w:val="12"/>
                <w:numId w:val="0"/>
              </w:numPr>
              <w:rPr>
                <w:b/>
                <w:sz w:val="20"/>
                <w:szCs w:val="20"/>
              </w:rPr>
            </w:pPr>
            <w:r w:rsidRPr="00B54FFE">
              <w:rPr>
                <w:b/>
                <w:sz w:val="20"/>
                <w:szCs w:val="20"/>
              </w:rPr>
              <w:t>Всего по поз.1- 6</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r>
              <w:rPr>
                <w:b/>
                <w:sz w:val="20"/>
                <w:szCs w:val="20"/>
              </w:rPr>
              <w:t>215,20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B565C0" w:rsidRDefault="00A32DDD" w:rsidP="00A32DDD">
            <w:pPr>
              <w:numPr>
                <w:ilvl w:val="12"/>
                <w:numId w:val="0"/>
              </w:numPr>
              <w:jc w:val="center"/>
              <w:rPr>
                <w:b/>
                <w:sz w:val="20"/>
                <w:szCs w:val="20"/>
              </w:rPr>
            </w:pPr>
            <w:r w:rsidRPr="00B565C0">
              <w:rPr>
                <w:b/>
                <w:sz w:val="20"/>
                <w:szCs w:val="20"/>
              </w:rPr>
              <w:t>215,20</w:t>
            </w:r>
          </w:p>
        </w:tc>
      </w:tr>
      <w:tr w:rsidR="00A32DDD" w:rsidRPr="009D39A4" w:rsidTr="00A32DDD">
        <w:tblPrEx>
          <w:tblCellMar>
            <w:top w:w="0" w:type="dxa"/>
            <w:bottom w:w="0" w:type="dxa"/>
          </w:tblCellMar>
        </w:tblPrEx>
        <w:trPr>
          <w:trHeight w:val="158"/>
        </w:trPr>
        <w:tc>
          <w:tcPr>
            <w:tcW w:w="3634" w:type="dxa"/>
            <w:tcBorders>
              <w:top w:val="single" w:sz="6" w:space="0" w:color="auto"/>
              <w:left w:val="single" w:sz="6" w:space="0" w:color="auto"/>
              <w:bottom w:val="single" w:sz="6" w:space="0" w:color="auto"/>
              <w:right w:val="single" w:sz="4" w:space="0" w:color="auto"/>
            </w:tcBorders>
          </w:tcPr>
          <w:p w:rsidR="00A32DDD" w:rsidRPr="00B54FFE" w:rsidRDefault="00A32DDD" w:rsidP="00A32DDD">
            <w:pPr>
              <w:numPr>
                <w:ilvl w:val="12"/>
                <w:numId w:val="0"/>
              </w:numPr>
              <w:rPr>
                <w:b/>
                <w:sz w:val="20"/>
                <w:szCs w:val="20"/>
              </w:rPr>
            </w:pP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B54FFE" w:rsidRDefault="00A32DDD" w:rsidP="00A32DDD">
            <w:pPr>
              <w:numPr>
                <w:ilvl w:val="12"/>
                <w:numId w:val="0"/>
              </w:numPr>
              <w:jc w:val="center"/>
              <w:rPr>
                <w:b/>
                <w:sz w:val="20"/>
                <w:szCs w:val="20"/>
              </w:rPr>
            </w:pP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8E2E91" w:rsidRDefault="00A32DDD" w:rsidP="00A32DDD">
            <w:pPr>
              <w:numPr>
                <w:ilvl w:val="12"/>
                <w:numId w:val="0"/>
              </w:numPr>
              <w:jc w:val="center"/>
              <w:rPr>
                <w:b/>
                <w:sz w:val="20"/>
                <w:szCs w:val="20"/>
              </w:rPr>
            </w:pP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220F67" w:rsidRDefault="00A32DDD" w:rsidP="00A32DDD">
            <w:pPr>
              <w:numPr>
                <w:ilvl w:val="12"/>
                <w:numId w:val="0"/>
              </w:numPr>
              <w:rPr>
                <w:b/>
                <w:sz w:val="20"/>
                <w:szCs w:val="20"/>
              </w:rPr>
            </w:pPr>
            <w:r w:rsidRPr="007A053C">
              <w:rPr>
                <w:b/>
                <w:sz w:val="20"/>
                <w:szCs w:val="20"/>
              </w:rPr>
              <w:t xml:space="preserve">Всего </w:t>
            </w:r>
            <w:r>
              <w:rPr>
                <w:b/>
                <w:sz w:val="20"/>
                <w:szCs w:val="20"/>
              </w:rPr>
              <w:t>на расчетный срок по Лаптевскому  поселению</w:t>
            </w:r>
            <w:r w:rsidRPr="00220F67">
              <w:rPr>
                <w:b/>
                <w:sz w:val="20"/>
                <w:szCs w:val="20"/>
              </w:rPr>
              <w:t>:</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065F0A" w:rsidRDefault="00A32DDD" w:rsidP="00A32DDD">
            <w:pPr>
              <w:numPr>
                <w:ilvl w:val="12"/>
                <w:numId w:val="0"/>
              </w:numPr>
              <w:jc w:val="center"/>
              <w:rPr>
                <w:b/>
                <w:color w:val="000000"/>
              </w:rPr>
            </w:pPr>
            <w:r>
              <w:rPr>
                <w:b/>
                <w:color w:val="000000"/>
              </w:rPr>
              <w:t>4,608</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5901CB" w:rsidRDefault="00A32DDD" w:rsidP="00A32DDD">
            <w:pPr>
              <w:numPr>
                <w:ilvl w:val="12"/>
                <w:numId w:val="0"/>
              </w:numPr>
              <w:jc w:val="cente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b/>
              </w:rPr>
            </w:pPr>
            <w:r>
              <w:rPr>
                <w:b/>
              </w:rPr>
              <w:t>1025,18</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5901CB" w:rsidRDefault="00A32DDD" w:rsidP="00A32DDD">
            <w:pPr>
              <w:numPr>
                <w:ilvl w:val="12"/>
                <w:numId w:val="0"/>
              </w:numPr>
              <w:jc w:val="center"/>
              <w:rPr>
                <w:b/>
              </w:rPr>
            </w:pPr>
            <w:r>
              <w:rPr>
                <w:b/>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rPr>
            </w:pPr>
            <w:r>
              <w:rPr>
                <w:b/>
              </w:rPr>
              <w:t>1154,10</w:t>
            </w:r>
          </w:p>
        </w:tc>
      </w:tr>
      <w:tr w:rsidR="00A32DDD" w:rsidRPr="009D39A4" w:rsidTr="00A32DDD">
        <w:tblPrEx>
          <w:tblCellMar>
            <w:top w:w="0" w:type="dxa"/>
            <w:bottom w:w="0" w:type="dxa"/>
          </w:tblCellMar>
        </w:tblPrEx>
        <w:trPr>
          <w:trHeight w:val="307"/>
        </w:trPr>
        <w:tc>
          <w:tcPr>
            <w:tcW w:w="3634" w:type="dxa"/>
            <w:tcBorders>
              <w:top w:val="single" w:sz="6" w:space="0" w:color="auto"/>
              <w:left w:val="single" w:sz="6" w:space="0" w:color="auto"/>
              <w:bottom w:val="single" w:sz="6" w:space="0" w:color="auto"/>
              <w:right w:val="single" w:sz="4" w:space="0" w:color="auto"/>
            </w:tcBorders>
          </w:tcPr>
          <w:p w:rsidR="00A32DDD" w:rsidRPr="00220F67" w:rsidRDefault="00A32DDD" w:rsidP="00A32DDD">
            <w:pPr>
              <w:numPr>
                <w:ilvl w:val="12"/>
                <w:numId w:val="0"/>
              </w:numPr>
              <w:rPr>
                <w:b/>
                <w:sz w:val="20"/>
                <w:szCs w:val="20"/>
              </w:rPr>
            </w:pPr>
            <w:r>
              <w:rPr>
                <w:b/>
                <w:sz w:val="20"/>
                <w:szCs w:val="20"/>
              </w:rPr>
              <w:t>в том числе  бытовые стоки</w:t>
            </w:r>
            <w:r w:rsidRPr="00220F67">
              <w:rPr>
                <w:b/>
                <w:sz w:val="20"/>
                <w:szCs w:val="20"/>
              </w:rPr>
              <w:t>:</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065F0A" w:rsidRDefault="00A32DDD" w:rsidP="00A32DDD">
            <w:pPr>
              <w:numPr>
                <w:ilvl w:val="12"/>
                <w:numId w:val="0"/>
              </w:numPr>
              <w:jc w:val="center"/>
              <w:rPr>
                <w:b/>
                <w:color w:val="000000"/>
              </w:rPr>
            </w:pPr>
            <w:r>
              <w:rPr>
                <w:b/>
                <w:color w:val="000000"/>
              </w:rPr>
              <w:t>4,608</w:t>
            </w: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5901CB" w:rsidRDefault="00A32DDD" w:rsidP="00A32DDD">
            <w:pPr>
              <w:numPr>
                <w:ilvl w:val="12"/>
                <w:numId w:val="0"/>
              </w:numPr>
              <w:jc w:val="cente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Default="00A32DDD" w:rsidP="00A32DDD">
            <w:pPr>
              <w:numPr>
                <w:ilvl w:val="12"/>
                <w:numId w:val="0"/>
              </w:numPr>
              <w:jc w:val="center"/>
              <w:rPr>
                <w:b/>
              </w:rPr>
            </w:pPr>
            <w:r>
              <w:rPr>
                <w:b/>
              </w:rPr>
              <w:t>644,58</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5901CB" w:rsidRDefault="00A32DDD" w:rsidP="00A32DDD">
            <w:pPr>
              <w:numPr>
                <w:ilvl w:val="12"/>
                <w:numId w:val="0"/>
              </w:numPr>
              <w:jc w:val="center"/>
              <w:rPr>
                <w:b/>
              </w:rPr>
            </w:pPr>
            <w:r>
              <w:rPr>
                <w:b/>
              </w:rPr>
              <w:t>-</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Default="00A32DDD" w:rsidP="00A32DDD">
            <w:pPr>
              <w:numPr>
                <w:ilvl w:val="12"/>
                <w:numId w:val="0"/>
              </w:numPr>
              <w:jc w:val="center"/>
              <w:rPr>
                <w:b/>
              </w:rPr>
            </w:pPr>
            <w:r>
              <w:rPr>
                <w:b/>
              </w:rPr>
              <w:t>773,50</w:t>
            </w:r>
          </w:p>
        </w:tc>
      </w:tr>
      <w:tr w:rsidR="00A32DDD" w:rsidRPr="009D39A4" w:rsidTr="00A32DDD">
        <w:tblPrEx>
          <w:tblCellMar>
            <w:top w:w="0" w:type="dxa"/>
            <w:bottom w:w="0" w:type="dxa"/>
          </w:tblCellMar>
        </w:tblPrEx>
        <w:trPr>
          <w:trHeight w:val="177"/>
        </w:trPr>
        <w:tc>
          <w:tcPr>
            <w:tcW w:w="3634" w:type="dxa"/>
            <w:tcBorders>
              <w:top w:val="single" w:sz="6" w:space="0" w:color="auto"/>
              <w:left w:val="single" w:sz="6" w:space="0" w:color="auto"/>
              <w:bottom w:val="single" w:sz="6" w:space="0" w:color="auto"/>
              <w:right w:val="single" w:sz="4" w:space="0" w:color="auto"/>
            </w:tcBorders>
          </w:tcPr>
          <w:p w:rsidR="00A32DDD" w:rsidRPr="00324027" w:rsidRDefault="00A32DDD" w:rsidP="00A32DDD">
            <w:pPr>
              <w:numPr>
                <w:ilvl w:val="12"/>
                <w:numId w:val="0"/>
              </w:numPr>
              <w:rPr>
                <w:b/>
                <w:sz w:val="20"/>
                <w:szCs w:val="20"/>
              </w:rPr>
            </w:pPr>
            <w:r w:rsidRPr="00324027">
              <w:rPr>
                <w:b/>
                <w:sz w:val="20"/>
                <w:szCs w:val="20"/>
              </w:rPr>
              <w:t xml:space="preserve">производственные </w:t>
            </w:r>
            <w:r>
              <w:rPr>
                <w:b/>
                <w:sz w:val="20"/>
                <w:szCs w:val="20"/>
              </w:rPr>
              <w:t>стоки</w:t>
            </w:r>
            <w:r w:rsidRPr="00324027">
              <w:rPr>
                <w:b/>
                <w:sz w:val="20"/>
                <w:szCs w:val="20"/>
              </w:rPr>
              <w:t>:</w:t>
            </w:r>
          </w:p>
        </w:tc>
        <w:tc>
          <w:tcPr>
            <w:tcW w:w="1503" w:type="dxa"/>
            <w:tcBorders>
              <w:top w:val="single" w:sz="6" w:space="0" w:color="auto"/>
              <w:left w:val="single" w:sz="4" w:space="0" w:color="auto"/>
              <w:bottom w:val="single" w:sz="6" w:space="0" w:color="auto"/>
              <w:right w:val="single" w:sz="4" w:space="0" w:color="auto"/>
            </w:tcBorders>
            <w:vAlign w:val="center"/>
          </w:tcPr>
          <w:p w:rsidR="00A32DDD" w:rsidRPr="0054094D" w:rsidRDefault="00A32DDD" w:rsidP="00A32DDD">
            <w:pPr>
              <w:numPr>
                <w:ilvl w:val="12"/>
                <w:numId w:val="0"/>
              </w:numPr>
              <w:jc w:val="center"/>
              <w:rPr>
                <w:sz w:val="20"/>
                <w:szCs w:val="20"/>
              </w:rPr>
            </w:pPr>
          </w:p>
        </w:tc>
        <w:tc>
          <w:tcPr>
            <w:tcW w:w="2204" w:type="dxa"/>
            <w:tcBorders>
              <w:top w:val="single" w:sz="6" w:space="0" w:color="auto"/>
              <w:left w:val="single" w:sz="4" w:space="0" w:color="auto"/>
              <w:bottom w:val="single" w:sz="6" w:space="0" w:color="auto"/>
              <w:right w:val="single" w:sz="4" w:space="0" w:color="auto"/>
            </w:tcBorders>
            <w:vAlign w:val="center"/>
          </w:tcPr>
          <w:p w:rsidR="00A32DDD" w:rsidRPr="00220F67" w:rsidRDefault="00A32DDD" w:rsidP="00A32DDD">
            <w:pPr>
              <w:numPr>
                <w:ilvl w:val="12"/>
                <w:numId w:val="0"/>
              </w:numPr>
              <w:jc w:val="center"/>
              <w:rPr>
                <w:sz w:val="20"/>
                <w:szCs w:val="20"/>
              </w:rPr>
            </w:pPr>
          </w:p>
        </w:tc>
        <w:tc>
          <w:tcPr>
            <w:tcW w:w="2122" w:type="dxa"/>
            <w:tcBorders>
              <w:top w:val="single" w:sz="6" w:space="0" w:color="auto"/>
              <w:left w:val="single" w:sz="4" w:space="0" w:color="auto"/>
              <w:bottom w:val="single" w:sz="6" w:space="0" w:color="auto"/>
              <w:right w:val="single" w:sz="4" w:space="0" w:color="auto"/>
            </w:tcBorders>
            <w:vAlign w:val="center"/>
          </w:tcPr>
          <w:p w:rsidR="00A32DDD" w:rsidRPr="00220F67" w:rsidRDefault="00A32DDD" w:rsidP="00A32DDD">
            <w:pPr>
              <w:numPr>
                <w:ilvl w:val="12"/>
                <w:numId w:val="0"/>
              </w:numPr>
              <w:jc w:val="center"/>
              <w:rPr>
                <w:b/>
              </w:rPr>
            </w:pPr>
            <w:r>
              <w:rPr>
                <w:b/>
              </w:rPr>
              <w:t>380,60</w:t>
            </w:r>
          </w:p>
        </w:tc>
        <w:tc>
          <w:tcPr>
            <w:tcW w:w="2546" w:type="dxa"/>
            <w:tcBorders>
              <w:top w:val="single" w:sz="6" w:space="0" w:color="auto"/>
              <w:left w:val="single" w:sz="4" w:space="0" w:color="auto"/>
              <w:bottom w:val="single" w:sz="6" w:space="0" w:color="auto"/>
              <w:right w:val="single" w:sz="6" w:space="0" w:color="auto"/>
            </w:tcBorders>
            <w:vAlign w:val="center"/>
          </w:tcPr>
          <w:p w:rsidR="00A32DDD" w:rsidRPr="00220F67" w:rsidRDefault="00A32DDD" w:rsidP="00A32DDD">
            <w:pPr>
              <w:numPr>
                <w:ilvl w:val="12"/>
                <w:numId w:val="0"/>
              </w:numPr>
              <w:rPr>
                <w:b/>
              </w:rPr>
            </w:pPr>
            <w:r>
              <w:rPr>
                <w:b/>
              </w:rPr>
              <w:t xml:space="preserve">         </w:t>
            </w:r>
            <w:r w:rsidRPr="00220F67">
              <w:rPr>
                <w:b/>
              </w:rPr>
              <w:t xml:space="preserve">     -</w:t>
            </w:r>
          </w:p>
        </w:tc>
        <w:tc>
          <w:tcPr>
            <w:tcW w:w="2546" w:type="dxa"/>
            <w:tcBorders>
              <w:top w:val="single" w:sz="6" w:space="0" w:color="auto"/>
              <w:left w:val="single" w:sz="6" w:space="0" w:color="auto"/>
              <w:bottom w:val="single" w:sz="6" w:space="0" w:color="auto"/>
              <w:right w:val="single" w:sz="6" w:space="0" w:color="auto"/>
            </w:tcBorders>
            <w:vAlign w:val="center"/>
          </w:tcPr>
          <w:p w:rsidR="00A32DDD" w:rsidRPr="00220F67" w:rsidRDefault="00A32DDD" w:rsidP="00A32DDD">
            <w:pPr>
              <w:numPr>
                <w:ilvl w:val="12"/>
                <w:numId w:val="0"/>
              </w:numPr>
              <w:jc w:val="center"/>
              <w:rPr>
                <w:b/>
              </w:rPr>
            </w:pPr>
            <w:r>
              <w:rPr>
                <w:b/>
              </w:rPr>
              <w:t>380,60</w:t>
            </w:r>
          </w:p>
        </w:tc>
      </w:tr>
    </w:tbl>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Default="00A32DDD" w:rsidP="00A32DDD">
      <w:pPr>
        <w:rPr>
          <w:lang w:val="en-US"/>
        </w:rPr>
      </w:pPr>
    </w:p>
    <w:p w:rsidR="00A32DDD" w:rsidRPr="00C92814" w:rsidRDefault="00A32DDD" w:rsidP="00A32DDD">
      <w:pPr>
        <w:rPr>
          <w:lang w:val="en-US"/>
        </w:rPr>
      </w:pPr>
    </w:p>
    <w:p w:rsidR="00A32DDD" w:rsidRDefault="00A32DDD" w:rsidP="00A32DDD">
      <w:pPr>
        <w:numPr>
          <w:ilvl w:val="12"/>
          <w:numId w:val="0"/>
        </w:numPr>
        <w:jc w:val="both"/>
        <w:rPr>
          <w:lang w:val="en-US"/>
        </w:rPr>
      </w:pPr>
    </w:p>
    <w:p w:rsidR="00A32DDD" w:rsidRPr="00C92814" w:rsidRDefault="00A32DDD" w:rsidP="00A32DDD">
      <w:pPr>
        <w:numPr>
          <w:ilvl w:val="12"/>
          <w:numId w:val="0"/>
        </w:numPr>
        <w:jc w:val="both"/>
        <w:rPr>
          <w:lang w:val="en-US"/>
        </w:rPr>
        <w:sectPr w:rsidR="00A32DDD" w:rsidRPr="00C92814" w:rsidSect="00A32DDD">
          <w:pgSz w:w="16838" w:h="11906" w:orient="landscape"/>
          <w:pgMar w:top="851" w:right="1134" w:bottom="1701" w:left="1134" w:header="709" w:footer="709" w:gutter="0"/>
          <w:cols w:space="708"/>
          <w:docGrid w:linePitch="360"/>
        </w:sectPr>
      </w:pPr>
    </w:p>
    <w:p w:rsidR="00A32DDD" w:rsidRPr="0086207A" w:rsidRDefault="00A32DDD" w:rsidP="00A32DDD">
      <w:pPr>
        <w:ind w:right="-21"/>
        <w:jc w:val="both"/>
      </w:pPr>
      <w:r>
        <w:rPr>
          <w:b/>
          <w:lang w:val="en-US"/>
        </w:rPr>
        <w:lastRenderedPageBreak/>
        <w:t xml:space="preserve">          </w:t>
      </w:r>
      <w:r>
        <w:rPr>
          <w:b/>
        </w:rPr>
        <w:t>7.5.4</w:t>
      </w:r>
      <w:r w:rsidRPr="0086207A">
        <w:rPr>
          <w:b/>
        </w:rPr>
        <w:t>.   Газоснабжение.</w:t>
      </w:r>
    </w:p>
    <w:p w:rsidR="00A32DDD" w:rsidRDefault="00A32DDD" w:rsidP="00A32DDD">
      <w:pPr>
        <w:pStyle w:val="a6"/>
        <w:tabs>
          <w:tab w:val="clear" w:pos="4153"/>
          <w:tab w:val="clear" w:pos="8306"/>
        </w:tabs>
        <w:ind w:firstLine="840"/>
        <w:jc w:val="both"/>
        <w:rPr>
          <w:rFonts w:ascii="Times New Roman" w:hAnsi="Times New Roman" w:cs="Times New Roman"/>
        </w:rPr>
      </w:pPr>
    </w:p>
    <w:p w:rsidR="00A32DDD" w:rsidRPr="0086207A" w:rsidRDefault="00A32DDD" w:rsidP="00A32DDD">
      <w:pPr>
        <w:jc w:val="both"/>
      </w:pPr>
      <w:r w:rsidRPr="0086207A">
        <w:t xml:space="preserve">          Генеральным планом предусматривается перевод поселения на природный газ. На расчетный год реализации Генплана планируется  строительство  межпоселковых сетей природн</w:t>
      </w:r>
      <w:r>
        <w:t>ого газа</w:t>
      </w:r>
      <w:r w:rsidRPr="0086207A">
        <w:t>. Потребителей сжиженного газа необходимо постепенно, где это целесообразно, переводить на природный газ.</w:t>
      </w:r>
    </w:p>
    <w:p w:rsidR="00A32DDD" w:rsidRPr="0086207A" w:rsidRDefault="00A32DDD" w:rsidP="00A32DDD">
      <w:pPr>
        <w:jc w:val="both"/>
      </w:pPr>
      <w:r w:rsidRPr="0086207A">
        <w:t xml:space="preserve">         Планируется  подключение котельных инвестиционных площадок к сетям природного газа.</w:t>
      </w:r>
    </w:p>
    <w:p w:rsidR="00A32DDD" w:rsidRPr="0086207A" w:rsidRDefault="00A32DDD" w:rsidP="00A32DDD">
      <w:pPr>
        <w:jc w:val="both"/>
      </w:pPr>
      <w:r w:rsidRPr="0086207A">
        <w:t xml:space="preserve">         Диаметры газопроводов и мощности ГРП будут определены специализированной организацией на последующих стадиях проектирования.</w:t>
      </w:r>
    </w:p>
    <w:p w:rsidR="00A32DDD" w:rsidRPr="00215234" w:rsidRDefault="00A32DDD" w:rsidP="00A32DDD">
      <w:pPr>
        <w:jc w:val="both"/>
      </w:pPr>
      <w:r w:rsidRPr="0086207A">
        <w:t xml:space="preserve">       Обеспечение природным  газом района предполагается от выходных сетей  АГРС Устюжна.  Природный газ среднего давления  будет подан к ГРУ котельных и ГРП населенных пунктов и далее газ низкого давления потребителям.</w:t>
      </w:r>
    </w:p>
    <w:p w:rsidR="00A32DDD" w:rsidRPr="00215234" w:rsidRDefault="00A32DDD" w:rsidP="00A32DDD">
      <w:pPr>
        <w:jc w:val="both"/>
      </w:pPr>
    </w:p>
    <w:p w:rsidR="00A32DDD" w:rsidRDefault="00A32DDD" w:rsidP="00A32DDD">
      <w:pPr>
        <w:numPr>
          <w:ilvl w:val="2"/>
          <w:numId w:val="23"/>
        </w:numPr>
        <w:suppressAutoHyphens w:val="0"/>
        <w:ind w:right="-23"/>
        <w:jc w:val="both"/>
        <w:rPr>
          <w:b/>
        </w:rPr>
      </w:pPr>
      <w:r w:rsidRPr="0086207A">
        <w:rPr>
          <w:b/>
        </w:rPr>
        <w:t>Теплоснабжение.</w:t>
      </w:r>
    </w:p>
    <w:p w:rsidR="00A32DDD" w:rsidRPr="0086207A" w:rsidRDefault="00A32DDD" w:rsidP="00A32DDD">
      <w:pPr>
        <w:ind w:right="-23"/>
        <w:jc w:val="both"/>
      </w:pPr>
    </w:p>
    <w:p w:rsidR="00A32DDD" w:rsidRPr="0086207A" w:rsidRDefault="00A32DDD" w:rsidP="00A32DDD">
      <w:pPr>
        <w:jc w:val="both"/>
      </w:pPr>
      <w:r w:rsidRPr="0086207A">
        <w:t xml:space="preserve">          Потребность в тепле на отопление, вентиляцию и горячее водоснабжение для нужд жилищно-коммунального сектора определена в соответствии со СНиП 2.04.07-86* «Тепловые сети», СНиП 23-01-99 «Строительная климатология»,а также «Методических рекомендаций по порядку разработки, согласования, экспертизы и утверждения градостроительной документации муниципальных образований» МРР.2007г.</w:t>
      </w:r>
    </w:p>
    <w:p w:rsidR="00A32DDD" w:rsidRPr="0086207A" w:rsidRDefault="00A32DDD" w:rsidP="00A32DDD">
      <w:pPr>
        <w:jc w:val="both"/>
      </w:pPr>
      <w:r w:rsidRPr="0086207A">
        <w:t xml:space="preserve">          Расчетная зимняя температура при проектировании отопления и вентиляции принята (-27°С), продолжительность отопительного периода-221 сутки.</w:t>
      </w:r>
    </w:p>
    <w:p w:rsidR="00A32DDD" w:rsidRPr="0086207A" w:rsidRDefault="00A32DDD" w:rsidP="00A32DDD">
      <w:pPr>
        <w:jc w:val="both"/>
      </w:pPr>
    </w:p>
    <w:p w:rsidR="00A32DDD" w:rsidRPr="0086207A" w:rsidRDefault="00A32DDD" w:rsidP="00A32DDD">
      <w:pPr>
        <w:jc w:val="both"/>
      </w:pPr>
      <w:r w:rsidRPr="0086207A">
        <w:t xml:space="preserve">           Новые отопительные котельные потребуются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от 2-х-контурных газовых котлов.  </w:t>
      </w:r>
    </w:p>
    <w:p w:rsidR="00A32DDD" w:rsidRDefault="00A32DDD" w:rsidP="00A32DDD">
      <w:pPr>
        <w:jc w:val="both"/>
      </w:pPr>
    </w:p>
    <w:p w:rsidR="00A32DDD" w:rsidRPr="002E2B48" w:rsidRDefault="00A32DDD" w:rsidP="00A32DDD">
      <w:pPr>
        <w:ind w:right="-21" w:firstLine="840"/>
        <w:jc w:val="both"/>
      </w:pPr>
      <w:r>
        <w:rPr>
          <w:b/>
        </w:rPr>
        <w:t>7.5.6</w:t>
      </w:r>
      <w:r w:rsidRPr="002E2B48">
        <w:rPr>
          <w:b/>
        </w:rPr>
        <w:t>.   Связь.</w:t>
      </w:r>
    </w:p>
    <w:p w:rsidR="00A32DDD" w:rsidRPr="002E2B48" w:rsidRDefault="00A32DDD" w:rsidP="00A32DDD">
      <w:pPr>
        <w:ind w:right="-21" w:firstLine="840"/>
        <w:jc w:val="both"/>
      </w:pPr>
    </w:p>
    <w:p w:rsidR="00A32DDD" w:rsidRPr="002E2B48" w:rsidRDefault="00A32DDD" w:rsidP="00A32DDD">
      <w:pPr>
        <w:ind w:right="-21" w:firstLine="840"/>
        <w:jc w:val="both"/>
      </w:pPr>
      <w:r w:rsidRPr="002E2B48">
        <w:t>Сохраняются на перспективу объекты (вышки, антенны) сотовой, радиорелейной и спутниковой связи.</w:t>
      </w:r>
    </w:p>
    <w:p w:rsidR="00A32DDD" w:rsidRPr="002E2B48" w:rsidRDefault="00A32DDD" w:rsidP="00A32DDD">
      <w:pPr>
        <w:ind w:right="-21" w:firstLine="840"/>
        <w:jc w:val="both"/>
      </w:pPr>
      <w:r w:rsidRPr="002E2B48">
        <w:t>Сохраняются отделения почтовой связи в сельских населенных пунктах.</w:t>
      </w:r>
    </w:p>
    <w:p w:rsidR="00A32DDD" w:rsidRPr="002E2B48" w:rsidRDefault="00A32DDD" w:rsidP="00A32DDD">
      <w:pPr>
        <w:ind w:right="-21"/>
        <w:jc w:val="both"/>
      </w:pPr>
    </w:p>
    <w:p w:rsidR="00A32DDD" w:rsidRPr="002E2B48" w:rsidRDefault="00A32DDD" w:rsidP="00A32DDD">
      <w:pPr>
        <w:ind w:right="-21" w:firstLine="840"/>
        <w:jc w:val="both"/>
        <w:rPr>
          <w:b/>
        </w:rPr>
      </w:pPr>
      <w:r w:rsidRPr="002E2B48">
        <w:rPr>
          <w:b/>
        </w:rPr>
        <w:t>7.6.      Основные планировочные ограничения.</w:t>
      </w:r>
    </w:p>
    <w:p w:rsidR="00A32DDD" w:rsidRPr="002E2B48" w:rsidRDefault="00A32DDD" w:rsidP="00A32DDD">
      <w:pPr>
        <w:ind w:right="-21" w:firstLine="840"/>
        <w:jc w:val="both"/>
        <w:rPr>
          <w:b/>
        </w:rPr>
      </w:pPr>
      <w:r w:rsidRPr="002E2B48">
        <w:rPr>
          <w:b/>
        </w:rPr>
        <w:t>7.6.1.   Охрана окружающей среды.</w:t>
      </w:r>
    </w:p>
    <w:p w:rsidR="00A32DDD" w:rsidRPr="002E2B48" w:rsidRDefault="00A32DDD" w:rsidP="00A32DDD">
      <w:pPr>
        <w:ind w:right="-21" w:firstLine="840"/>
        <w:jc w:val="both"/>
        <w:rPr>
          <w:b/>
        </w:rPr>
      </w:pPr>
    </w:p>
    <w:p w:rsidR="00A32DDD" w:rsidRPr="002E2B48" w:rsidRDefault="00A32DDD" w:rsidP="00A32DDD">
      <w:pPr>
        <w:ind w:right="-21" w:firstLine="840"/>
        <w:jc w:val="both"/>
      </w:pPr>
      <w:r w:rsidRPr="002E2B48">
        <w:t xml:space="preserve">Формирование природно-экологического каркаса территории </w:t>
      </w:r>
      <w:r>
        <w:t>Лаптевского</w:t>
      </w:r>
      <w:r w:rsidRPr="002E2B48">
        <w:t xml:space="preserve"> СП возможно с учетом следующих положительных факторов:</w:t>
      </w:r>
    </w:p>
    <w:p w:rsidR="00A32DDD" w:rsidRPr="002E2B48" w:rsidRDefault="00A32DDD" w:rsidP="00A32DDD">
      <w:pPr>
        <w:ind w:right="-21" w:firstLine="840"/>
        <w:jc w:val="both"/>
        <w:rPr>
          <w:b/>
        </w:rPr>
      </w:pPr>
      <w:r w:rsidRPr="002E2B48">
        <w:rPr>
          <w:b/>
        </w:rPr>
        <w:t>-</w:t>
      </w:r>
      <w:r w:rsidRPr="002E2B48">
        <w:rPr>
          <w:rFonts w:eastAsia="Calibri"/>
        </w:rPr>
        <w:t xml:space="preserve"> Перспективное сохранение земель лесного фонда и иных лесов на землях сельскохозяйственного использования (</w:t>
      </w:r>
      <w:r w:rsidRPr="004802E1">
        <w:t>64,67</w:t>
      </w:r>
      <w:r w:rsidRPr="002E2B48">
        <w:rPr>
          <w:rFonts w:eastAsia="Calibri"/>
        </w:rPr>
        <w:t xml:space="preserve"> % территории </w:t>
      </w:r>
      <w:r>
        <w:t>Лаптевского</w:t>
      </w:r>
      <w:r w:rsidRPr="002E2B48">
        <w:rPr>
          <w:rFonts w:eastAsia="Calibri"/>
        </w:rPr>
        <w:t xml:space="preserve"> СП) как источников оздоровления воздушного бассейна и улучшения экологической обстановки;</w:t>
      </w:r>
    </w:p>
    <w:p w:rsidR="00A32DDD" w:rsidRPr="002E2B48" w:rsidRDefault="00A32DDD" w:rsidP="00A32DDD">
      <w:pPr>
        <w:ind w:right="-21" w:firstLine="840"/>
        <w:jc w:val="both"/>
        <w:rPr>
          <w:b/>
        </w:rPr>
      </w:pPr>
      <w:r w:rsidRPr="002E2B48">
        <w:rPr>
          <w:b/>
        </w:rPr>
        <w:t>-</w:t>
      </w:r>
      <w:r w:rsidRPr="002E2B48">
        <w:rPr>
          <w:rFonts w:eastAsia="Calibri"/>
        </w:rPr>
        <w:t xml:space="preserve"> Наличие на территории водного фонда рек (</w:t>
      </w:r>
      <w:r>
        <w:rPr>
          <w:rFonts w:eastAsia="Calibri"/>
        </w:rPr>
        <w:t>Луга</w:t>
      </w:r>
      <w:r w:rsidRPr="002E2B48">
        <w:rPr>
          <w:rFonts w:eastAsia="Calibri"/>
        </w:rPr>
        <w:t>,  ручьев и прочих) с созданием соответствующих водоохранных зон и прибрежных защитных полос, и развитие в поймах этих рек перспективных природно-рекреационных зон;</w:t>
      </w:r>
    </w:p>
    <w:p w:rsidR="00A32DDD" w:rsidRPr="002E2B48" w:rsidRDefault="00A32DDD" w:rsidP="00A32DDD">
      <w:pPr>
        <w:ind w:right="-21" w:firstLine="840"/>
        <w:jc w:val="both"/>
        <w:rPr>
          <w:b/>
        </w:rPr>
      </w:pPr>
      <w:r w:rsidRPr="002E2B48">
        <w:rPr>
          <w:b/>
        </w:rPr>
        <w:t>-</w:t>
      </w:r>
      <w:r w:rsidRPr="002E2B48">
        <w:rPr>
          <w:rFonts w:eastAsia="Calibri"/>
        </w:rPr>
        <w:t xml:space="preserve"> Преобладающее развитие в жилой застройке индивидуальной усадебной структуры, что обеспечивает высокий процент озеленения территорий СНП;</w:t>
      </w:r>
    </w:p>
    <w:p w:rsidR="00A32DDD" w:rsidRPr="002E2B48" w:rsidRDefault="00A32DDD" w:rsidP="00A32DDD">
      <w:pPr>
        <w:ind w:right="-21" w:firstLine="840"/>
        <w:jc w:val="both"/>
        <w:rPr>
          <w:b/>
        </w:rPr>
      </w:pPr>
      <w:r w:rsidRPr="002E2B48">
        <w:rPr>
          <w:b/>
        </w:rPr>
        <w:t>-</w:t>
      </w:r>
      <w:r w:rsidRPr="002E2B48">
        <w:rPr>
          <w:rFonts w:eastAsia="Calibri"/>
        </w:rPr>
        <w:t xml:space="preserve"> Создание, озеленение и благоустройство соответствующих санитарно-защитных зон от существующих сельскохозяйственных производственных предприятий и от объектов иного назначения с целью уменьшения вредного воздействия на окружающую среду;</w:t>
      </w:r>
    </w:p>
    <w:p w:rsidR="00A32DDD" w:rsidRPr="002E2B48" w:rsidRDefault="00A32DDD" w:rsidP="00A32DDD">
      <w:pPr>
        <w:ind w:right="-21" w:firstLine="840"/>
        <w:jc w:val="both"/>
        <w:rPr>
          <w:b/>
        </w:rPr>
      </w:pPr>
      <w:r w:rsidRPr="002E2B48">
        <w:rPr>
          <w:b/>
        </w:rPr>
        <w:lastRenderedPageBreak/>
        <w:t>-</w:t>
      </w:r>
      <w:r w:rsidRPr="002E2B48">
        <w:rPr>
          <w:rFonts w:eastAsia="Calibri"/>
        </w:rPr>
        <w:t xml:space="preserve"> Увеличение на расчетный срок до 100% автодорог с твердым покрытием; устройство на территории охранных зон автодорог дополнительного озеленения для уменьшения звукового воздействия и улучшения экологической обстановки.</w:t>
      </w:r>
    </w:p>
    <w:p w:rsidR="00A32DDD" w:rsidRDefault="00A32DDD" w:rsidP="00A32DDD">
      <w:pPr>
        <w:ind w:right="-21" w:firstLine="840"/>
        <w:jc w:val="both"/>
        <w:rPr>
          <w:b/>
        </w:rPr>
      </w:pPr>
    </w:p>
    <w:p w:rsidR="00A32DDD" w:rsidRPr="002E2B48" w:rsidRDefault="00A32DDD" w:rsidP="00A32DDD">
      <w:pPr>
        <w:ind w:right="-21" w:firstLine="840"/>
        <w:jc w:val="both"/>
        <w:rPr>
          <w:b/>
        </w:rPr>
      </w:pPr>
      <w:r w:rsidRPr="002E2B48">
        <w:rPr>
          <w:b/>
        </w:rPr>
        <w:t>7.6.2.   Охрана объектов историко-культурного наследия.</w:t>
      </w:r>
    </w:p>
    <w:p w:rsidR="00A32DDD" w:rsidRPr="002E2B48" w:rsidRDefault="00A32DDD" w:rsidP="00A32DDD">
      <w:pPr>
        <w:ind w:right="-21" w:firstLine="840"/>
        <w:jc w:val="both"/>
        <w:rPr>
          <w:b/>
        </w:rPr>
      </w:pPr>
    </w:p>
    <w:p w:rsidR="00A32DDD" w:rsidRPr="002E2B48" w:rsidRDefault="00A32DDD" w:rsidP="00A32DDD">
      <w:pPr>
        <w:ind w:right="-21" w:firstLine="840"/>
        <w:jc w:val="both"/>
      </w:pPr>
      <w:r w:rsidRPr="002E2B48">
        <w:t>Государственная охрана объектов культурного наследия регулируется  Федеральным законом от 25.06.2002 г. № 73-ФЗ «Об объектах культурного наследия (памятники истории и культуры) народов РФ» и законом Новгородской области от 05.01.2004 г. № 226-ОЗ «Об объектах культурного наследия (памятниках истории и культуры) на территории Новгородской области».</w:t>
      </w:r>
    </w:p>
    <w:p w:rsidR="00A32DDD" w:rsidRPr="002E2B48" w:rsidRDefault="00A32DDD" w:rsidP="00A32DDD">
      <w:pPr>
        <w:ind w:right="-21" w:firstLine="840"/>
        <w:jc w:val="both"/>
      </w:pPr>
      <w:r w:rsidRPr="002E2B48">
        <w:t>Земельные участки в границах территорий объектов культурного наследия относятся к землям историко-культурного назначения. Вышеуказанное отнесение и перевод земельных участков в категорию земель особо охраняемых территорий и объектов осуществляется органами местного самоуправления.</w:t>
      </w:r>
    </w:p>
    <w:p w:rsidR="00A32DDD" w:rsidRPr="002E2B48" w:rsidRDefault="00A32DDD" w:rsidP="00A32DDD">
      <w:pPr>
        <w:ind w:right="-21" w:firstLine="840"/>
        <w:jc w:val="both"/>
      </w:pPr>
      <w:r w:rsidRPr="002E2B48">
        <w:t>В целях обеспечения сохранности объекта культурного наследия в его исторической среде на сопряженной с ним территории (ограниченной в плане от его границ, как правило, двойной высотой объекта) устанавливаются зоны охраны, в границах которых запрещается любое строительство и хозяйственная деятельность, за исключением специальных мер, направленных на сохранение (регенерацию) историко-градостроительной или природной среды.</w:t>
      </w:r>
    </w:p>
    <w:p w:rsidR="00A32DDD" w:rsidRDefault="00A32DDD" w:rsidP="00A32DDD">
      <w:pPr>
        <w:ind w:right="-21" w:firstLine="840"/>
        <w:jc w:val="both"/>
        <w:rPr>
          <w:b/>
          <w:color w:val="000000"/>
        </w:rPr>
      </w:pPr>
    </w:p>
    <w:p w:rsidR="00A32DDD" w:rsidRPr="00E41F97" w:rsidRDefault="00A32DDD" w:rsidP="00A32DDD">
      <w:pPr>
        <w:ind w:right="-21" w:firstLine="840"/>
        <w:jc w:val="both"/>
        <w:rPr>
          <w:b/>
          <w:color w:val="000000"/>
        </w:rPr>
      </w:pPr>
      <w:r w:rsidRPr="00E41F97">
        <w:rPr>
          <w:b/>
          <w:color w:val="000000"/>
        </w:rPr>
        <w:t>7.6.3.   Санитарная очистка территории.</w:t>
      </w:r>
    </w:p>
    <w:p w:rsidR="00A32DDD" w:rsidRPr="00E41F97" w:rsidRDefault="00A32DDD" w:rsidP="00A32DDD">
      <w:pPr>
        <w:ind w:right="-21" w:firstLine="840"/>
        <w:jc w:val="both"/>
        <w:rPr>
          <w:b/>
          <w:color w:val="000000"/>
        </w:rPr>
      </w:pPr>
    </w:p>
    <w:p w:rsidR="00A32DDD" w:rsidRPr="00E41F97" w:rsidRDefault="00A32DDD" w:rsidP="00A32DDD">
      <w:pPr>
        <w:shd w:val="clear" w:color="auto" w:fill="FFFFFF"/>
        <w:tabs>
          <w:tab w:val="left" w:pos="900"/>
        </w:tabs>
        <w:ind w:firstLine="720"/>
        <w:jc w:val="both"/>
        <w:rPr>
          <w:color w:val="000000"/>
        </w:rPr>
      </w:pPr>
      <w:r w:rsidRPr="00E41F97">
        <w:rPr>
          <w:color w:val="000000"/>
        </w:rPr>
        <w:t>Сбор, вывоз, размещение твердых бытовых отходов производится в соответствии с Правилами санитарного содержания территории населенных мест, Правилами предоставления услуг по вывозу твердых и жидких бытовых отходов, утвержденными Постановлением Правительства Российской Федерации от 10.02.1997 года № 155, и нормативными актами Администрации сельского поселения.</w:t>
      </w:r>
    </w:p>
    <w:p w:rsidR="00A32DDD" w:rsidRPr="00E41F97" w:rsidRDefault="00A32DDD" w:rsidP="00A32DDD">
      <w:pPr>
        <w:shd w:val="clear" w:color="auto" w:fill="FFFFFF"/>
        <w:tabs>
          <w:tab w:val="left" w:pos="900"/>
        </w:tabs>
        <w:ind w:firstLine="720"/>
        <w:jc w:val="both"/>
        <w:rPr>
          <w:color w:val="000000"/>
        </w:rPr>
      </w:pPr>
      <w:r w:rsidRPr="00E41F97">
        <w:rPr>
          <w:color w:val="000000"/>
        </w:rPr>
        <w:t>Санитарная очистка населенных пунктов должна выполняться регулярно.</w:t>
      </w:r>
    </w:p>
    <w:p w:rsidR="00A32DDD" w:rsidRPr="00E41F97" w:rsidRDefault="00A32DDD" w:rsidP="00A32DDD">
      <w:pPr>
        <w:shd w:val="clear" w:color="auto" w:fill="FFFFFF"/>
        <w:tabs>
          <w:tab w:val="left" w:pos="900"/>
        </w:tabs>
        <w:ind w:firstLine="720"/>
        <w:jc w:val="both"/>
        <w:rPr>
          <w:color w:val="000000"/>
        </w:rPr>
      </w:pPr>
      <w:r w:rsidRPr="00E41F97">
        <w:rPr>
          <w:color w:val="000000"/>
        </w:rPr>
        <w:t>Твердые бытовые и другие отходы необходимо вывозить на полигон ТБО, содержание, текущее техническое обслуживание которого осуществляется специализированной организацией, имеющей лицензию на право выполнения работ по утилизации, складированию, размещению, захоронению уничтожению бытовых и иных отходов (кроме радиоактивных) при заключении договора с данной организацией.</w:t>
      </w:r>
    </w:p>
    <w:p w:rsidR="00A32DDD" w:rsidRPr="00E41F97" w:rsidRDefault="00A32DDD" w:rsidP="00A32DDD">
      <w:pPr>
        <w:shd w:val="clear" w:color="auto" w:fill="FFFFFF"/>
        <w:tabs>
          <w:tab w:val="left" w:pos="715"/>
          <w:tab w:val="left" w:pos="900"/>
        </w:tabs>
        <w:ind w:firstLine="720"/>
        <w:jc w:val="both"/>
        <w:rPr>
          <w:color w:val="000000"/>
          <w:spacing w:val="-7"/>
        </w:rPr>
      </w:pPr>
      <w:r w:rsidRPr="00E41F97">
        <w:rPr>
          <w:color w:val="000000"/>
        </w:rPr>
        <w:t>Крупногабаритные отходы складируются на специально оборудованных площадках или вывозятся на полигон ТБО.</w:t>
      </w:r>
    </w:p>
    <w:p w:rsidR="00A32DDD" w:rsidRPr="00E41F97" w:rsidRDefault="00A32DDD" w:rsidP="00A32DDD">
      <w:pPr>
        <w:shd w:val="clear" w:color="auto" w:fill="FFFFFF"/>
        <w:tabs>
          <w:tab w:val="left" w:pos="715"/>
          <w:tab w:val="left" w:pos="900"/>
        </w:tabs>
        <w:ind w:firstLine="720"/>
        <w:jc w:val="both"/>
        <w:rPr>
          <w:color w:val="000000"/>
        </w:rPr>
      </w:pPr>
      <w:r w:rsidRPr="00E41F97">
        <w:rPr>
          <w:color w:val="000000"/>
        </w:rPr>
        <w:t>Сбор, хранение и захоронение отходов, содержащих радиоактивные вещества, осуществляется в соответствии с действующим законодательством.</w:t>
      </w:r>
    </w:p>
    <w:p w:rsidR="00A32DDD" w:rsidRPr="00E41F97" w:rsidRDefault="00A32DDD" w:rsidP="00A32DDD">
      <w:pPr>
        <w:shd w:val="clear" w:color="auto" w:fill="FFFFFF"/>
        <w:tabs>
          <w:tab w:val="left" w:pos="900"/>
        </w:tabs>
        <w:ind w:firstLine="720"/>
        <w:jc w:val="both"/>
        <w:rPr>
          <w:color w:val="000000"/>
        </w:rPr>
      </w:pPr>
      <w:r w:rsidRPr="00E41F97">
        <w:rPr>
          <w:color w:val="000000"/>
        </w:rPr>
        <w:t>Удаление твердых бытовых отходов с собственных и прилегающих территорий гаражно-строительных (гаражно-эксплуатационных) комплексов, садоводческих и огороднических некоммерческих объединений граждан осуществляется по договору со специализированной организацией.</w:t>
      </w:r>
    </w:p>
    <w:p w:rsidR="00A32DDD" w:rsidRPr="00E41F97" w:rsidRDefault="00A32DDD" w:rsidP="00A32DDD">
      <w:pPr>
        <w:shd w:val="clear" w:color="auto" w:fill="FFFFFF"/>
        <w:tabs>
          <w:tab w:val="left" w:pos="715"/>
          <w:tab w:val="left" w:pos="900"/>
        </w:tabs>
        <w:ind w:firstLine="720"/>
        <w:jc w:val="both"/>
        <w:rPr>
          <w:color w:val="000000"/>
          <w:spacing w:val="-8"/>
        </w:rPr>
      </w:pPr>
      <w:r w:rsidRPr="00E41F97">
        <w:rPr>
          <w:color w:val="000000"/>
        </w:rPr>
        <w:t>Для осуществления санитарной очистки населенных пунктов необходимо выполнять следующие условия:</w:t>
      </w:r>
    </w:p>
    <w:p w:rsidR="00A32DDD" w:rsidRPr="00E41F97" w:rsidRDefault="00A32DDD" w:rsidP="00A32DDD">
      <w:pPr>
        <w:shd w:val="clear" w:color="auto" w:fill="FFFFFF"/>
        <w:tabs>
          <w:tab w:val="left" w:pos="900"/>
        </w:tabs>
        <w:ind w:firstLine="720"/>
        <w:jc w:val="both"/>
        <w:rPr>
          <w:color w:val="000000"/>
          <w:spacing w:val="-6"/>
        </w:rPr>
      </w:pPr>
      <w:r w:rsidRPr="00E41F97">
        <w:rPr>
          <w:color w:val="000000"/>
        </w:rPr>
        <w:t>- своевременно заключать договор со специализированной организацией на вывоз и захоронение отходов.</w:t>
      </w:r>
    </w:p>
    <w:p w:rsidR="00A32DDD" w:rsidRPr="00E41F97" w:rsidRDefault="00A32DDD" w:rsidP="00A32DDD">
      <w:pPr>
        <w:shd w:val="clear" w:color="auto" w:fill="FFFFFF"/>
        <w:tabs>
          <w:tab w:val="left" w:pos="900"/>
        </w:tabs>
        <w:ind w:firstLine="720"/>
        <w:jc w:val="both"/>
        <w:rPr>
          <w:color w:val="000000"/>
        </w:rPr>
      </w:pPr>
      <w:r w:rsidRPr="00E41F97">
        <w:rPr>
          <w:color w:val="000000"/>
        </w:rPr>
        <w:t>- осуществлять сбор отходов в контейнеры-мусоросборники, установленные на специально оборудованных площадках. Запрещается закапывать бытовой мусор и нечистоты в землю, засыпать их в недействующие шахтовые колодцы.</w:t>
      </w:r>
    </w:p>
    <w:p w:rsidR="00A32DDD" w:rsidRPr="00E41F97" w:rsidRDefault="00A32DDD" w:rsidP="00A32DDD">
      <w:pPr>
        <w:shd w:val="clear" w:color="auto" w:fill="FFFFFF"/>
        <w:tabs>
          <w:tab w:val="left" w:pos="900"/>
        </w:tabs>
        <w:ind w:firstLine="720"/>
        <w:jc w:val="both"/>
        <w:rPr>
          <w:color w:val="000000"/>
          <w:spacing w:val="-5"/>
        </w:rPr>
      </w:pPr>
      <w:r w:rsidRPr="00E41F97">
        <w:rPr>
          <w:color w:val="000000"/>
        </w:rPr>
        <w:t xml:space="preserve">- обеспечить установку на обслуживаемой территории достаточного количества контейнеров-мусоросборников. Контейнерные площадки должны быть удалены от жилых </w:t>
      </w:r>
      <w:r w:rsidRPr="00E41F97">
        <w:rPr>
          <w:color w:val="000000"/>
        </w:rPr>
        <w:lastRenderedPageBreak/>
        <w:t xml:space="preserve">домов и зданий, детских учреждений, детских спортивных и хозяйственных площадок, а также от мест отдыха населения на расстояние не менее 20, но не более </w:t>
      </w:r>
      <w:smartTag w:uri="urn:schemas-microsoft-com:office:smarttags" w:element="metricconverter">
        <w:smartTagPr>
          <w:attr w:name="ProductID" w:val="100 метров"/>
        </w:smartTagPr>
        <w:r w:rsidRPr="00E41F97">
          <w:rPr>
            <w:color w:val="000000"/>
          </w:rPr>
          <w:t>100 метров</w:t>
        </w:r>
      </w:smartTag>
      <w:r w:rsidRPr="00E41F97">
        <w:rPr>
          <w:color w:val="000000"/>
        </w:rPr>
        <w:t>.</w:t>
      </w:r>
    </w:p>
    <w:p w:rsidR="00A32DDD" w:rsidRPr="00E41F97" w:rsidRDefault="00A32DDD" w:rsidP="00A32DDD">
      <w:pPr>
        <w:shd w:val="clear" w:color="auto" w:fill="FFFFFF"/>
        <w:tabs>
          <w:tab w:val="left" w:pos="900"/>
        </w:tabs>
        <w:ind w:firstLine="720"/>
        <w:jc w:val="both"/>
        <w:rPr>
          <w:color w:val="000000"/>
          <w:spacing w:val="-5"/>
        </w:rPr>
      </w:pPr>
      <w:r w:rsidRPr="00E41F97">
        <w:rPr>
          <w:color w:val="000000"/>
        </w:rPr>
        <w:t>- на территориях, прилегающих к зданиям, не имеющим канализации, оборудовать выгребные ямы для хранения жидких отходов и стационарные мусоросборники для твердых бытовых отходов. Обеспечить их правильную эксплуатацию (выгребные ямы должны иметь надежную гидроизоляцию, исключающую загрязнение окружающей среды жидкими отходами).</w:t>
      </w:r>
    </w:p>
    <w:p w:rsidR="00A32DDD" w:rsidRPr="00E41F97" w:rsidRDefault="00A32DDD" w:rsidP="00A32DDD">
      <w:pPr>
        <w:shd w:val="clear" w:color="auto" w:fill="FFFFFF"/>
        <w:tabs>
          <w:tab w:val="left" w:pos="900"/>
        </w:tabs>
        <w:ind w:firstLine="720"/>
        <w:jc w:val="both"/>
        <w:rPr>
          <w:color w:val="000000"/>
        </w:rPr>
      </w:pPr>
      <w:r w:rsidRPr="00E41F97">
        <w:rPr>
          <w:color w:val="000000"/>
        </w:rPr>
        <w:t>Запрещается сливать жидкие отходы и сточные воды из домов, не оборудованных канализацией, в колодцы, водостоки ливневой канализации, придорожные канавы, на грунт.</w:t>
      </w:r>
    </w:p>
    <w:p w:rsidR="00A32DDD" w:rsidRPr="00E41F97" w:rsidRDefault="00A32DDD" w:rsidP="00A32DDD">
      <w:pPr>
        <w:shd w:val="clear" w:color="auto" w:fill="FFFFFF"/>
        <w:tabs>
          <w:tab w:val="left" w:pos="900"/>
        </w:tabs>
        <w:ind w:firstLine="720"/>
        <w:jc w:val="both"/>
        <w:rPr>
          <w:color w:val="000000"/>
          <w:spacing w:val="-5"/>
        </w:rPr>
      </w:pPr>
      <w:r w:rsidRPr="00E41F97">
        <w:rPr>
          <w:color w:val="000000"/>
        </w:rPr>
        <w:t>- обеспечивать содержание в исправном состоянии несменяемых контейнеров и других мусоросборников для жидких и твердых бытовых отходов.</w:t>
      </w:r>
    </w:p>
    <w:p w:rsidR="00A32DDD" w:rsidRPr="00E41F97" w:rsidRDefault="00A32DDD" w:rsidP="00A32DDD">
      <w:pPr>
        <w:shd w:val="clear" w:color="auto" w:fill="FFFFFF"/>
        <w:tabs>
          <w:tab w:val="left" w:pos="900"/>
        </w:tabs>
        <w:ind w:firstLine="720"/>
        <w:jc w:val="both"/>
        <w:rPr>
          <w:color w:val="000000"/>
          <w:spacing w:val="-6"/>
        </w:rPr>
      </w:pPr>
      <w:r w:rsidRPr="00E41F97">
        <w:rPr>
          <w:color w:val="000000"/>
        </w:rPr>
        <w:t>- обеспечивать свободный проход и проезд к контейнерным площадкам.</w:t>
      </w:r>
    </w:p>
    <w:p w:rsidR="00A32DDD" w:rsidRPr="00E41F97" w:rsidRDefault="00A32DDD" w:rsidP="00A32DDD">
      <w:pPr>
        <w:shd w:val="clear" w:color="auto" w:fill="FFFFFF"/>
        <w:tabs>
          <w:tab w:val="left" w:pos="715"/>
          <w:tab w:val="left" w:pos="900"/>
        </w:tabs>
        <w:ind w:firstLine="720"/>
        <w:jc w:val="both"/>
        <w:rPr>
          <w:color w:val="000000"/>
          <w:spacing w:val="-7"/>
        </w:rPr>
      </w:pPr>
      <w:r w:rsidRPr="00E41F97">
        <w:rPr>
          <w:color w:val="000000"/>
        </w:rPr>
        <w:t>В случае срыва графика вывоза твердых отходов ликвидацию образовавшийся свалки мусора производит специализированная организация, осуществляющая сбор и транспортировку твердых отходов.</w:t>
      </w:r>
    </w:p>
    <w:p w:rsidR="00A32DDD" w:rsidRPr="00E41F97" w:rsidRDefault="00A32DDD" w:rsidP="00A32DDD">
      <w:pPr>
        <w:rPr>
          <w:color w:val="000000"/>
        </w:rPr>
      </w:pPr>
    </w:p>
    <w:p w:rsidR="00A32DDD" w:rsidRPr="008E25BA" w:rsidRDefault="00A32DDD" w:rsidP="00A32DDD">
      <w:pPr>
        <w:ind w:right="-21"/>
        <w:jc w:val="both"/>
        <w:rPr>
          <w:color w:val="000000"/>
        </w:rPr>
      </w:pPr>
      <w:r w:rsidRPr="009E1711">
        <w:rPr>
          <w:color w:val="000000"/>
        </w:rPr>
        <w:tab/>
      </w:r>
      <w:r w:rsidRPr="00E41F97">
        <w:rPr>
          <w:color w:val="000000"/>
        </w:rPr>
        <w:t>Индивидуальные жилые дома, имеющие надводные уборные или люфт-клозеты утилизируют отходы в компостные ямы.</w:t>
      </w:r>
    </w:p>
    <w:p w:rsidR="00A32DDD" w:rsidRPr="002E2B48" w:rsidRDefault="00A32DDD" w:rsidP="00A32DDD">
      <w:pPr>
        <w:ind w:right="-21" w:firstLine="840"/>
        <w:jc w:val="both"/>
      </w:pPr>
    </w:p>
    <w:p w:rsidR="00A32DDD" w:rsidRPr="0028606A" w:rsidRDefault="00A32DDD" w:rsidP="00A32DDD">
      <w:pPr>
        <w:ind w:right="-21" w:firstLine="840"/>
        <w:jc w:val="both"/>
        <w:rPr>
          <w:b/>
        </w:rPr>
      </w:pPr>
      <w:r w:rsidRPr="0028606A">
        <w:rPr>
          <w:b/>
        </w:rPr>
        <w:t>8.      Основные технико-экономические показатели.</w:t>
      </w:r>
    </w:p>
    <w:p w:rsidR="00A32DDD" w:rsidRPr="002E2B48" w:rsidRDefault="00A32DDD" w:rsidP="00A32DDD">
      <w:pPr>
        <w:ind w:right="-21" w:firstLine="840"/>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582"/>
        <w:gridCol w:w="3949"/>
        <w:gridCol w:w="2411"/>
        <w:gridCol w:w="1407"/>
        <w:gridCol w:w="1086"/>
      </w:tblGrid>
      <w:tr w:rsidR="00A32DDD" w:rsidRPr="002E2B48" w:rsidTr="00A32DDD">
        <w:tblPrEx>
          <w:tblCellMar>
            <w:top w:w="0" w:type="dxa"/>
            <w:bottom w:w="0" w:type="dxa"/>
          </w:tblCellMar>
        </w:tblPrEx>
        <w:trPr>
          <w:trHeight w:val="935"/>
        </w:trPr>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 п/п</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Наименование показателя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Единица измерения</w:t>
            </w:r>
          </w:p>
        </w:tc>
        <w:tc>
          <w:tcPr>
            <w:tcW w:w="0" w:type="auto"/>
            <w:shd w:val="clear" w:color="auto" w:fill="FFFFFF"/>
            <w:vAlign w:val="center"/>
          </w:tcPr>
          <w:p w:rsidR="00A32DDD" w:rsidRPr="002E2B48" w:rsidRDefault="00A32DDD" w:rsidP="00A32DDD">
            <w:pPr>
              <w:shd w:val="clear" w:color="auto" w:fill="FFFFFF"/>
              <w:spacing w:line="227" w:lineRule="exact"/>
              <w:jc w:val="center"/>
              <w:rPr>
                <w:sz w:val="20"/>
                <w:szCs w:val="20"/>
              </w:rPr>
            </w:pPr>
          </w:p>
          <w:p w:rsidR="00A32DDD" w:rsidRPr="002E2B48" w:rsidRDefault="00A32DDD" w:rsidP="00A32DDD">
            <w:pPr>
              <w:shd w:val="clear" w:color="auto" w:fill="FFFFFF"/>
              <w:spacing w:line="227" w:lineRule="exact"/>
              <w:jc w:val="center"/>
              <w:rPr>
                <w:sz w:val="20"/>
                <w:szCs w:val="20"/>
              </w:rPr>
            </w:pPr>
            <w:r w:rsidRPr="002E2B48">
              <w:rPr>
                <w:sz w:val="20"/>
                <w:szCs w:val="20"/>
              </w:rPr>
              <w:t>Современное состояние</w:t>
            </w:r>
          </w:p>
        </w:tc>
        <w:tc>
          <w:tcPr>
            <w:tcW w:w="0" w:type="auto"/>
            <w:shd w:val="clear" w:color="auto" w:fill="FFFFFF"/>
            <w:vAlign w:val="center"/>
          </w:tcPr>
          <w:p w:rsidR="00A32DDD" w:rsidRPr="002E2B48" w:rsidRDefault="00A32DDD" w:rsidP="00A32DDD">
            <w:pPr>
              <w:shd w:val="clear" w:color="auto" w:fill="FFFFFF"/>
              <w:spacing w:line="227" w:lineRule="exact"/>
              <w:jc w:val="center"/>
              <w:rPr>
                <w:sz w:val="20"/>
                <w:szCs w:val="20"/>
              </w:rPr>
            </w:pPr>
          </w:p>
          <w:p w:rsidR="00A32DDD" w:rsidRPr="002E2B48" w:rsidRDefault="00A32DDD" w:rsidP="00A32DDD">
            <w:pPr>
              <w:shd w:val="clear" w:color="auto" w:fill="FFFFFF"/>
              <w:spacing w:line="227" w:lineRule="exact"/>
              <w:jc w:val="center"/>
              <w:rPr>
                <w:sz w:val="20"/>
                <w:szCs w:val="20"/>
              </w:rPr>
            </w:pPr>
            <w:r w:rsidRPr="002E2B48">
              <w:rPr>
                <w:sz w:val="20"/>
                <w:szCs w:val="20"/>
              </w:rPr>
              <w:t>Расчетный срок</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1</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2</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3</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4</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5</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1</w:t>
            </w:r>
          </w:p>
        </w:tc>
        <w:tc>
          <w:tcPr>
            <w:tcW w:w="0" w:type="auto"/>
            <w:shd w:val="clear" w:color="auto" w:fill="FFFFFF"/>
            <w:vAlign w:val="center"/>
          </w:tcPr>
          <w:p w:rsidR="00A32DDD" w:rsidRPr="002E2B48" w:rsidRDefault="00A32DDD" w:rsidP="00A32DDD">
            <w:pPr>
              <w:shd w:val="clear" w:color="auto" w:fill="FFFFFF"/>
              <w:rPr>
                <w:sz w:val="20"/>
                <w:szCs w:val="20"/>
              </w:rPr>
            </w:pPr>
            <w:r w:rsidRPr="00FA4422">
              <w:rPr>
                <w:b/>
                <w:sz w:val="20"/>
                <w:szCs w:val="20"/>
              </w:rPr>
              <w:t>ТЕРРИТОРИ</w:t>
            </w:r>
            <w:smartTag w:uri="urn:schemas-microsoft-com:office:smarttags" w:element="PersonName">
              <w:r w:rsidRPr="00FA4422">
                <w:rPr>
                  <w:b/>
                  <w:sz w:val="20"/>
                  <w:szCs w:val="20"/>
                </w:rPr>
                <w:t>Я</w:t>
              </w:r>
            </w:smartTag>
            <w:r>
              <w:rPr>
                <w:sz w:val="20"/>
                <w:szCs w:val="20"/>
              </w:rPr>
              <w:t xml:space="preserve"> (поселения</w:t>
            </w:r>
            <w:r w:rsidRPr="002E2B48">
              <w:rPr>
                <w:sz w:val="20"/>
                <w:szCs w:val="20"/>
              </w:rPr>
              <w:t>)</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p>
        </w:tc>
      </w:tr>
      <w:tr w:rsidR="00A32DDD" w:rsidRPr="002E2B48" w:rsidTr="00A32DDD">
        <w:tblPrEx>
          <w:tblCellMar>
            <w:top w:w="0" w:type="dxa"/>
            <w:bottom w:w="0" w:type="dxa"/>
          </w:tblCellMar>
        </w:tblPrEx>
        <w:trPr>
          <w:trHeight w:val="291"/>
        </w:trPr>
        <w:tc>
          <w:tcPr>
            <w:tcW w:w="0" w:type="auto"/>
            <w:vMerge w:val="restart"/>
            <w:shd w:val="clear" w:color="auto" w:fill="FFFFFF"/>
            <w:vAlign w:val="center"/>
          </w:tcPr>
          <w:p w:rsidR="00A32DDD" w:rsidRPr="002E2B48" w:rsidRDefault="00A32DDD" w:rsidP="00A32DDD">
            <w:pPr>
              <w:jc w:val="center"/>
              <w:rPr>
                <w:sz w:val="20"/>
                <w:szCs w:val="20"/>
              </w:rPr>
            </w:pP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Общая пло</w:t>
            </w:r>
            <w:r>
              <w:rPr>
                <w:sz w:val="20"/>
                <w:szCs w:val="20"/>
              </w:rPr>
              <w:t>щадь земель в границах поселения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B18E8" w:rsidRDefault="00A32DDD" w:rsidP="00A32DDD">
            <w:pPr>
              <w:shd w:val="clear" w:color="auto" w:fill="FFFFFF"/>
              <w:jc w:val="center"/>
              <w:rPr>
                <w:b/>
                <w:color w:val="0000FF"/>
                <w:sz w:val="20"/>
                <w:szCs w:val="20"/>
              </w:rPr>
            </w:pPr>
            <w:r w:rsidRPr="008B18E8">
              <w:rPr>
                <w:b/>
                <w:sz w:val="20"/>
                <w:szCs w:val="20"/>
              </w:rPr>
              <w:t>25 164.0</w:t>
            </w:r>
          </w:p>
        </w:tc>
        <w:tc>
          <w:tcPr>
            <w:tcW w:w="0" w:type="auto"/>
            <w:shd w:val="clear" w:color="auto" w:fill="FFFFFF"/>
            <w:vAlign w:val="center"/>
          </w:tcPr>
          <w:p w:rsidR="00A32DDD" w:rsidRPr="008B18E8" w:rsidRDefault="00A32DDD" w:rsidP="00A32DDD">
            <w:pPr>
              <w:shd w:val="clear" w:color="auto" w:fill="FFFFFF"/>
              <w:jc w:val="center"/>
              <w:rPr>
                <w:b/>
                <w:color w:val="0000FF"/>
                <w:sz w:val="20"/>
                <w:szCs w:val="20"/>
              </w:rPr>
            </w:pPr>
            <w:r w:rsidRPr="008B18E8">
              <w:rPr>
                <w:b/>
                <w:sz w:val="20"/>
                <w:szCs w:val="20"/>
              </w:rPr>
              <w:t>25 164.0</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F20AE0" w:rsidRDefault="00A32DDD" w:rsidP="00A32DDD">
            <w:pPr>
              <w:shd w:val="clear" w:color="auto" w:fill="FFFFFF"/>
              <w:jc w:val="center"/>
              <w:rPr>
                <w:sz w:val="20"/>
                <w:szCs w:val="20"/>
              </w:rPr>
            </w:pPr>
            <w:r w:rsidRPr="00F20AE0">
              <w:rPr>
                <w:sz w:val="20"/>
                <w:szCs w:val="20"/>
              </w:rPr>
              <w:t>100</w:t>
            </w:r>
          </w:p>
        </w:tc>
        <w:tc>
          <w:tcPr>
            <w:tcW w:w="0" w:type="auto"/>
            <w:shd w:val="clear" w:color="auto" w:fill="FFFFFF"/>
            <w:vAlign w:val="center"/>
          </w:tcPr>
          <w:p w:rsidR="00A32DDD" w:rsidRPr="00F20AE0" w:rsidRDefault="00A32DDD" w:rsidP="00A32DDD">
            <w:pPr>
              <w:shd w:val="clear" w:color="auto" w:fill="FFFFFF"/>
              <w:jc w:val="center"/>
              <w:rPr>
                <w:sz w:val="20"/>
                <w:szCs w:val="20"/>
              </w:rPr>
            </w:pPr>
            <w:r w:rsidRPr="00F20AE0">
              <w:rPr>
                <w:sz w:val="20"/>
                <w:szCs w:val="20"/>
              </w:rPr>
              <w:t>100</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1.1</w:t>
            </w:r>
          </w:p>
        </w:tc>
        <w:tc>
          <w:tcPr>
            <w:tcW w:w="0" w:type="auto"/>
            <w:vMerge w:val="restart"/>
            <w:shd w:val="clear" w:color="auto" w:fill="FFFFFF"/>
            <w:vAlign w:val="center"/>
          </w:tcPr>
          <w:p w:rsidR="00A32DDD" w:rsidRPr="005A276E" w:rsidRDefault="00A32DDD" w:rsidP="00A32DDD">
            <w:pPr>
              <w:shd w:val="clear" w:color="auto" w:fill="FFFFFF"/>
              <w:rPr>
                <w:b/>
                <w:sz w:val="20"/>
                <w:szCs w:val="20"/>
              </w:rPr>
            </w:pPr>
            <w:r w:rsidRPr="005A276E">
              <w:rPr>
                <w:b/>
                <w:sz w:val="20"/>
                <w:szCs w:val="20"/>
              </w:rPr>
              <w:t>жилая зона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158.0</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189.3</w:t>
            </w:r>
          </w:p>
        </w:tc>
      </w:tr>
      <w:tr w:rsidR="00A32DDD" w:rsidRPr="002E2B48" w:rsidTr="00A32DDD">
        <w:tblPrEx>
          <w:tblCellMar>
            <w:top w:w="0" w:type="dxa"/>
            <w:bottom w:w="0" w:type="dxa"/>
          </w:tblCellMar>
        </w:tblPrEx>
        <w:trPr>
          <w:trHeight w:val="693"/>
        </w:trPr>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27" w:lineRule="exact"/>
              <w:jc w:val="center"/>
              <w:rPr>
                <w:sz w:val="20"/>
                <w:szCs w:val="20"/>
              </w:rPr>
            </w:pPr>
            <w:r w:rsidRPr="002E2B48">
              <w:rPr>
                <w:sz w:val="20"/>
                <w:szCs w:val="20"/>
              </w:rPr>
              <w:t>% от общей площади земель в установленных границах</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0.63</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0.75</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0C3A1C" w:rsidRDefault="00A32DDD" w:rsidP="00A32DDD">
            <w:pPr>
              <w:shd w:val="clear" w:color="auto" w:fill="FFFFFF"/>
              <w:jc w:val="center"/>
              <w:rPr>
                <w:color w:val="FF0000"/>
                <w:sz w:val="20"/>
                <w:szCs w:val="20"/>
              </w:rPr>
            </w:pPr>
          </w:p>
        </w:tc>
        <w:tc>
          <w:tcPr>
            <w:tcW w:w="0" w:type="auto"/>
            <w:shd w:val="clear" w:color="auto" w:fill="FFFFFF"/>
            <w:vAlign w:val="center"/>
          </w:tcPr>
          <w:p w:rsidR="00A32DDD" w:rsidRPr="000C3A1C" w:rsidRDefault="00A32DDD" w:rsidP="00A32DDD">
            <w:pPr>
              <w:shd w:val="clear" w:color="auto" w:fill="FFFFFF"/>
              <w:jc w:val="center"/>
              <w:rPr>
                <w:color w:val="FF0000"/>
                <w:sz w:val="20"/>
                <w:szCs w:val="20"/>
              </w:rPr>
            </w:pP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многоэтажной жилой застройки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2E2B48" w:rsidTr="00A32DDD">
        <w:tblPrEx>
          <w:tblCellMar>
            <w:top w:w="0" w:type="dxa"/>
            <w:bottom w:w="0" w:type="dxa"/>
          </w:tblCellMar>
        </w:tblPrEx>
        <w:trPr>
          <w:trHeight w:val="169"/>
        </w:trPr>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жилой застройки средней этажности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индивидуальной жилой застройки постоянного проживания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41</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68.3</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
                <w:bCs/>
                <w:i/>
                <w:iCs/>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0.16</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0.27</w:t>
            </w:r>
          </w:p>
        </w:tc>
      </w:tr>
      <w:tr w:rsidR="00A32DDD" w:rsidRPr="002E2B48" w:rsidTr="00A32DDD">
        <w:tblPrEx>
          <w:tblCellMar>
            <w:top w:w="0" w:type="dxa"/>
            <w:bottom w:w="0" w:type="dxa"/>
          </w:tblCellMar>
        </w:tblPrEx>
        <w:trPr>
          <w:trHeight w:val="235"/>
        </w:trPr>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индивидуальной жилой застройки сезонного проживания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9C5373" w:rsidRDefault="00A32DDD" w:rsidP="00A32DDD">
            <w:pPr>
              <w:shd w:val="clear" w:color="auto" w:fill="FFFFFF"/>
              <w:jc w:val="center"/>
              <w:rPr>
                <w:sz w:val="20"/>
                <w:szCs w:val="20"/>
              </w:rPr>
            </w:pPr>
            <w:r>
              <w:rPr>
                <w:sz w:val="20"/>
                <w:szCs w:val="20"/>
              </w:rPr>
              <w:t>14</w:t>
            </w:r>
          </w:p>
        </w:tc>
        <w:tc>
          <w:tcPr>
            <w:tcW w:w="0" w:type="auto"/>
            <w:shd w:val="clear" w:color="auto" w:fill="FFFFFF"/>
            <w:vAlign w:val="center"/>
          </w:tcPr>
          <w:p w:rsidR="00A32DDD" w:rsidRPr="009C5373" w:rsidRDefault="00A32DDD" w:rsidP="00A32DDD">
            <w:pPr>
              <w:shd w:val="clear" w:color="auto" w:fill="FFFFFF"/>
              <w:jc w:val="center"/>
              <w:rPr>
                <w:sz w:val="20"/>
                <w:szCs w:val="20"/>
              </w:rPr>
            </w:pPr>
            <w:r>
              <w:rPr>
                <w:sz w:val="20"/>
                <w:szCs w:val="20"/>
              </w:rPr>
              <w:t>139.3</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9C5373" w:rsidRDefault="00A32DDD" w:rsidP="00A32DDD">
            <w:pPr>
              <w:shd w:val="clear" w:color="auto" w:fill="FFFFFF"/>
              <w:jc w:val="center"/>
              <w:rPr>
                <w:sz w:val="20"/>
                <w:szCs w:val="20"/>
              </w:rPr>
            </w:pPr>
            <w:r>
              <w:rPr>
                <w:sz w:val="20"/>
                <w:szCs w:val="20"/>
              </w:rPr>
              <w:t>0.06</w:t>
            </w:r>
          </w:p>
        </w:tc>
        <w:tc>
          <w:tcPr>
            <w:tcW w:w="0" w:type="auto"/>
            <w:shd w:val="clear" w:color="auto" w:fill="FFFFFF"/>
            <w:vAlign w:val="center"/>
          </w:tcPr>
          <w:p w:rsidR="00A32DDD" w:rsidRPr="009C5373" w:rsidRDefault="00A32DDD" w:rsidP="00A32DDD">
            <w:pPr>
              <w:shd w:val="clear" w:color="auto" w:fill="FFFFFF"/>
              <w:jc w:val="center"/>
              <w:rPr>
                <w:sz w:val="20"/>
                <w:szCs w:val="20"/>
              </w:rPr>
            </w:pPr>
            <w:r>
              <w:rPr>
                <w:sz w:val="20"/>
                <w:szCs w:val="20"/>
              </w:rPr>
              <w:t>0.55</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1.1.5</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временной жилой застройки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
                <w:bCs/>
                <w:i/>
                <w:iCs/>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1.1.6</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мобильного жилья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1.1.7</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жилые зоны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c>
          <w:tcPr>
            <w:tcW w:w="0" w:type="auto"/>
            <w:shd w:val="clear" w:color="auto" w:fill="FFFFFF"/>
            <w:vAlign w:val="center"/>
          </w:tcPr>
          <w:p w:rsidR="00A32DDD" w:rsidRPr="0082740F" w:rsidRDefault="00A32DDD" w:rsidP="00A32DDD">
            <w:pPr>
              <w:shd w:val="clear" w:color="auto" w:fill="FFFFFF"/>
              <w:jc w:val="center"/>
              <w:rPr>
                <w:sz w:val="20"/>
                <w:szCs w:val="20"/>
              </w:rPr>
            </w:pPr>
            <w:r w:rsidRPr="0082740F">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1D2FDE" w:rsidRDefault="00A32DDD" w:rsidP="00A32DDD">
            <w:pPr>
              <w:jc w:val="center"/>
              <w:rPr>
                <w:b/>
                <w:sz w:val="20"/>
                <w:szCs w:val="20"/>
              </w:rPr>
            </w:pPr>
            <w:r w:rsidRPr="001D2FDE">
              <w:rPr>
                <w:b/>
                <w:sz w:val="20"/>
                <w:szCs w:val="20"/>
              </w:rPr>
              <w:t>1.2</w:t>
            </w:r>
          </w:p>
        </w:tc>
        <w:tc>
          <w:tcPr>
            <w:tcW w:w="0" w:type="auto"/>
            <w:vMerge w:val="restart"/>
            <w:shd w:val="clear" w:color="auto" w:fill="FFFFFF"/>
            <w:vAlign w:val="center"/>
          </w:tcPr>
          <w:p w:rsidR="00A32DDD" w:rsidRPr="001D2FDE" w:rsidRDefault="00A32DDD" w:rsidP="00A32DDD">
            <w:pPr>
              <w:rPr>
                <w:b/>
                <w:sz w:val="20"/>
                <w:szCs w:val="20"/>
              </w:rPr>
            </w:pPr>
            <w:r w:rsidRPr="001D2FDE">
              <w:rPr>
                <w:b/>
                <w:sz w:val="20"/>
                <w:szCs w:val="20"/>
              </w:rPr>
              <w:t>административно-деловая зона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3</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3</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0.02</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r>
      <w:tr w:rsidR="00A32DDD" w:rsidRPr="002E2B48" w:rsidTr="00A32DDD">
        <w:tblPrEx>
          <w:tblCellMar>
            <w:top w:w="0" w:type="dxa"/>
            <w:bottom w:w="0" w:type="dxa"/>
          </w:tblCellMar>
        </w:tblPrEx>
        <w:trPr>
          <w:trHeight w:val="126"/>
        </w:trPr>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административно-делового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0.7</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0.7</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0.003</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0.003</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социально-бытового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торгового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96C4B" w:rsidRDefault="00A32DDD" w:rsidP="00A32DDD">
            <w:pPr>
              <w:shd w:val="clear" w:color="auto" w:fill="FFFFFF"/>
              <w:jc w:val="center"/>
              <w:rPr>
                <w:sz w:val="20"/>
                <w:szCs w:val="20"/>
              </w:rPr>
            </w:pPr>
            <w:r>
              <w:rPr>
                <w:sz w:val="20"/>
                <w:szCs w:val="20"/>
              </w:rPr>
              <w:t>0.8</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0.8</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0.003</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0.003</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учебно-образовательного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0.6</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0.6</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
                <w:bCs/>
                <w:i/>
                <w:iCs/>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1.2.5</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культурно-досугового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0.4</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0.4</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1.2.6</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спортивного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1.2.7</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здравоохранения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0.5</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0.5</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1.2.8</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соцобеспечения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1.2.9</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научно-исследовательского обеспечения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1.2.10</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административно-деловые зоны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1.3</w:t>
            </w:r>
          </w:p>
        </w:tc>
        <w:tc>
          <w:tcPr>
            <w:tcW w:w="0" w:type="auto"/>
            <w:vMerge w:val="restart"/>
            <w:shd w:val="clear" w:color="auto" w:fill="FFFFFF"/>
            <w:vAlign w:val="center"/>
          </w:tcPr>
          <w:p w:rsidR="00A32DDD" w:rsidRPr="005A276E" w:rsidRDefault="00A32DDD" w:rsidP="00A32DDD">
            <w:pPr>
              <w:rPr>
                <w:b/>
                <w:sz w:val="20"/>
                <w:szCs w:val="20"/>
              </w:rPr>
            </w:pPr>
            <w:r w:rsidRPr="005A276E">
              <w:rPr>
                <w:b/>
                <w:sz w:val="20"/>
                <w:szCs w:val="20"/>
              </w:rPr>
              <w:t>производственн</w:t>
            </w:r>
            <w:r>
              <w:rPr>
                <w:b/>
                <w:sz w:val="20"/>
                <w:szCs w:val="20"/>
              </w:rPr>
              <w:t>ая зона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0.05</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0.05</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r>
      <w:tr w:rsidR="00A32DDD" w:rsidRPr="002E2B48"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r>
      <w:tr w:rsidR="00A32DDD" w:rsidRPr="002E2B48"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1.3.1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промышленности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0.05</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0.05</w:t>
            </w:r>
          </w:p>
        </w:tc>
      </w:tr>
      <w:tr w:rsidR="00A32DDD" w:rsidRPr="002E2B48"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1.3.2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коммунально-складского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1.3.3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производственные зоны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1.4</w:t>
            </w:r>
          </w:p>
        </w:tc>
        <w:tc>
          <w:tcPr>
            <w:tcW w:w="0" w:type="auto"/>
            <w:vMerge w:val="restart"/>
            <w:shd w:val="clear" w:color="auto" w:fill="FFFFFF"/>
            <w:vAlign w:val="center"/>
          </w:tcPr>
          <w:p w:rsidR="00A32DDD" w:rsidRPr="005A276E" w:rsidRDefault="00A32DDD" w:rsidP="00A32DDD">
            <w:pPr>
              <w:rPr>
                <w:b/>
                <w:sz w:val="20"/>
                <w:szCs w:val="20"/>
              </w:rPr>
            </w:pPr>
            <w:r w:rsidRPr="005A276E">
              <w:rPr>
                <w:b/>
                <w:sz w:val="20"/>
                <w:szCs w:val="20"/>
              </w:rPr>
              <w:t>зона инженерной инфраструктуры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1.6</w:t>
            </w:r>
          </w:p>
        </w:tc>
        <w:tc>
          <w:tcPr>
            <w:tcW w:w="0" w:type="auto"/>
            <w:shd w:val="clear" w:color="auto" w:fill="FFFFFF"/>
            <w:vAlign w:val="center"/>
          </w:tcPr>
          <w:p w:rsidR="00A32DDD" w:rsidRPr="008B18E8" w:rsidRDefault="00A32DDD" w:rsidP="00A32DDD">
            <w:pPr>
              <w:shd w:val="clear" w:color="auto" w:fill="FFFFFF"/>
              <w:jc w:val="center"/>
              <w:rPr>
                <w:b/>
                <w:sz w:val="20"/>
                <w:szCs w:val="20"/>
              </w:rPr>
            </w:pPr>
            <w:r w:rsidRPr="008B18E8">
              <w:rPr>
                <w:b/>
                <w:sz w:val="20"/>
                <w:szCs w:val="20"/>
              </w:rPr>
              <w:t>17.8</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0.006</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0.07</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1.4.1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энергообеспечения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0.6</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4.8</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1.4.2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водоснабжения и очистки стоков</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0.5</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3</w:t>
            </w:r>
            <w:r w:rsidRPr="001B37B4">
              <w:rPr>
                <w:sz w:val="20"/>
                <w:szCs w:val="20"/>
              </w:rPr>
              <w:t>.</w:t>
            </w:r>
            <w:r>
              <w:rPr>
                <w:sz w:val="20"/>
                <w:szCs w:val="20"/>
              </w:rPr>
              <w:t>5</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0.01</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1.4.3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связи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0.5</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2.5</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0.002</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0.01</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1.4.4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технического обслуживания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81417C" w:rsidRDefault="00A32DDD" w:rsidP="00A32DDD">
            <w:pPr>
              <w:shd w:val="clear" w:color="auto" w:fill="FFFFFF"/>
              <w:jc w:val="center"/>
              <w:rPr>
                <w:sz w:val="20"/>
                <w:szCs w:val="20"/>
              </w:rPr>
            </w:pPr>
            <w:r w:rsidRPr="0081417C">
              <w:rPr>
                <w:sz w:val="20"/>
                <w:szCs w:val="20"/>
              </w:rPr>
              <w:t>-</w:t>
            </w:r>
          </w:p>
        </w:tc>
        <w:tc>
          <w:tcPr>
            <w:tcW w:w="0" w:type="auto"/>
            <w:shd w:val="clear" w:color="auto" w:fill="FFFFFF"/>
            <w:vAlign w:val="center"/>
          </w:tcPr>
          <w:p w:rsidR="00A32DDD" w:rsidRPr="0081417C" w:rsidRDefault="00A32DDD" w:rsidP="00A32DDD">
            <w:pPr>
              <w:shd w:val="clear" w:color="auto" w:fill="FFFFFF"/>
              <w:jc w:val="center"/>
              <w:rPr>
                <w:sz w:val="20"/>
                <w:szCs w:val="20"/>
              </w:rPr>
            </w:pPr>
            <w:r w:rsidRPr="0081417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1.4.5</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зоны инженерной инфраструктуры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81417C" w:rsidRDefault="00A32DDD" w:rsidP="00A32DDD">
            <w:pPr>
              <w:shd w:val="clear" w:color="auto" w:fill="FFFFFF"/>
              <w:jc w:val="center"/>
              <w:rPr>
                <w:sz w:val="20"/>
                <w:szCs w:val="20"/>
              </w:rPr>
            </w:pPr>
            <w:r w:rsidRPr="0081417C">
              <w:rPr>
                <w:sz w:val="20"/>
                <w:szCs w:val="20"/>
              </w:rPr>
              <w:t>-</w:t>
            </w:r>
          </w:p>
        </w:tc>
        <w:tc>
          <w:tcPr>
            <w:tcW w:w="0" w:type="auto"/>
            <w:shd w:val="clear" w:color="auto" w:fill="FFFFFF"/>
            <w:vAlign w:val="center"/>
          </w:tcPr>
          <w:p w:rsidR="00A32DDD" w:rsidRPr="0081417C" w:rsidRDefault="00A32DDD" w:rsidP="00A32DDD">
            <w:pPr>
              <w:shd w:val="clear" w:color="auto" w:fill="FFFFFF"/>
              <w:jc w:val="center"/>
              <w:rPr>
                <w:sz w:val="20"/>
                <w:szCs w:val="20"/>
              </w:rPr>
            </w:pPr>
            <w:r>
              <w:rPr>
                <w:sz w:val="20"/>
                <w:szCs w:val="20"/>
              </w:rPr>
              <w:t>5.3</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0D4D5B" w:rsidRDefault="00A32DDD" w:rsidP="00A32DDD">
            <w:pPr>
              <w:shd w:val="clear" w:color="auto" w:fill="FFFFFF"/>
              <w:jc w:val="center"/>
              <w:rPr>
                <w:sz w:val="20"/>
                <w:szCs w:val="20"/>
              </w:rPr>
            </w:pPr>
            <w:r w:rsidRPr="000D4D5B">
              <w:rPr>
                <w:bCs/>
                <w:iCs/>
                <w:sz w:val="20"/>
                <w:szCs w:val="20"/>
              </w:rPr>
              <w:t>%</w:t>
            </w:r>
          </w:p>
        </w:tc>
        <w:tc>
          <w:tcPr>
            <w:tcW w:w="0" w:type="auto"/>
            <w:shd w:val="clear" w:color="auto" w:fill="FFFFFF"/>
            <w:vAlign w:val="center"/>
          </w:tcPr>
          <w:p w:rsidR="00A32DDD" w:rsidRPr="0081417C" w:rsidRDefault="00A32DDD" w:rsidP="00A32DDD">
            <w:pPr>
              <w:shd w:val="clear" w:color="auto" w:fill="FFFFFF"/>
              <w:jc w:val="center"/>
              <w:rPr>
                <w:sz w:val="20"/>
                <w:szCs w:val="20"/>
              </w:rPr>
            </w:pPr>
            <w:r w:rsidRPr="0081417C">
              <w:rPr>
                <w:sz w:val="20"/>
                <w:szCs w:val="20"/>
              </w:rPr>
              <w:t>-</w:t>
            </w:r>
          </w:p>
        </w:tc>
        <w:tc>
          <w:tcPr>
            <w:tcW w:w="0" w:type="auto"/>
            <w:shd w:val="clear" w:color="auto" w:fill="FFFFFF"/>
            <w:vAlign w:val="center"/>
          </w:tcPr>
          <w:p w:rsidR="00A32DDD" w:rsidRPr="0081417C" w:rsidRDefault="00A32DDD" w:rsidP="00A32DDD">
            <w:pPr>
              <w:shd w:val="clear" w:color="auto" w:fill="FFFFFF"/>
              <w:jc w:val="center"/>
              <w:rPr>
                <w:sz w:val="20"/>
                <w:szCs w:val="20"/>
              </w:rPr>
            </w:pPr>
            <w:r>
              <w:rPr>
                <w:sz w:val="20"/>
                <w:szCs w:val="20"/>
              </w:rPr>
              <w:t>0.02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1.5</w:t>
            </w:r>
          </w:p>
        </w:tc>
        <w:tc>
          <w:tcPr>
            <w:tcW w:w="0" w:type="auto"/>
            <w:vMerge w:val="restart"/>
            <w:shd w:val="clear" w:color="auto" w:fill="FFFFFF"/>
            <w:vAlign w:val="center"/>
          </w:tcPr>
          <w:p w:rsidR="00A32DDD" w:rsidRPr="005A276E" w:rsidRDefault="00A32DDD" w:rsidP="00A32DDD">
            <w:pPr>
              <w:rPr>
                <w:b/>
                <w:sz w:val="20"/>
                <w:szCs w:val="20"/>
              </w:rPr>
            </w:pPr>
            <w:r w:rsidRPr="005A276E">
              <w:rPr>
                <w:b/>
                <w:sz w:val="20"/>
                <w:szCs w:val="20"/>
              </w:rPr>
              <w:t>зона транспортной инфраструктуры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tcPr>
          <w:p w:rsidR="00A32DDD" w:rsidRPr="00B447CB" w:rsidRDefault="00A32DDD" w:rsidP="00A32DDD">
            <w:pPr>
              <w:rPr>
                <w:b/>
              </w:rPr>
            </w:pPr>
            <w:r w:rsidRPr="00B447CB">
              <w:rPr>
                <w:b/>
                <w:sz w:val="20"/>
                <w:szCs w:val="20"/>
              </w:rPr>
              <w:t xml:space="preserve">         7800</w:t>
            </w:r>
          </w:p>
        </w:tc>
        <w:tc>
          <w:tcPr>
            <w:tcW w:w="0" w:type="auto"/>
            <w:shd w:val="clear" w:color="auto" w:fill="FFFFFF"/>
          </w:tcPr>
          <w:p w:rsidR="00A32DDD" w:rsidRPr="00B447CB" w:rsidRDefault="00A32DDD" w:rsidP="00A32DDD">
            <w:pPr>
              <w:rPr>
                <w:b/>
              </w:rPr>
            </w:pPr>
            <w:r w:rsidRPr="00B447CB">
              <w:rPr>
                <w:b/>
                <w:sz w:val="20"/>
                <w:szCs w:val="20"/>
              </w:rPr>
              <w:t xml:space="preserve">      7980</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31</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32</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c>
          <w:tcPr>
            <w:tcW w:w="0" w:type="auto"/>
            <w:shd w:val="clear" w:color="auto" w:fill="FFFFFF"/>
            <w:vAlign w:val="center"/>
          </w:tcPr>
          <w:p w:rsidR="00A32DDD" w:rsidRPr="001B37B4" w:rsidRDefault="00A32DDD" w:rsidP="00A32DDD">
            <w:pPr>
              <w:shd w:val="clear" w:color="auto" w:fill="FFFFFF"/>
              <w:jc w:val="center"/>
              <w:rPr>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1.5.1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внешнего транспорта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1.5.2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городского (поселкового) транспорта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1.5.3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индивидуального транспорта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1.5.4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улично-дорожной сети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7800</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7980</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31</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32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1.5.5</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зоны транспортной инфраструктуры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sidRPr="001B37B4">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DA2536" w:rsidRDefault="00A32DDD" w:rsidP="00A32DDD">
            <w:pPr>
              <w:jc w:val="center"/>
              <w:rPr>
                <w:b/>
                <w:sz w:val="20"/>
                <w:szCs w:val="20"/>
              </w:rPr>
            </w:pPr>
            <w:r w:rsidRPr="00DA2536">
              <w:rPr>
                <w:b/>
                <w:sz w:val="20"/>
                <w:szCs w:val="20"/>
              </w:rPr>
              <w:t>1.6</w:t>
            </w:r>
          </w:p>
        </w:tc>
        <w:tc>
          <w:tcPr>
            <w:tcW w:w="0" w:type="auto"/>
            <w:vMerge w:val="restart"/>
            <w:shd w:val="clear" w:color="auto" w:fill="FFFFFF"/>
            <w:vAlign w:val="center"/>
          </w:tcPr>
          <w:p w:rsidR="00A32DDD" w:rsidRPr="00DA2536" w:rsidRDefault="00A32DDD" w:rsidP="00A32DDD">
            <w:pPr>
              <w:rPr>
                <w:b/>
                <w:sz w:val="20"/>
                <w:szCs w:val="20"/>
              </w:rPr>
            </w:pPr>
            <w:r w:rsidRPr="00DA2536">
              <w:rPr>
                <w:b/>
                <w:sz w:val="20"/>
                <w:szCs w:val="20"/>
              </w:rPr>
              <w:t>рекреационная зона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B37B4"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1.6.1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мест отдыха общего пользования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1.6.2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охраны памятников</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1.6.3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рекреационные зоны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c>
          <w:tcPr>
            <w:tcW w:w="0" w:type="auto"/>
            <w:shd w:val="clear" w:color="auto" w:fill="FFFFFF"/>
            <w:vAlign w:val="center"/>
          </w:tcPr>
          <w:p w:rsidR="00A32DDD" w:rsidRPr="0028606A" w:rsidRDefault="00A32DDD" w:rsidP="00A32DDD">
            <w:pPr>
              <w:shd w:val="clear" w:color="auto" w:fill="FFFFFF"/>
              <w:jc w:val="center"/>
              <w:rPr>
                <w:sz w:val="20"/>
                <w:szCs w:val="20"/>
              </w:rPr>
            </w:pPr>
            <w:r w:rsidRPr="0028606A">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r>
              <w:rPr>
                <w:color w:val="0000FF"/>
                <w:sz w:val="20"/>
                <w:szCs w:val="20"/>
              </w:rPr>
              <w:t>-</w:t>
            </w: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r>
              <w:rPr>
                <w:color w:val="0000FF"/>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1.7</w:t>
            </w:r>
          </w:p>
        </w:tc>
        <w:tc>
          <w:tcPr>
            <w:tcW w:w="0" w:type="auto"/>
            <w:vMerge w:val="restart"/>
            <w:shd w:val="clear" w:color="auto" w:fill="FFFFFF"/>
            <w:vAlign w:val="center"/>
          </w:tcPr>
          <w:p w:rsidR="00A32DDD" w:rsidRPr="005A276E" w:rsidRDefault="00A32DDD" w:rsidP="00A32DDD">
            <w:pPr>
              <w:shd w:val="clear" w:color="auto" w:fill="FFFFFF"/>
              <w:rPr>
                <w:b/>
                <w:sz w:val="20"/>
                <w:szCs w:val="20"/>
              </w:rPr>
            </w:pPr>
            <w:r w:rsidRPr="005A276E">
              <w:rPr>
                <w:b/>
                <w:sz w:val="20"/>
                <w:szCs w:val="20"/>
              </w:rPr>
              <w:t>зона сельскохозяйственного использования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9E59DE" w:rsidRDefault="00A32DDD" w:rsidP="00A32DDD">
            <w:pPr>
              <w:shd w:val="clear" w:color="auto" w:fill="FFFFFF"/>
              <w:jc w:val="center"/>
              <w:rPr>
                <w:b/>
                <w:sz w:val="20"/>
                <w:szCs w:val="20"/>
              </w:rPr>
            </w:pPr>
            <w:r w:rsidRPr="009E59DE">
              <w:rPr>
                <w:b/>
                <w:sz w:val="20"/>
                <w:szCs w:val="20"/>
              </w:rPr>
              <w:t>4955</w:t>
            </w:r>
          </w:p>
        </w:tc>
        <w:tc>
          <w:tcPr>
            <w:tcW w:w="0" w:type="auto"/>
            <w:shd w:val="clear" w:color="auto" w:fill="FFFFFF"/>
            <w:vAlign w:val="center"/>
          </w:tcPr>
          <w:p w:rsidR="00A32DDD" w:rsidRPr="009E59DE" w:rsidRDefault="00A32DDD" w:rsidP="00A32DDD">
            <w:pPr>
              <w:shd w:val="clear" w:color="auto" w:fill="FFFFFF"/>
              <w:jc w:val="center"/>
              <w:rPr>
                <w:b/>
                <w:sz w:val="20"/>
                <w:szCs w:val="20"/>
              </w:rPr>
            </w:pPr>
            <w:r w:rsidRPr="009E59DE">
              <w:rPr>
                <w:b/>
                <w:sz w:val="20"/>
                <w:szCs w:val="20"/>
              </w:rPr>
              <w:t>4</w:t>
            </w:r>
            <w:r>
              <w:rPr>
                <w:b/>
                <w:sz w:val="20"/>
                <w:szCs w:val="20"/>
              </w:rPr>
              <w:t>79</w:t>
            </w:r>
            <w:r w:rsidRPr="009E59DE">
              <w:rPr>
                <w:b/>
                <w:sz w:val="20"/>
                <w:szCs w:val="20"/>
              </w:rPr>
              <w:t>5.</w:t>
            </w:r>
            <w:r>
              <w:rPr>
                <w:b/>
                <w:sz w:val="20"/>
                <w:szCs w:val="20"/>
              </w:rPr>
              <w:t>0</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shd w:val="clear" w:color="auto" w:fill="FFFFFF"/>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19.7</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19.05</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1.7.1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сельскохозяйственных угодий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4950</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4820</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19.7</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19.2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1.7.2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животноводства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5</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75.4</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0.3</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1.7.3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зоны сельскохозяйственного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1.8</w:t>
            </w:r>
          </w:p>
        </w:tc>
        <w:tc>
          <w:tcPr>
            <w:tcW w:w="0" w:type="auto"/>
            <w:vMerge w:val="restart"/>
            <w:shd w:val="clear" w:color="auto" w:fill="FFFFFF"/>
            <w:vAlign w:val="center"/>
          </w:tcPr>
          <w:p w:rsidR="00A32DDD" w:rsidRPr="005A276E" w:rsidRDefault="00A32DDD" w:rsidP="00A32DDD">
            <w:pPr>
              <w:rPr>
                <w:b/>
                <w:sz w:val="20"/>
                <w:szCs w:val="20"/>
              </w:rPr>
            </w:pPr>
            <w:r w:rsidRPr="005A276E">
              <w:rPr>
                <w:b/>
                <w:sz w:val="20"/>
                <w:szCs w:val="20"/>
              </w:rPr>
              <w:t>зона специального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lang w:val="en-US"/>
              </w:rPr>
            </w:pPr>
            <w:r w:rsidRPr="002E2B48">
              <w:rPr>
                <w:sz w:val="20"/>
                <w:szCs w:val="20"/>
              </w:rPr>
              <w:t>га</w:t>
            </w:r>
          </w:p>
        </w:tc>
        <w:tc>
          <w:tcPr>
            <w:tcW w:w="0" w:type="auto"/>
            <w:shd w:val="clear" w:color="auto" w:fill="FFFFFF"/>
            <w:vAlign w:val="center"/>
          </w:tcPr>
          <w:p w:rsidR="00A32DDD" w:rsidRPr="009E59DE" w:rsidRDefault="00A32DDD" w:rsidP="00A32DDD">
            <w:pPr>
              <w:shd w:val="clear" w:color="auto" w:fill="FFFFFF"/>
              <w:jc w:val="center"/>
              <w:rPr>
                <w:b/>
                <w:sz w:val="20"/>
                <w:szCs w:val="20"/>
              </w:rPr>
            </w:pPr>
            <w:r w:rsidRPr="009E59DE">
              <w:rPr>
                <w:b/>
                <w:sz w:val="20"/>
                <w:szCs w:val="20"/>
              </w:rPr>
              <w:t>4.55</w:t>
            </w:r>
          </w:p>
        </w:tc>
        <w:tc>
          <w:tcPr>
            <w:tcW w:w="0" w:type="auto"/>
            <w:shd w:val="clear" w:color="auto" w:fill="FFFFFF"/>
            <w:vAlign w:val="center"/>
          </w:tcPr>
          <w:p w:rsidR="00A32DDD" w:rsidRPr="009E59DE" w:rsidRDefault="00A32DDD" w:rsidP="00A32DDD">
            <w:pPr>
              <w:shd w:val="clear" w:color="auto" w:fill="FFFFFF"/>
              <w:jc w:val="center"/>
              <w:rPr>
                <w:b/>
                <w:sz w:val="20"/>
                <w:szCs w:val="20"/>
              </w:rPr>
            </w:pPr>
            <w:r w:rsidRPr="009E59DE">
              <w:rPr>
                <w:b/>
                <w:sz w:val="20"/>
                <w:szCs w:val="20"/>
              </w:rPr>
              <w:t>4.55</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0.02</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1.8.1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ритуального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0.05</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0.05</w:t>
            </w:r>
          </w:p>
        </w:tc>
      </w:tr>
      <w:tr w:rsidR="00A32DDD" w:rsidRPr="008C4587" w:rsidTr="00A32DDD">
        <w:tblPrEx>
          <w:tblCellMar>
            <w:top w:w="0" w:type="dxa"/>
            <w:bottom w:w="0" w:type="dxa"/>
          </w:tblCellMar>
        </w:tblPrEx>
        <w:trPr>
          <w:trHeight w:val="205"/>
        </w:trPr>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0.0002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1.8.2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складирования и захоронения отходов</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1.8.3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зоны специального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4.5</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4.5</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0.02</w:t>
            </w:r>
          </w:p>
        </w:tc>
        <w:tc>
          <w:tcPr>
            <w:tcW w:w="0" w:type="auto"/>
            <w:shd w:val="clear" w:color="auto" w:fill="FFFFFF"/>
            <w:vAlign w:val="center"/>
          </w:tcPr>
          <w:p w:rsidR="00A32DDD" w:rsidRPr="003300AC" w:rsidRDefault="00A32DDD" w:rsidP="00A32DDD">
            <w:pPr>
              <w:shd w:val="clear" w:color="auto" w:fill="FFFFFF"/>
              <w:jc w:val="center"/>
              <w:rPr>
                <w:sz w:val="20"/>
                <w:szCs w:val="20"/>
              </w:rPr>
            </w:pPr>
            <w:r>
              <w:rPr>
                <w:sz w:val="20"/>
                <w:szCs w:val="20"/>
              </w:rPr>
              <w:t>0.02</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1.9</w:t>
            </w:r>
          </w:p>
        </w:tc>
        <w:tc>
          <w:tcPr>
            <w:tcW w:w="0" w:type="auto"/>
            <w:vMerge w:val="restart"/>
            <w:shd w:val="clear" w:color="auto" w:fill="FFFFFF"/>
            <w:vAlign w:val="center"/>
          </w:tcPr>
          <w:p w:rsidR="00A32DDD" w:rsidRPr="002E2B48" w:rsidRDefault="00A32DDD" w:rsidP="00A32DDD">
            <w:pPr>
              <w:shd w:val="clear" w:color="auto" w:fill="FFFFFF"/>
              <w:rPr>
                <w:sz w:val="20"/>
                <w:szCs w:val="20"/>
              </w:rPr>
            </w:pPr>
            <w:r w:rsidRPr="002E2B48">
              <w:rPr>
                <w:sz w:val="20"/>
                <w:szCs w:val="20"/>
              </w:rPr>
              <w:t>зона военных объектов и режимных</w:t>
            </w:r>
          </w:p>
          <w:p w:rsidR="00A32DDD" w:rsidRPr="002E2B48" w:rsidRDefault="00A32DDD" w:rsidP="00A32DDD">
            <w:pPr>
              <w:shd w:val="clear" w:color="auto" w:fill="FFFFFF"/>
              <w:rPr>
                <w:sz w:val="20"/>
                <w:szCs w:val="20"/>
              </w:rPr>
            </w:pPr>
            <w:r w:rsidRPr="002E2B48">
              <w:rPr>
                <w:sz w:val="20"/>
                <w:szCs w:val="20"/>
              </w:rPr>
              <w:t>территорий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shd w:val="clear" w:color="auto" w:fill="FFFFFF"/>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664334" w:rsidRDefault="00A32DDD" w:rsidP="00A32DDD">
            <w:pPr>
              <w:shd w:val="clear" w:color="auto" w:fill="FFFFFF"/>
              <w:jc w:val="center"/>
              <w:rPr>
                <w:color w:val="0000FF"/>
                <w:sz w:val="20"/>
                <w:szCs w:val="20"/>
              </w:rPr>
            </w:pP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1.9.1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оборонного назначения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1.9.2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режимных территорий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
                <w:bCs/>
                <w:i/>
                <w:iCs/>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8C4587"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1.9.3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зоны военных объектов и режимных территорий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c>
          <w:tcPr>
            <w:tcW w:w="0" w:type="auto"/>
            <w:shd w:val="clear" w:color="auto" w:fill="FFFFFF"/>
            <w:vAlign w:val="center"/>
          </w:tcPr>
          <w:p w:rsidR="00A32DDD" w:rsidRPr="003300AC" w:rsidRDefault="00A32DDD" w:rsidP="00A32DDD">
            <w:pPr>
              <w:shd w:val="clear" w:color="auto" w:fill="FFFFFF"/>
              <w:jc w:val="center"/>
              <w:rPr>
                <w:sz w:val="20"/>
                <w:szCs w:val="20"/>
              </w:rPr>
            </w:pPr>
            <w:r w:rsidRPr="003300AC">
              <w:rPr>
                <w:sz w:val="20"/>
                <w:szCs w:val="20"/>
              </w:rPr>
              <w:t>-</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9E59DE" w:rsidRDefault="00A32DDD" w:rsidP="00A32DDD">
            <w:pPr>
              <w:jc w:val="center"/>
              <w:rPr>
                <w:b/>
                <w:sz w:val="20"/>
                <w:szCs w:val="20"/>
              </w:rPr>
            </w:pPr>
            <w:r w:rsidRPr="009E59DE">
              <w:rPr>
                <w:b/>
                <w:sz w:val="20"/>
                <w:szCs w:val="20"/>
              </w:rPr>
              <w:t>1.10</w:t>
            </w:r>
          </w:p>
        </w:tc>
        <w:tc>
          <w:tcPr>
            <w:tcW w:w="0" w:type="auto"/>
            <w:vMerge w:val="restart"/>
            <w:shd w:val="clear" w:color="auto" w:fill="FFFFFF"/>
            <w:vAlign w:val="center"/>
          </w:tcPr>
          <w:p w:rsidR="00A32DDD" w:rsidRPr="009E59DE" w:rsidRDefault="00A32DDD" w:rsidP="00A32DDD">
            <w:pPr>
              <w:shd w:val="clear" w:color="auto" w:fill="FFFFFF"/>
              <w:rPr>
                <w:b/>
                <w:sz w:val="20"/>
                <w:szCs w:val="20"/>
              </w:rPr>
            </w:pPr>
            <w:r w:rsidRPr="009E59DE">
              <w:rPr>
                <w:b/>
                <w:sz w:val="20"/>
                <w:szCs w:val="20"/>
              </w:rPr>
              <w:t>зона акваторий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957FD2" w:rsidRDefault="00A32DDD" w:rsidP="00A32DDD">
            <w:pPr>
              <w:shd w:val="clear" w:color="auto" w:fill="FFFFFF"/>
              <w:jc w:val="center"/>
              <w:rPr>
                <w:b/>
                <w:sz w:val="20"/>
                <w:szCs w:val="20"/>
              </w:rPr>
            </w:pPr>
            <w:r w:rsidRPr="00957FD2">
              <w:rPr>
                <w:b/>
                <w:sz w:val="20"/>
                <w:szCs w:val="20"/>
              </w:rPr>
              <w:t>100</w:t>
            </w:r>
          </w:p>
        </w:tc>
        <w:tc>
          <w:tcPr>
            <w:tcW w:w="0" w:type="auto"/>
            <w:shd w:val="clear" w:color="auto" w:fill="FFFFFF"/>
            <w:vAlign w:val="center"/>
          </w:tcPr>
          <w:p w:rsidR="00A32DDD" w:rsidRPr="00957FD2" w:rsidRDefault="00A32DDD" w:rsidP="00A32DDD">
            <w:pPr>
              <w:shd w:val="clear" w:color="auto" w:fill="FFFFFF"/>
              <w:jc w:val="center"/>
              <w:rPr>
                <w:b/>
                <w:sz w:val="20"/>
                <w:szCs w:val="20"/>
              </w:rPr>
            </w:pPr>
            <w:r w:rsidRPr="00957FD2">
              <w:rPr>
                <w:b/>
                <w:sz w:val="20"/>
                <w:szCs w:val="20"/>
              </w:rPr>
              <w:t>100</w:t>
            </w:r>
          </w:p>
        </w:tc>
      </w:tr>
      <w:tr w:rsidR="00A32DDD" w:rsidRPr="004B2E0B" w:rsidTr="00A32DDD">
        <w:tblPrEx>
          <w:tblCellMar>
            <w:top w:w="0" w:type="dxa"/>
            <w:bottom w:w="0" w:type="dxa"/>
          </w:tblCellMar>
        </w:tblPrEx>
        <w:tc>
          <w:tcPr>
            <w:tcW w:w="0" w:type="auto"/>
            <w:vMerge/>
            <w:shd w:val="clear" w:color="auto" w:fill="FFFFFF"/>
            <w:vAlign w:val="center"/>
          </w:tcPr>
          <w:p w:rsidR="00A32DDD" w:rsidRPr="009E59DE" w:rsidRDefault="00A32DDD" w:rsidP="00A32DDD">
            <w:pPr>
              <w:jc w:val="center"/>
              <w:rPr>
                <w:sz w:val="20"/>
                <w:szCs w:val="20"/>
              </w:rPr>
            </w:pPr>
          </w:p>
        </w:tc>
        <w:tc>
          <w:tcPr>
            <w:tcW w:w="0" w:type="auto"/>
            <w:vMerge/>
            <w:shd w:val="clear" w:color="auto" w:fill="FFFFFF"/>
            <w:vAlign w:val="center"/>
          </w:tcPr>
          <w:p w:rsidR="00A32DDD" w:rsidRPr="009E59DE" w:rsidRDefault="00A32DDD" w:rsidP="00A32DDD">
            <w:pPr>
              <w:shd w:val="clear" w:color="auto" w:fill="FFFFFF"/>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0.4</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0.4</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9E59DE" w:rsidRDefault="00A32DDD" w:rsidP="00A32DDD">
            <w:pPr>
              <w:jc w:val="center"/>
              <w:rPr>
                <w:b/>
                <w:sz w:val="20"/>
                <w:szCs w:val="20"/>
              </w:rPr>
            </w:pPr>
            <w:r w:rsidRPr="009E59DE">
              <w:rPr>
                <w:b/>
                <w:sz w:val="20"/>
                <w:szCs w:val="20"/>
              </w:rPr>
              <w:t>1.11</w:t>
            </w:r>
          </w:p>
        </w:tc>
        <w:tc>
          <w:tcPr>
            <w:tcW w:w="0" w:type="auto"/>
            <w:vMerge w:val="restart"/>
            <w:shd w:val="clear" w:color="auto" w:fill="FFFFFF"/>
            <w:vAlign w:val="center"/>
          </w:tcPr>
          <w:p w:rsidR="00A32DDD" w:rsidRPr="009E59DE" w:rsidRDefault="00A32DDD" w:rsidP="00A32DDD">
            <w:pPr>
              <w:rPr>
                <w:b/>
                <w:sz w:val="20"/>
                <w:szCs w:val="20"/>
              </w:rPr>
            </w:pPr>
            <w:r w:rsidRPr="009E59DE">
              <w:rPr>
                <w:b/>
                <w:sz w:val="20"/>
                <w:szCs w:val="20"/>
              </w:rPr>
              <w:t>зона гослесфонда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957FD2" w:rsidRDefault="00A32DDD" w:rsidP="00A32DDD">
            <w:pPr>
              <w:shd w:val="clear" w:color="auto" w:fill="FFFFFF"/>
              <w:jc w:val="center"/>
              <w:rPr>
                <w:b/>
                <w:sz w:val="20"/>
                <w:szCs w:val="20"/>
              </w:rPr>
            </w:pPr>
            <w:r w:rsidRPr="00957FD2">
              <w:rPr>
                <w:b/>
                <w:sz w:val="20"/>
                <w:szCs w:val="20"/>
              </w:rPr>
              <w:t>18322.0</w:t>
            </w:r>
          </w:p>
        </w:tc>
        <w:tc>
          <w:tcPr>
            <w:tcW w:w="0" w:type="auto"/>
            <w:shd w:val="clear" w:color="auto" w:fill="FFFFFF"/>
            <w:vAlign w:val="center"/>
          </w:tcPr>
          <w:p w:rsidR="00A32DDD" w:rsidRPr="00957FD2" w:rsidRDefault="00A32DDD" w:rsidP="00A32DDD">
            <w:pPr>
              <w:shd w:val="clear" w:color="auto" w:fill="FFFFFF"/>
              <w:jc w:val="center"/>
              <w:rPr>
                <w:b/>
                <w:sz w:val="20"/>
                <w:szCs w:val="20"/>
              </w:rPr>
            </w:pPr>
            <w:r w:rsidRPr="00957FD2">
              <w:rPr>
                <w:b/>
                <w:sz w:val="20"/>
                <w:szCs w:val="20"/>
              </w:rPr>
              <w:t>18322.0</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72.8</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72.8</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5A276E" w:rsidRDefault="00A32DDD" w:rsidP="00A32DDD">
            <w:pPr>
              <w:jc w:val="center"/>
              <w:rPr>
                <w:b/>
                <w:sz w:val="20"/>
                <w:szCs w:val="20"/>
              </w:rPr>
            </w:pPr>
            <w:r w:rsidRPr="005A276E">
              <w:rPr>
                <w:b/>
                <w:sz w:val="20"/>
                <w:szCs w:val="20"/>
              </w:rPr>
              <w:t>1.12</w:t>
            </w:r>
          </w:p>
        </w:tc>
        <w:tc>
          <w:tcPr>
            <w:tcW w:w="0" w:type="auto"/>
            <w:vMerge w:val="restart"/>
            <w:shd w:val="clear" w:color="auto" w:fill="FFFFFF"/>
            <w:vAlign w:val="center"/>
          </w:tcPr>
          <w:p w:rsidR="00A32DDD" w:rsidRPr="005A276E" w:rsidRDefault="00A32DDD" w:rsidP="00A32DDD">
            <w:pPr>
              <w:shd w:val="clear" w:color="auto" w:fill="FFFFFF"/>
              <w:rPr>
                <w:b/>
                <w:sz w:val="20"/>
                <w:szCs w:val="20"/>
              </w:rPr>
            </w:pPr>
            <w:r w:rsidRPr="005A276E">
              <w:rPr>
                <w:b/>
                <w:sz w:val="20"/>
                <w:szCs w:val="20"/>
              </w:rPr>
              <w:t>зона фонда перераспределения сельских земель</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shd w:val="clear" w:color="auto" w:fill="FFFFFF"/>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9668E" w:rsidRDefault="00A32DDD" w:rsidP="00A32DDD">
            <w:pPr>
              <w:shd w:val="clear" w:color="auto" w:fill="FFFFFF"/>
              <w:jc w:val="center"/>
              <w:rPr>
                <w:sz w:val="20"/>
                <w:szCs w:val="20"/>
              </w:rPr>
            </w:pPr>
          </w:p>
        </w:tc>
        <w:tc>
          <w:tcPr>
            <w:tcW w:w="0" w:type="auto"/>
            <w:shd w:val="clear" w:color="auto" w:fill="FFFFFF"/>
            <w:vAlign w:val="center"/>
          </w:tcPr>
          <w:p w:rsidR="00A32DDD" w:rsidRPr="0049668E" w:rsidRDefault="00A32DDD" w:rsidP="00A32DDD">
            <w:pPr>
              <w:shd w:val="clear" w:color="auto" w:fill="FFFFFF"/>
              <w:jc w:val="center"/>
              <w:rPr>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1.12.1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перспективного освоения (по генплану)</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Pr>
                <w:sz w:val="20"/>
                <w:szCs w:val="20"/>
              </w:rPr>
              <w:t>240</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Pr>
                <w:sz w:val="20"/>
                <w:szCs w:val="20"/>
              </w:rPr>
              <w:t>0.95</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1.12.2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размещения объектов рынка недвижимости</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1.12.3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зона резервных территорий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rPr>
          <w:trHeight w:val="220"/>
        </w:trPr>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1.12.4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иные зона фонда перераспределения сельских земель</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га</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c>
          <w:tcPr>
            <w:tcW w:w="0" w:type="auto"/>
            <w:shd w:val="clear" w:color="auto" w:fill="FFFFFF"/>
            <w:vAlign w:val="center"/>
          </w:tcPr>
          <w:p w:rsidR="00A32DDD" w:rsidRPr="0049668E" w:rsidRDefault="00A32DDD" w:rsidP="00A32DDD">
            <w:pPr>
              <w:shd w:val="clear" w:color="auto" w:fill="FFFFFF"/>
              <w:jc w:val="center"/>
              <w:rPr>
                <w:sz w:val="20"/>
                <w:szCs w:val="20"/>
              </w:rPr>
            </w:pPr>
            <w:r w:rsidRPr="0049668E">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2</w:t>
            </w:r>
          </w:p>
        </w:tc>
        <w:tc>
          <w:tcPr>
            <w:tcW w:w="0" w:type="auto"/>
            <w:shd w:val="clear" w:color="auto" w:fill="FFFFFF"/>
            <w:vAlign w:val="center"/>
          </w:tcPr>
          <w:p w:rsidR="00A32DDD" w:rsidRPr="00FA4422" w:rsidRDefault="00A32DDD" w:rsidP="00A32DDD">
            <w:pPr>
              <w:shd w:val="clear" w:color="auto" w:fill="FFFFFF"/>
              <w:rPr>
                <w:b/>
                <w:sz w:val="20"/>
                <w:szCs w:val="20"/>
              </w:rPr>
            </w:pPr>
            <w:r w:rsidRPr="00FA4422">
              <w:rPr>
                <w:b/>
                <w:sz w:val="20"/>
                <w:szCs w:val="20"/>
              </w:rPr>
              <w:t>НАСЕЛЕНИЕ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2.1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Общая численность постоянного населения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чел.</w:t>
            </w:r>
          </w:p>
        </w:tc>
        <w:tc>
          <w:tcPr>
            <w:tcW w:w="0" w:type="auto"/>
            <w:shd w:val="clear" w:color="auto" w:fill="FFFFFF"/>
            <w:vAlign w:val="center"/>
          </w:tcPr>
          <w:p w:rsidR="00A32DDD" w:rsidRPr="0096743D" w:rsidRDefault="00A32DDD" w:rsidP="00A32DDD">
            <w:pPr>
              <w:shd w:val="clear" w:color="auto" w:fill="FFFFFF"/>
              <w:jc w:val="center"/>
              <w:rPr>
                <w:color w:val="0000FF"/>
                <w:sz w:val="18"/>
                <w:szCs w:val="18"/>
              </w:rPr>
            </w:pPr>
            <w:r>
              <w:rPr>
                <w:color w:val="000000"/>
                <w:sz w:val="18"/>
                <w:szCs w:val="18"/>
              </w:rPr>
              <w:t>617</w:t>
            </w:r>
          </w:p>
        </w:tc>
        <w:tc>
          <w:tcPr>
            <w:tcW w:w="0" w:type="auto"/>
            <w:shd w:val="clear" w:color="auto" w:fill="FFFFFF"/>
            <w:vAlign w:val="center"/>
          </w:tcPr>
          <w:p w:rsidR="00A32DDD" w:rsidRPr="0096743D" w:rsidRDefault="00A32DDD" w:rsidP="00A32DDD">
            <w:pPr>
              <w:shd w:val="clear" w:color="auto" w:fill="FFFFFF"/>
              <w:jc w:val="center"/>
              <w:rPr>
                <w:color w:val="0000FF"/>
                <w:sz w:val="18"/>
                <w:szCs w:val="18"/>
              </w:rPr>
            </w:pPr>
            <w:r>
              <w:rPr>
                <w:color w:val="000000"/>
                <w:sz w:val="18"/>
                <w:szCs w:val="18"/>
              </w:rPr>
              <w:t>460</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27" w:lineRule="exact"/>
              <w:jc w:val="center"/>
              <w:rPr>
                <w:sz w:val="20"/>
                <w:szCs w:val="20"/>
              </w:rPr>
            </w:pPr>
            <w:r w:rsidRPr="002E2B48">
              <w:rPr>
                <w:sz w:val="20"/>
                <w:szCs w:val="20"/>
              </w:rPr>
              <w:t>% роста (убыли) от существующей численности постоянного населения</w:t>
            </w:r>
          </w:p>
        </w:tc>
        <w:tc>
          <w:tcPr>
            <w:tcW w:w="0" w:type="auto"/>
            <w:shd w:val="clear" w:color="auto" w:fill="FFFFFF"/>
            <w:vAlign w:val="center"/>
          </w:tcPr>
          <w:p w:rsidR="00A32DDD" w:rsidRPr="007810E9" w:rsidRDefault="00A32DDD" w:rsidP="00A32DDD">
            <w:pPr>
              <w:shd w:val="clear" w:color="auto" w:fill="FFFFFF"/>
              <w:jc w:val="center"/>
              <w:rPr>
                <w:sz w:val="20"/>
                <w:szCs w:val="20"/>
              </w:rPr>
            </w:pPr>
          </w:p>
        </w:tc>
        <w:tc>
          <w:tcPr>
            <w:tcW w:w="0" w:type="auto"/>
            <w:shd w:val="clear" w:color="auto" w:fill="FFFFFF"/>
            <w:vAlign w:val="center"/>
          </w:tcPr>
          <w:p w:rsidR="00A32DDD" w:rsidRPr="007810E9" w:rsidRDefault="00A32DDD" w:rsidP="00A32DDD">
            <w:pPr>
              <w:shd w:val="clear" w:color="auto" w:fill="FFFFFF"/>
              <w:jc w:val="center"/>
              <w:rPr>
                <w:sz w:val="20"/>
                <w:szCs w:val="20"/>
              </w:rPr>
            </w:pP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2.2</w:t>
            </w: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Плотность населения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чел. на га</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0,03</w:t>
            </w:r>
          </w:p>
        </w:tc>
        <w:tc>
          <w:tcPr>
            <w:tcW w:w="0" w:type="auto"/>
            <w:shd w:val="clear" w:color="auto" w:fill="FFFFFF"/>
            <w:vAlign w:val="center"/>
          </w:tcPr>
          <w:p w:rsidR="00A32DDD" w:rsidRPr="007810E9" w:rsidRDefault="00A32DDD" w:rsidP="00A32DDD">
            <w:pPr>
              <w:shd w:val="clear" w:color="auto" w:fill="FFFFFF"/>
              <w:jc w:val="center"/>
              <w:rPr>
                <w:sz w:val="20"/>
                <w:szCs w:val="20"/>
              </w:rPr>
            </w:pPr>
            <w:r>
              <w:rPr>
                <w:sz w:val="20"/>
                <w:szCs w:val="20"/>
              </w:rPr>
              <w:t>0,02</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2.3</w:t>
            </w: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Возрастная структура населения</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82740F" w:rsidRDefault="00A32DDD" w:rsidP="00A32DDD">
            <w:pPr>
              <w:shd w:val="clear" w:color="auto" w:fill="FFFFFF"/>
              <w:jc w:val="center"/>
              <w:rPr>
                <w:color w:val="FF0000"/>
                <w:sz w:val="20"/>
                <w:szCs w:val="20"/>
              </w:rPr>
            </w:pPr>
          </w:p>
        </w:tc>
        <w:tc>
          <w:tcPr>
            <w:tcW w:w="0" w:type="auto"/>
            <w:shd w:val="clear" w:color="auto" w:fill="FFFFFF"/>
            <w:vAlign w:val="center"/>
          </w:tcPr>
          <w:p w:rsidR="00A32DDD" w:rsidRPr="0082740F" w:rsidRDefault="00A32DDD" w:rsidP="00A32DDD">
            <w:pPr>
              <w:shd w:val="clear" w:color="auto" w:fill="FFFFFF"/>
              <w:jc w:val="center"/>
              <w:rPr>
                <w:color w:val="FF0000"/>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2.3.1</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население младше трудоспособного возраста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чел.</w:t>
            </w:r>
          </w:p>
        </w:tc>
        <w:tc>
          <w:tcPr>
            <w:tcW w:w="0" w:type="auto"/>
            <w:shd w:val="clear" w:color="auto" w:fill="FFFFFF"/>
            <w:vAlign w:val="center"/>
          </w:tcPr>
          <w:p w:rsidR="00A32DDD" w:rsidRPr="00AF6686" w:rsidRDefault="00A32DDD" w:rsidP="00A32DDD">
            <w:pPr>
              <w:shd w:val="clear" w:color="auto" w:fill="FFFFFF"/>
              <w:jc w:val="center"/>
              <w:rPr>
                <w:sz w:val="20"/>
                <w:szCs w:val="20"/>
              </w:rPr>
            </w:pPr>
            <w:r w:rsidRPr="00AF6686">
              <w:rPr>
                <w:color w:val="000000"/>
                <w:sz w:val="20"/>
                <w:szCs w:val="20"/>
              </w:rPr>
              <w:t>91</w:t>
            </w:r>
          </w:p>
        </w:tc>
        <w:tc>
          <w:tcPr>
            <w:tcW w:w="0" w:type="auto"/>
            <w:shd w:val="clear" w:color="auto" w:fill="FFFFFF"/>
            <w:vAlign w:val="center"/>
          </w:tcPr>
          <w:p w:rsidR="00A32DDD" w:rsidRPr="003406B3" w:rsidRDefault="00A32DDD" w:rsidP="00A32DDD">
            <w:pPr>
              <w:shd w:val="clear" w:color="auto" w:fill="FFFFFF"/>
              <w:jc w:val="center"/>
              <w:rPr>
                <w:sz w:val="20"/>
                <w:szCs w:val="20"/>
              </w:rPr>
            </w:pPr>
            <w:r>
              <w:rPr>
                <w:sz w:val="20"/>
                <w:szCs w:val="20"/>
              </w:rPr>
              <w:t>82</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i/>
                <w:iCs/>
                <w:sz w:val="20"/>
                <w:szCs w:val="20"/>
              </w:rPr>
              <w:t>%</w:t>
            </w:r>
          </w:p>
        </w:tc>
        <w:tc>
          <w:tcPr>
            <w:tcW w:w="0" w:type="auto"/>
            <w:shd w:val="clear" w:color="auto" w:fill="FFFFFF"/>
            <w:vAlign w:val="center"/>
          </w:tcPr>
          <w:p w:rsidR="00A32DDD" w:rsidRPr="009035C2" w:rsidRDefault="00A32DDD" w:rsidP="00A32DDD">
            <w:pPr>
              <w:jc w:val="center"/>
              <w:rPr>
                <w:color w:val="000000"/>
                <w:sz w:val="20"/>
                <w:szCs w:val="20"/>
              </w:rPr>
            </w:pPr>
            <w:r>
              <w:rPr>
                <w:color w:val="000000"/>
                <w:sz w:val="20"/>
                <w:szCs w:val="20"/>
              </w:rPr>
              <w:t>14.7</w:t>
            </w:r>
          </w:p>
        </w:tc>
        <w:tc>
          <w:tcPr>
            <w:tcW w:w="0" w:type="auto"/>
            <w:shd w:val="clear" w:color="auto" w:fill="FFFFFF"/>
            <w:vAlign w:val="center"/>
          </w:tcPr>
          <w:p w:rsidR="00A32DDD" w:rsidRPr="009035C2" w:rsidRDefault="00A32DDD" w:rsidP="00A32DDD">
            <w:pPr>
              <w:shd w:val="clear" w:color="auto" w:fill="FFFFFF"/>
              <w:jc w:val="center"/>
              <w:rPr>
                <w:sz w:val="20"/>
                <w:szCs w:val="20"/>
              </w:rPr>
            </w:pPr>
            <w:r>
              <w:rPr>
                <w:sz w:val="20"/>
                <w:szCs w:val="20"/>
              </w:rPr>
              <w:t>17.7</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2.3.2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население в трудоспособном возрасте</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чел.</w:t>
            </w:r>
          </w:p>
        </w:tc>
        <w:tc>
          <w:tcPr>
            <w:tcW w:w="0" w:type="auto"/>
            <w:shd w:val="clear" w:color="auto" w:fill="FFFFFF"/>
            <w:vAlign w:val="center"/>
          </w:tcPr>
          <w:p w:rsidR="00A32DDD" w:rsidRPr="00AF6686" w:rsidRDefault="00A32DDD" w:rsidP="00A32DDD">
            <w:pPr>
              <w:jc w:val="center"/>
              <w:rPr>
                <w:color w:val="000000"/>
                <w:sz w:val="20"/>
                <w:szCs w:val="20"/>
              </w:rPr>
            </w:pPr>
            <w:r w:rsidRPr="00AF6686">
              <w:rPr>
                <w:color w:val="000000"/>
                <w:sz w:val="20"/>
                <w:szCs w:val="20"/>
              </w:rPr>
              <w:t>345</w:t>
            </w:r>
          </w:p>
        </w:tc>
        <w:tc>
          <w:tcPr>
            <w:tcW w:w="0" w:type="auto"/>
            <w:shd w:val="clear" w:color="auto" w:fill="FFFFFF"/>
            <w:vAlign w:val="center"/>
          </w:tcPr>
          <w:p w:rsidR="00A32DDD" w:rsidRPr="003406B3" w:rsidRDefault="00A32DDD" w:rsidP="00A32DDD">
            <w:pPr>
              <w:shd w:val="clear" w:color="auto" w:fill="FFFFFF"/>
              <w:jc w:val="center"/>
              <w:rPr>
                <w:sz w:val="20"/>
                <w:szCs w:val="20"/>
              </w:rPr>
            </w:pPr>
            <w:r>
              <w:rPr>
                <w:sz w:val="20"/>
                <w:szCs w:val="20"/>
              </w:rPr>
              <w:t>230</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9035C2" w:rsidRDefault="00A32DDD" w:rsidP="00A32DDD">
            <w:pPr>
              <w:jc w:val="center"/>
              <w:rPr>
                <w:color w:val="000000"/>
                <w:sz w:val="20"/>
                <w:szCs w:val="20"/>
              </w:rPr>
            </w:pPr>
            <w:r w:rsidRPr="009035C2">
              <w:rPr>
                <w:color w:val="000000"/>
                <w:sz w:val="20"/>
                <w:szCs w:val="20"/>
              </w:rPr>
              <w:t>55,9</w:t>
            </w:r>
          </w:p>
        </w:tc>
        <w:tc>
          <w:tcPr>
            <w:tcW w:w="0" w:type="auto"/>
            <w:shd w:val="clear" w:color="auto" w:fill="FFFFFF"/>
            <w:vAlign w:val="center"/>
          </w:tcPr>
          <w:p w:rsidR="00A32DDD" w:rsidRPr="009035C2" w:rsidRDefault="00A32DDD" w:rsidP="00A32DDD">
            <w:pPr>
              <w:shd w:val="clear" w:color="auto" w:fill="FFFFFF"/>
              <w:jc w:val="center"/>
              <w:rPr>
                <w:sz w:val="20"/>
                <w:szCs w:val="20"/>
              </w:rPr>
            </w:pPr>
            <w:r w:rsidRPr="009035C2">
              <w:rPr>
                <w:color w:val="000000"/>
                <w:sz w:val="20"/>
                <w:szCs w:val="20"/>
              </w:rPr>
              <w:t>49,9</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2.3.3</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население старше трудоспособного возраста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чел.</w:t>
            </w:r>
          </w:p>
        </w:tc>
        <w:tc>
          <w:tcPr>
            <w:tcW w:w="0" w:type="auto"/>
            <w:shd w:val="clear" w:color="auto" w:fill="FFFFFF"/>
            <w:vAlign w:val="center"/>
          </w:tcPr>
          <w:p w:rsidR="00A32DDD" w:rsidRPr="003406B3" w:rsidRDefault="00A32DDD" w:rsidP="00A32DDD">
            <w:pPr>
              <w:shd w:val="clear" w:color="auto" w:fill="FFFFFF"/>
              <w:jc w:val="center"/>
              <w:rPr>
                <w:sz w:val="20"/>
                <w:szCs w:val="20"/>
              </w:rPr>
            </w:pPr>
            <w:r>
              <w:rPr>
                <w:sz w:val="20"/>
                <w:szCs w:val="20"/>
              </w:rPr>
              <w:t>181</w:t>
            </w:r>
          </w:p>
        </w:tc>
        <w:tc>
          <w:tcPr>
            <w:tcW w:w="0" w:type="auto"/>
            <w:shd w:val="clear" w:color="auto" w:fill="FFFFFF"/>
            <w:vAlign w:val="center"/>
          </w:tcPr>
          <w:p w:rsidR="00A32DDD" w:rsidRPr="003406B3" w:rsidRDefault="00A32DDD" w:rsidP="00A32DDD">
            <w:pPr>
              <w:shd w:val="clear" w:color="auto" w:fill="FFFFFF"/>
              <w:jc w:val="center"/>
              <w:rPr>
                <w:sz w:val="20"/>
                <w:szCs w:val="20"/>
              </w:rPr>
            </w:pPr>
            <w:r>
              <w:rPr>
                <w:sz w:val="20"/>
                <w:szCs w:val="20"/>
              </w:rPr>
              <w:t>149</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w:t>
            </w:r>
          </w:p>
        </w:tc>
        <w:tc>
          <w:tcPr>
            <w:tcW w:w="0" w:type="auto"/>
            <w:shd w:val="clear" w:color="auto" w:fill="FFFFFF"/>
            <w:vAlign w:val="center"/>
          </w:tcPr>
          <w:p w:rsidR="00A32DDD" w:rsidRPr="00D26A26" w:rsidRDefault="00A32DDD" w:rsidP="00A32DDD">
            <w:pPr>
              <w:shd w:val="clear" w:color="auto" w:fill="FFFFFF"/>
              <w:jc w:val="center"/>
              <w:rPr>
                <w:sz w:val="20"/>
                <w:szCs w:val="20"/>
              </w:rPr>
            </w:pPr>
            <w:r w:rsidRPr="00D26A26">
              <w:rPr>
                <w:color w:val="000000"/>
                <w:sz w:val="20"/>
                <w:szCs w:val="20"/>
              </w:rPr>
              <w:t>29,3</w:t>
            </w:r>
          </w:p>
        </w:tc>
        <w:tc>
          <w:tcPr>
            <w:tcW w:w="0" w:type="auto"/>
            <w:shd w:val="clear" w:color="auto" w:fill="FFFFFF"/>
            <w:vAlign w:val="center"/>
          </w:tcPr>
          <w:p w:rsidR="00A32DDD" w:rsidRPr="003406B3" w:rsidRDefault="00A32DDD" w:rsidP="00A32DDD">
            <w:pPr>
              <w:shd w:val="clear" w:color="auto" w:fill="FFFFFF"/>
              <w:jc w:val="center"/>
              <w:rPr>
                <w:sz w:val="20"/>
                <w:szCs w:val="20"/>
              </w:rPr>
            </w:pPr>
            <w:r>
              <w:rPr>
                <w:sz w:val="20"/>
                <w:szCs w:val="20"/>
              </w:rPr>
              <w:t>32.3</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lastRenderedPageBreak/>
              <w:t>3</w:t>
            </w:r>
          </w:p>
        </w:tc>
        <w:tc>
          <w:tcPr>
            <w:tcW w:w="0" w:type="auto"/>
            <w:shd w:val="clear" w:color="auto" w:fill="FFFFFF"/>
            <w:vAlign w:val="center"/>
          </w:tcPr>
          <w:p w:rsidR="00A32DDD" w:rsidRPr="00FA4422" w:rsidRDefault="00A32DDD" w:rsidP="00A32DDD">
            <w:pPr>
              <w:shd w:val="clear" w:color="auto" w:fill="FFFFFF"/>
              <w:rPr>
                <w:b/>
                <w:sz w:val="20"/>
                <w:szCs w:val="20"/>
              </w:rPr>
            </w:pPr>
            <w:r w:rsidRPr="00FA4422">
              <w:rPr>
                <w:b/>
                <w:sz w:val="20"/>
                <w:szCs w:val="20"/>
              </w:rPr>
              <w:t>ЖИЛИЩНЫЙ ФОНД</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82740F" w:rsidRDefault="00A32DDD" w:rsidP="00A32DDD">
            <w:pPr>
              <w:shd w:val="clear" w:color="auto" w:fill="FFFFFF"/>
              <w:jc w:val="center"/>
              <w:rPr>
                <w:color w:val="FF0000"/>
                <w:sz w:val="20"/>
                <w:szCs w:val="20"/>
              </w:rPr>
            </w:pPr>
          </w:p>
        </w:tc>
        <w:tc>
          <w:tcPr>
            <w:tcW w:w="0" w:type="auto"/>
            <w:shd w:val="clear" w:color="auto" w:fill="FFFFFF"/>
            <w:vAlign w:val="center"/>
          </w:tcPr>
          <w:p w:rsidR="00A32DDD" w:rsidRPr="0082740F" w:rsidRDefault="00A32DDD" w:rsidP="00A32DDD">
            <w:pPr>
              <w:shd w:val="clear" w:color="auto" w:fill="FFFFFF"/>
              <w:jc w:val="center"/>
              <w:rPr>
                <w:color w:val="FF0000"/>
                <w:sz w:val="20"/>
                <w:szCs w:val="20"/>
              </w:rPr>
            </w:pP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3.1</w:t>
            </w:r>
          </w:p>
        </w:tc>
        <w:tc>
          <w:tcPr>
            <w:tcW w:w="0" w:type="auto"/>
            <w:shd w:val="clear" w:color="auto" w:fill="FFFFFF"/>
            <w:vAlign w:val="center"/>
          </w:tcPr>
          <w:p w:rsidR="00A32DDD" w:rsidRPr="002E2B48" w:rsidRDefault="00A32DDD" w:rsidP="00A32DDD">
            <w:pPr>
              <w:shd w:val="clear" w:color="auto" w:fill="FFFFFF"/>
              <w:spacing w:line="223" w:lineRule="exact"/>
              <w:rPr>
                <w:sz w:val="20"/>
                <w:szCs w:val="20"/>
              </w:rPr>
            </w:pPr>
            <w:r w:rsidRPr="002E2B48">
              <w:rPr>
                <w:sz w:val="20"/>
                <w:szCs w:val="20"/>
              </w:rPr>
              <w:t xml:space="preserve">Средняя обеспеченность населения </w:t>
            </w:r>
            <w:r w:rsidRPr="002E2B48">
              <w:rPr>
                <w:bCs/>
                <w:sz w:val="20"/>
                <w:szCs w:val="20"/>
                <w:lang w:val="en-US"/>
              </w:rPr>
              <w:t>S</w:t>
            </w:r>
            <w:r w:rsidRPr="002E2B48">
              <w:rPr>
                <w:bCs/>
                <w:sz w:val="20"/>
                <w:szCs w:val="20"/>
              </w:rPr>
              <w:t>общ</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м</w:t>
            </w:r>
            <w:r w:rsidRPr="002E2B48">
              <w:rPr>
                <w:sz w:val="20"/>
                <w:szCs w:val="20"/>
                <w:vertAlign w:val="superscript"/>
              </w:rPr>
              <w:t>2</w:t>
            </w:r>
            <w:r w:rsidRPr="002E2B48">
              <w:rPr>
                <w:sz w:val="20"/>
                <w:szCs w:val="20"/>
              </w:rPr>
              <w:t xml:space="preserve"> / чел.</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28</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45</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3.2</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Общий объем жилищного фонда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FA46F9" w:rsidRDefault="00A32DDD" w:rsidP="00A32DDD">
            <w:pPr>
              <w:jc w:val="center"/>
              <w:rPr>
                <w:sz w:val="20"/>
                <w:szCs w:val="20"/>
              </w:rPr>
            </w:pPr>
            <w:r w:rsidRPr="00FA46F9">
              <w:rPr>
                <w:sz w:val="20"/>
                <w:szCs w:val="20"/>
              </w:rPr>
              <w:t>17 294</w:t>
            </w:r>
          </w:p>
        </w:tc>
        <w:tc>
          <w:tcPr>
            <w:tcW w:w="0" w:type="auto"/>
            <w:shd w:val="clear" w:color="auto" w:fill="FFFFFF"/>
            <w:vAlign w:val="center"/>
          </w:tcPr>
          <w:p w:rsidR="00A32DDD" w:rsidRPr="00065F41" w:rsidRDefault="00A32DDD" w:rsidP="00A32DDD">
            <w:pPr>
              <w:shd w:val="clear" w:color="auto" w:fill="FFFFFF"/>
              <w:jc w:val="center"/>
              <w:rPr>
                <w:sz w:val="20"/>
                <w:szCs w:val="20"/>
              </w:rPr>
            </w:pPr>
            <w:r w:rsidRPr="00065F41">
              <w:rPr>
                <w:color w:val="000000"/>
                <w:sz w:val="20"/>
                <w:szCs w:val="20"/>
              </w:rPr>
              <w:t>20 720,1</w:t>
            </w:r>
          </w:p>
        </w:tc>
      </w:tr>
      <w:tr w:rsidR="00A32DDD" w:rsidRPr="004B2E0B" w:rsidTr="00A32DDD">
        <w:tblPrEx>
          <w:tblCellMar>
            <w:top w:w="0" w:type="dxa"/>
            <w:bottom w:w="0" w:type="dxa"/>
          </w:tblCellMar>
        </w:tblPrEx>
        <w:tc>
          <w:tcPr>
            <w:tcW w:w="0" w:type="auto"/>
            <w:vMerge/>
            <w:tcBorders>
              <w:bottom w:val="single" w:sz="6" w:space="0" w:color="auto"/>
            </w:tcBorders>
            <w:shd w:val="clear" w:color="auto" w:fill="FFFFFF"/>
            <w:vAlign w:val="center"/>
          </w:tcPr>
          <w:p w:rsidR="00A32DDD" w:rsidRPr="002E2B48" w:rsidRDefault="00A32DDD" w:rsidP="00A32DDD">
            <w:pPr>
              <w:jc w:val="center"/>
              <w:rPr>
                <w:sz w:val="20"/>
                <w:szCs w:val="20"/>
              </w:rPr>
            </w:pPr>
          </w:p>
        </w:tc>
        <w:tc>
          <w:tcPr>
            <w:tcW w:w="0" w:type="auto"/>
            <w:vMerge/>
            <w:tcBorders>
              <w:bottom w:val="single" w:sz="6" w:space="0" w:color="auto"/>
            </w:tcBorders>
            <w:shd w:val="clear" w:color="auto" w:fill="FFFFFF"/>
            <w:vAlign w:val="center"/>
          </w:tcPr>
          <w:p w:rsidR="00A32DDD" w:rsidRPr="002E2B48" w:rsidRDefault="00A32DDD" w:rsidP="00A32DDD">
            <w:pPr>
              <w:rPr>
                <w:sz w:val="20"/>
                <w:szCs w:val="20"/>
              </w:rPr>
            </w:pPr>
          </w:p>
        </w:tc>
        <w:tc>
          <w:tcPr>
            <w:tcW w:w="0" w:type="auto"/>
            <w:tcBorders>
              <w:bottom w:val="single" w:sz="6" w:space="0" w:color="auto"/>
            </w:tcBorders>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tcBorders>
              <w:bottom w:val="single" w:sz="6" w:space="0" w:color="auto"/>
            </w:tcBorders>
            <w:shd w:val="clear" w:color="auto" w:fill="FFFFFF"/>
            <w:vAlign w:val="center"/>
          </w:tcPr>
          <w:p w:rsidR="00A32DDD" w:rsidRPr="00FA46F9" w:rsidRDefault="00A32DDD" w:rsidP="00A32DDD">
            <w:pPr>
              <w:jc w:val="center"/>
            </w:pPr>
            <w:r>
              <w:t>-</w:t>
            </w:r>
          </w:p>
        </w:tc>
        <w:tc>
          <w:tcPr>
            <w:tcW w:w="0" w:type="auto"/>
            <w:tcBorders>
              <w:bottom w:val="single" w:sz="6" w:space="0" w:color="auto"/>
            </w:tcBorders>
            <w:shd w:val="clear" w:color="auto" w:fill="FFFFFF"/>
            <w:vAlign w:val="center"/>
          </w:tcPr>
          <w:p w:rsidR="00A32DDD" w:rsidRPr="007810E9"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tcBorders>
              <w:bottom w:val="single" w:sz="6" w:space="0" w:color="auto"/>
            </w:tcBorders>
            <w:shd w:val="clear" w:color="auto" w:fill="auto"/>
            <w:vAlign w:val="center"/>
          </w:tcPr>
          <w:p w:rsidR="00A32DDD" w:rsidRPr="002E2B48" w:rsidRDefault="00A32DDD" w:rsidP="00A32DDD">
            <w:pPr>
              <w:shd w:val="clear" w:color="auto" w:fill="FFFFFF"/>
              <w:jc w:val="center"/>
              <w:rPr>
                <w:sz w:val="20"/>
                <w:szCs w:val="20"/>
              </w:rPr>
            </w:pPr>
            <w:r w:rsidRPr="002E2B48">
              <w:rPr>
                <w:noProof/>
                <w:sz w:val="20"/>
                <w:szCs w:val="20"/>
              </w:rPr>
              <w:pict>
                <v:line id="_x0000_s1026" style="position:absolute;left:0;text-align:left;z-index:251657216;mso-position-horizontal-relative:margin;mso-position-vertical-relative:text" from="501.1pt,33.1pt" to="501.1pt,41pt" o:allowincell="f" strokeweight=".2pt">
                  <w10:wrap anchorx="margin"/>
                </v:line>
              </w:pict>
            </w:r>
            <w:r w:rsidRPr="002E2B48">
              <w:rPr>
                <w:noProof/>
                <w:sz w:val="20"/>
                <w:szCs w:val="20"/>
              </w:rPr>
              <w:pict>
                <v:line id="_x0000_s1027" style="position:absolute;left:0;text-align:left;z-index:251658240;mso-position-horizontal-relative:margin;mso-position-vertical-relative:text" from="500.4pt,471.6pt" to="500.4pt,479.5pt" o:allowincell="f" strokeweight=".2pt">
                  <w10:wrap anchorx="margin"/>
                </v:line>
              </w:pict>
            </w:r>
          </w:p>
        </w:tc>
        <w:tc>
          <w:tcPr>
            <w:tcW w:w="0" w:type="auto"/>
            <w:tcBorders>
              <w:bottom w:val="single" w:sz="6" w:space="0" w:color="auto"/>
            </w:tcBorders>
            <w:shd w:val="clear" w:color="auto" w:fill="auto"/>
            <w:vAlign w:val="center"/>
          </w:tcPr>
          <w:p w:rsidR="00A32DDD" w:rsidRPr="002E2B48" w:rsidRDefault="00A32DDD" w:rsidP="00A32DDD">
            <w:pPr>
              <w:shd w:val="clear" w:color="auto" w:fill="FFFFFF"/>
              <w:spacing w:line="234" w:lineRule="exact"/>
              <w:rPr>
                <w:sz w:val="20"/>
                <w:szCs w:val="20"/>
              </w:rPr>
            </w:pPr>
            <w:r w:rsidRPr="002E2B48">
              <w:rPr>
                <w:sz w:val="20"/>
                <w:szCs w:val="20"/>
              </w:rPr>
              <w:t>в т. ч. в общем объеме жилищного фонда по типу застройки</w:t>
            </w:r>
          </w:p>
        </w:tc>
        <w:tc>
          <w:tcPr>
            <w:tcW w:w="0" w:type="auto"/>
            <w:tcBorders>
              <w:bottom w:val="single" w:sz="6" w:space="0" w:color="auto"/>
            </w:tcBorders>
            <w:shd w:val="clear" w:color="auto" w:fill="auto"/>
            <w:vAlign w:val="center"/>
          </w:tcPr>
          <w:p w:rsidR="00A32DDD" w:rsidRPr="002E2B48" w:rsidRDefault="00A32DDD" w:rsidP="00A32DDD">
            <w:pPr>
              <w:shd w:val="clear" w:color="auto" w:fill="FFFFFF"/>
              <w:jc w:val="center"/>
              <w:rPr>
                <w:sz w:val="20"/>
                <w:szCs w:val="20"/>
              </w:rPr>
            </w:pPr>
          </w:p>
        </w:tc>
        <w:tc>
          <w:tcPr>
            <w:tcW w:w="0" w:type="auto"/>
            <w:tcBorders>
              <w:bottom w:val="single" w:sz="6" w:space="0" w:color="auto"/>
            </w:tcBorders>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c>
          <w:tcPr>
            <w:tcW w:w="0" w:type="auto"/>
            <w:tcBorders>
              <w:bottom w:val="single" w:sz="6" w:space="0" w:color="auto"/>
            </w:tcBorders>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vMerge w:val="restart"/>
            <w:shd w:val="clear" w:color="auto" w:fill="auto"/>
            <w:vAlign w:val="center"/>
          </w:tcPr>
          <w:p w:rsidR="00A32DDD" w:rsidRPr="002E2B48" w:rsidRDefault="00A32DDD" w:rsidP="00A32DDD">
            <w:pPr>
              <w:jc w:val="center"/>
              <w:rPr>
                <w:sz w:val="20"/>
                <w:szCs w:val="20"/>
              </w:rPr>
            </w:pPr>
            <w:r w:rsidRPr="002E2B48">
              <w:rPr>
                <w:sz w:val="20"/>
                <w:szCs w:val="20"/>
              </w:rPr>
              <w:t>3.2.1</w:t>
            </w:r>
          </w:p>
        </w:tc>
        <w:tc>
          <w:tcPr>
            <w:tcW w:w="0" w:type="auto"/>
            <w:vMerge w:val="restart"/>
            <w:shd w:val="clear" w:color="auto" w:fill="auto"/>
            <w:vAlign w:val="center"/>
          </w:tcPr>
          <w:p w:rsidR="00A32DDD" w:rsidRPr="002E2B48" w:rsidRDefault="00A32DDD" w:rsidP="00A32DDD">
            <w:pPr>
              <w:rPr>
                <w:sz w:val="20"/>
                <w:szCs w:val="20"/>
              </w:rPr>
            </w:pPr>
            <w:r>
              <w:rPr>
                <w:sz w:val="20"/>
                <w:szCs w:val="20"/>
              </w:rPr>
              <w:t>Многоэтажная застройка</w:t>
            </w:r>
          </w:p>
        </w:tc>
        <w:tc>
          <w:tcPr>
            <w:tcW w:w="0" w:type="auto"/>
            <w:shd w:val="clear" w:color="auto" w:fill="auto"/>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auto"/>
            <w:vAlign w:val="center"/>
          </w:tcPr>
          <w:p w:rsidR="00A32DDD" w:rsidRPr="002E2B48" w:rsidRDefault="00A32DDD" w:rsidP="00A32DDD">
            <w:pPr>
              <w:jc w:val="center"/>
              <w:rPr>
                <w:sz w:val="20"/>
                <w:szCs w:val="20"/>
              </w:rPr>
            </w:pPr>
          </w:p>
        </w:tc>
        <w:tc>
          <w:tcPr>
            <w:tcW w:w="0" w:type="auto"/>
            <w:vMerge/>
            <w:shd w:val="clear" w:color="auto" w:fill="auto"/>
            <w:vAlign w:val="center"/>
          </w:tcPr>
          <w:p w:rsidR="00A32DDD" w:rsidRPr="002E2B48"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auto"/>
            <w:vAlign w:val="center"/>
          </w:tcPr>
          <w:p w:rsidR="00A32DDD" w:rsidRPr="002E2B48" w:rsidRDefault="00A32DDD" w:rsidP="00A32DDD">
            <w:pPr>
              <w:jc w:val="center"/>
              <w:rPr>
                <w:sz w:val="20"/>
                <w:szCs w:val="20"/>
              </w:rPr>
            </w:pPr>
          </w:p>
        </w:tc>
        <w:tc>
          <w:tcPr>
            <w:tcW w:w="0" w:type="auto"/>
            <w:vMerge/>
            <w:shd w:val="clear" w:color="auto" w:fill="auto"/>
            <w:vAlign w:val="center"/>
          </w:tcPr>
          <w:p w:rsidR="00A32DDD" w:rsidRPr="002E2B48"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общ. объема жилищного фонда</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val="restart"/>
            <w:shd w:val="clear" w:color="auto" w:fill="auto"/>
            <w:vAlign w:val="center"/>
          </w:tcPr>
          <w:p w:rsidR="00A32DDD" w:rsidRPr="002E2B48" w:rsidRDefault="00A32DDD" w:rsidP="00A32DDD">
            <w:pPr>
              <w:jc w:val="center"/>
              <w:rPr>
                <w:sz w:val="20"/>
                <w:szCs w:val="20"/>
              </w:rPr>
            </w:pPr>
            <w:r>
              <w:rPr>
                <w:sz w:val="20"/>
                <w:szCs w:val="20"/>
              </w:rPr>
              <w:t>3.2.2</w:t>
            </w:r>
          </w:p>
        </w:tc>
        <w:tc>
          <w:tcPr>
            <w:tcW w:w="0" w:type="auto"/>
            <w:vMerge w:val="restart"/>
            <w:shd w:val="clear" w:color="auto" w:fill="auto"/>
            <w:vAlign w:val="center"/>
          </w:tcPr>
          <w:p w:rsidR="00A32DDD" w:rsidRPr="002E2B48" w:rsidRDefault="00A32DDD" w:rsidP="00A32DDD">
            <w:pPr>
              <w:rPr>
                <w:sz w:val="20"/>
                <w:szCs w:val="20"/>
              </w:rPr>
            </w:pPr>
            <w:r>
              <w:rPr>
                <w:sz w:val="20"/>
                <w:szCs w:val="20"/>
              </w:rPr>
              <w:t>Малоэтажная застройка</w:t>
            </w:r>
          </w:p>
        </w:tc>
        <w:tc>
          <w:tcPr>
            <w:tcW w:w="0" w:type="auto"/>
            <w:shd w:val="clear" w:color="auto" w:fill="auto"/>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auto"/>
            <w:vAlign w:val="center"/>
          </w:tcPr>
          <w:p w:rsidR="00A32DDD" w:rsidRDefault="00A32DDD" w:rsidP="00A32DDD">
            <w:pPr>
              <w:jc w:val="center"/>
              <w:rPr>
                <w:sz w:val="20"/>
                <w:szCs w:val="20"/>
              </w:rPr>
            </w:pPr>
          </w:p>
        </w:tc>
        <w:tc>
          <w:tcPr>
            <w:tcW w:w="0" w:type="auto"/>
            <w:vMerge/>
            <w:shd w:val="clear" w:color="auto" w:fill="auto"/>
            <w:vAlign w:val="center"/>
          </w:tcPr>
          <w:p w:rsidR="00A32DDD"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jc w:val="center"/>
              <w:rPr>
                <w:bCs/>
                <w:sz w:val="20"/>
                <w:szCs w:val="20"/>
                <w:lang w:val="en-US"/>
              </w:rPr>
            </w:pPr>
            <w:r w:rsidRPr="002E2B48">
              <w:rPr>
                <w:sz w:val="20"/>
                <w:szCs w:val="20"/>
              </w:rPr>
              <w:t>кол-во домов</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auto"/>
            <w:vAlign w:val="center"/>
          </w:tcPr>
          <w:p w:rsidR="00A32DDD" w:rsidRDefault="00A32DDD" w:rsidP="00A32DDD">
            <w:pPr>
              <w:jc w:val="center"/>
              <w:rPr>
                <w:sz w:val="20"/>
                <w:szCs w:val="20"/>
              </w:rPr>
            </w:pPr>
          </w:p>
        </w:tc>
        <w:tc>
          <w:tcPr>
            <w:tcW w:w="0" w:type="auto"/>
            <w:vMerge/>
            <w:shd w:val="clear" w:color="auto" w:fill="auto"/>
            <w:vAlign w:val="center"/>
          </w:tcPr>
          <w:p w:rsidR="00A32DDD"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jc w:val="center"/>
              <w:rPr>
                <w:sz w:val="20"/>
                <w:szCs w:val="20"/>
              </w:rPr>
            </w:pPr>
            <w:r w:rsidRPr="002E2B48">
              <w:rPr>
                <w:sz w:val="20"/>
                <w:szCs w:val="20"/>
              </w:rPr>
              <w:t>% от общ. объема жилищного фонда</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val="restart"/>
            <w:shd w:val="clear" w:color="auto" w:fill="auto"/>
            <w:vAlign w:val="center"/>
          </w:tcPr>
          <w:p w:rsidR="00A32DDD" w:rsidRPr="002E2B48" w:rsidRDefault="00A32DDD" w:rsidP="00A32DDD">
            <w:pPr>
              <w:jc w:val="center"/>
              <w:rPr>
                <w:sz w:val="20"/>
                <w:szCs w:val="20"/>
              </w:rPr>
            </w:pPr>
            <w:r w:rsidRPr="002E2B48">
              <w:rPr>
                <w:sz w:val="20"/>
                <w:szCs w:val="20"/>
              </w:rPr>
              <w:t>3.3</w:t>
            </w:r>
          </w:p>
        </w:tc>
        <w:tc>
          <w:tcPr>
            <w:tcW w:w="0" w:type="auto"/>
            <w:vMerge w:val="restart"/>
            <w:shd w:val="clear" w:color="auto" w:fill="auto"/>
            <w:vAlign w:val="center"/>
          </w:tcPr>
          <w:p w:rsidR="00A32DDD" w:rsidRPr="002E2B48" w:rsidRDefault="00A32DDD" w:rsidP="00A32DDD">
            <w:pPr>
              <w:rPr>
                <w:sz w:val="20"/>
                <w:szCs w:val="20"/>
              </w:rPr>
            </w:pPr>
            <w:r w:rsidRPr="002E2B48">
              <w:rPr>
                <w:sz w:val="20"/>
                <w:szCs w:val="20"/>
              </w:rPr>
              <w:t xml:space="preserve">Общий объем нового жилищного строительства </w:t>
            </w:r>
          </w:p>
        </w:tc>
        <w:tc>
          <w:tcPr>
            <w:tcW w:w="0" w:type="auto"/>
            <w:shd w:val="clear" w:color="auto" w:fill="auto"/>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c>
          <w:tcPr>
            <w:tcW w:w="0" w:type="auto"/>
            <w:shd w:val="clear" w:color="auto" w:fill="auto"/>
            <w:vAlign w:val="center"/>
          </w:tcPr>
          <w:p w:rsidR="00A32DDD" w:rsidRPr="00065F41" w:rsidRDefault="00A32DDD" w:rsidP="00A32DDD">
            <w:pPr>
              <w:shd w:val="clear" w:color="auto" w:fill="FFFFFF"/>
              <w:jc w:val="center"/>
              <w:rPr>
                <w:sz w:val="20"/>
                <w:szCs w:val="20"/>
              </w:rPr>
            </w:pPr>
            <w:r w:rsidRPr="00065F41">
              <w:rPr>
                <w:sz w:val="20"/>
                <w:szCs w:val="20"/>
              </w:rPr>
              <w:t>3 675,5</w:t>
            </w:r>
          </w:p>
        </w:tc>
      </w:tr>
      <w:tr w:rsidR="00A32DDD" w:rsidRPr="004B2E0B" w:rsidTr="00A32DDD">
        <w:tblPrEx>
          <w:tblCellMar>
            <w:top w:w="0" w:type="dxa"/>
            <w:bottom w:w="0" w:type="dxa"/>
          </w:tblCellMar>
        </w:tblPrEx>
        <w:tc>
          <w:tcPr>
            <w:tcW w:w="0" w:type="auto"/>
            <w:vMerge/>
            <w:shd w:val="clear" w:color="auto" w:fill="auto"/>
            <w:vAlign w:val="center"/>
          </w:tcPr>
          <w:p w:rsidR="00A32DDD" w:rsidRPr="002E2B48" w:rsidRDefault="00A32DDD" w:rsidP="00A32DDD">
            <w:pPr>
              <w:jc w:val="center"/>
              <w:rPr>
                <w:sz w:val="20"/>
                <w:szCs w:val="20"/>
              </w:rPr>
            </w:pPr>
          </w:p>
        </w:tc>
        <w:tc>
          <w:tcPr>
            <w:tcW w:w="0" w:type="auto"/>
            <w:vMerge/>
            <w:shd w:val="clear" w:color="auto" w:fill="auto"/>
            <w:vAlign w:val="center"/>
          </w:tcPr>
          <w:p w:rsidR="00A32DDD" w:rsidRPr="002E2B48"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кол-во домов</w:t>
            </w:r>
          </w:p>
        </w:tc>
        <w:tc>
          <w:tcPr>
            <w:tcW w:w="0" w:type="auto"/>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vMerge/>
            <w:shd w:val="clear" w:color="auto" w:fill="auto"/>
            <w:vAlign w:val="center"/>
          </w:tcPr>
          <w:p w:rsidR="00A32DDD" w:rsidRPr="002E2B48" w:rsidRDefault="00A32DDD" w:rsidP="00A32DDD">
            <w:pPr>
              <w:jc w:val="center"/>
              <w:rPr>
                <w:sz w:val="20"/>
                <w:szCs w:val="20"/>
              </w:rPr>
            </w:pPr>
          </w:p>
        </w:tc>
        <w:tc>
          <w:tcPr>
            <w:tcW w:w="0" w:type="auto"/>
            <w:vMerge/>
            <w:shd w:val="clear" w:color="auto" w:fill="auto"/>
            <w:vAlign w:val="center"/>
          </w:tcPr>
          <w:p w:rsidR="00A32DDD" w:rsidRPr="002E2B48" w:rsidRDefault="00A32DDD" w:rsidP="00A32DDD">
            <w:pPr>
              <w:rPr>
                <w:sz w:val="20"/>
                <w:szCs w:val="20"/>
              </w:rPr>
            </w:pPr>
          </w:p>
        </w:tc>
        <w:tc>
          <w:tcPr>
            <w:tcW w:w="0" w:type="auto"/>
            <w:shd w:val="clear" w:color="auto" w:fill="auto"/>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сущ. общ. объема жил. фонда</w:t>
            </w:r>
          </w:p>
        </w:tc>
        <w:tc>
          <w:tcPr>
            <w:tcW w:w="0" w:type="auto"/>
            <w:shd w:val="clear" w:color="auto" w:fill="auto"/>
            <w:vAlign w:val="center"/>
          </w:tcPr>
          <w:p w:rsidR="00A32DDD" w:rsidRPr="007810E9" w:rsidRDefault="00A32DDD" w:rsidP="00A32DDD">
            <w:pPr>
              <w:shd w:val="clear" w:color="auto" w:fill="FFFFFF"/>
              <w:jc w:val="center"/>
              <w:rPr>
                <w:sz w:val="20"/>
                <w:szCs w:val="20"/>
              </w:rPr>
            </w:pPr>
            <w:r>
              <w:rPr>
                <w:sz w:val="20"/>
                <w:szCs w:val="20"/>
              </w:rPr>
              <w:t>-</w:t>
            </w:r>
          </w:p>
        </w:tc>
        <w:tc>
          <w:tcPr>
            <w:tcW w:w="0" w:type="auto"/>
            <w:shd w:val="clear" w:color="auto" w:fill="auto"/>
            <w:vAlign w:val="center"/>
          </w:tcPr>
          <w:p w:rsidR="00A32DDD" w:rsidRPr="007810E9" w:rsidRDefault="00A32DDD" w:rsidP="00A32DDD">
            <w:pPr>
              <w:shd w:val="clear" w:color="auto" w:fill="FFFFFF"/>
              <w:jc w:val="center"/>
              <w:rPr>
                <w:sz w:val="20"/>
                <w:szCs w:val="20"/>
              </w:rPr>
            </w:pPr>
            <w:r>
              <w:rPr>
                <w:sz w:val="20"/>
                <w:szCs w:val="20"/>
              </w:rPr>
              <w:t>17.74</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spacing w:line="234" w:lineRule="exact"/>
              <w:rPr>
                <w:sz w:val="20"/>
                <w:szCs w:val="20"/>
              </w:rPr>
            </w:pPr>
            <w:r w:rsidRPr="002E2B48">
              <w:rPr>
                <w:sz w:val="20"/>
                <w:szCs w:val="20"/>
              </w:rPr>
              <w:t>в т. ч. из общего объема нового жил. строительства по типу застройки</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7810E9" w:rsidRDefault="00A32DDD" w:rsidP="00A32DDD">
            <w:pPr>
              <w:shd w:val="clear" w:color="auto" w:fill="FFFFFF"/>
              <w:jc w:val="center"/>
              <w:rPr>
                <w:sz w:val="20"/>
                <w:szCs w:val="20"/>
              </w:rPr>
            </w:pPr>
          </w:p>
        </w:tc>
        <w:tc>
          <w:tcPr>
            <w:tcW w:w="0" w:type="auto"/>
            <w:shd w:val="clear" w:color="auto" w:fill="FFFFFF"/>
            <w:vAlign w:val="center"/>
          </w:tcPr>
          <w:p w:rsidR="00A32DDD" w:rsidRPr="007810E9" w:rsidRDefault="00A32DDD" w:rsidP="00A32DDD">
            <w:pPr>
              <w:shd w:val="clear" w:color="auto" w:fill="FFFFFF"/>
              <w:jc w:val="center"/>
              <w:rPr>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3.3.1</w:t>
            </w:r>
          </w:p>
        </w:tc>
        <w:tc>
          <w:tcPr>
            <w:tcW w:w="0" w:type="auto"/>
            <w:vMerge w:val="restart"/>
            <w:shd w:val="clear" w:color="auto" w:fill="FFFFFF"/>
            <w:vAlign w:val="center"/>
          </w:tcPr>
          <w:p w:rsidR="00A32DDD" w:rsidRPr="002E2B48" w:rsidRDefault="00A32DDD" w:rsidP="00A32DDD">
            <w:pPr>
              <w:rPr>
                <w:sz w:val="20"/>
                <w:szCs w:val="20"/>
              </w:rPr>
            </w:pPr>
            <w:r>
              <w:rPr>
                <w:sz w:val="20"/>
                <w:szCs w:val="20"/>
              </w:rPr>
              <w:t>Малоэтажная застройка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FA46F9">
              <w:rPr>
                <w:sz w:val="20"/>
                <w:szCs w:val="20"/>
              </w:rPr>
              <w:t>17 294</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общ. объема нового жилищного стр-ва</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3.4</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Общий объем убыли жилищного фонда</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общ. объема нового жилищного стр-ва</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spacing w:line="234" w:lineRule="exact"/>
              <w:rPr>
                <w:sz w:val="20"/>
                <w:szCs w:val="20"/>
              </w:rPr>
            </w:pPr>
            <w:r w:rsidRPr="002E2B48">
              <w:rPr>
                <w:sz w:val="20"/>
                <w:szCs w:val="20"/>
              </w:rPr>
              <w:t>в т. ч. в общем объеме убыли жилищного фонда по типу застройки</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7810E9" w:rsidRDefault="00A32DDD" w:rsidP="00A32DDD">
            <w:pPr>
              <w:shd w:val="clear" w:color="auto" w:fill="FFFFFF"/>
              <w:jc w:val="center"/>
              <w:rPr>
                <w:sz w:val="20"/>
                <w:szCs w:val="20"/>
              </w:rPr>
            </w:pPr>
          </w:p>
        </w:tc>
        <w:tc>
          <w:tcPr>
            <w:tcW w:w="0" w:type="auto"/>
            <w:shd w:val="clear" w:color="auto" w:fill="FFFFFF"/>
            <w:vAlign w:val="center"/>
          </w:tcPr>
          <w:p w:rsidR="00A32DDD" w:rsidRPr="007810E9" w:rsidRDefault="00A32DDD" w:rsidP="00A32DDD">
            <w:pPr>
              <w:shd w:val="clear" w:color="auto" w:fill="FFFFFF"/>
              <w:jc w:val="center"/>
              <w:rPr>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3.4.1</w:t>
            </w:r>
          </w:p>
        </w:tc>
        <w:tc>
          <w:tcPr>
            <w:tcW w:w="0" w:type="auto"/>
            <w:vMerge w:val="restart"/>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общ. объема нового жилищного стр-ва</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3.5</w:t>
            </w:r>
          </w:p>
        </w:tc>
        <w:tc>
          <w:tcPr>
            <w:tcW w:w="0" w:type="auto"/>
            <w:vMerge w:val="restart"/>
            <w:shd w:val="clear" w:color="auto" w:fill="FFFFFF"/>
            <w:vAlign w:val="center"/>
          </w:tcPr>
          <w:p w:rsidR="00A32DDD" w:rsidRPr="002E2B48" w:rsidRDefault="00A32DDD" w:rsidP="00A32DDD">
            <w:pPr>
              <w:rPr>
                <w:sz w:val="20"/>
                <w:szCs w:val="20"/>
              </w:rPr>
            </w:pPr>
            <w:r w:rsidRPr="002E2B48">
              <w:rPr>
                <w:sz w:val="20"/>
                <w:szCs w:val="20"/>
              </w:rPr>
              <w:t>Существующий сохраняемый жилищный фонд</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2202BB"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2202BB"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FFFFFF"/>
            <w:vAlign w:val="center"/>
          </w:tcPr>
          <w:p w:rsidR="00A32DDD" w:rsidRPr="002202BB" w:rsidRDefault="00A32DDD" w:rsidP="00A32DDD">
            <w:pPr>
              <w:shd w:val="clear" w:color="auto" w:fill="FFFFFF"/>
              <w:jc w:val="center"/>
              <w:rPr>
                <w:sz w:val="20"/>
                <w:szCs w:val="20"/>
              </w:rPr>
            </w:pPr>
            <w:r w:rsidRPr="002202BB">
              <w:rPr>
                <w:sz w:val="20"/>
                <w:szCs w:val="20"/>
              </w:rPr>
              <w:t>-</w:t>
            </w:r>
          </w:p>
        </w:tc>
        <w:tc>
          <w:tcPr>
            <w:tcW w:w="0" w:type="auto"/>
            <w:shd w:val="clear" w:color="auto" w:fill="FFFFFF"/>
            <w:vAlign w:val="center"/>
          </w:tcPr>
          <w:p w:rsidR="00A32DDD" w:rsidRPr="002202BB" w:rsidRDefault="00A32DDD" w:rsidP="00A32DDD">
            <w:pPr>
              <w:shd w:val="clear" w:color="auto" w:fill="FFFFFF"/>
              <w:jc w:val="center"/>
              <w:rPr>
                <w:sz w:val="20"/>
                <w:szCs w:val="20"/>
              </w:rPr>
            </w:pPr>
            <w:r w:rsidRPr="002202BB">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27" w:lineRule="exact"/>
              <w:jc w:val="center"/>
              <w:rPr>
                <w:sz w:val="20"/>
                <w:szCs w:val="20"/>
              </w:rPr>
            </w:pPr>
            <w:r w:rsidRPr="002E2B48">
              <w:rPr>
                <w:sz w:val="20"/>
                <w:szCs w:val="20"/>
              </w:rPr>
              <w:t>% от общего объема сущ. жил. фонда</w:t>
            </w:r>
          </w:p>
        </w:tc>
        <w:tc>
          <w:tcPr>
            <w:tcW w:w="0" w:type="auto"/>
            <w:shd w:val="clear" w:color="auto" w:fill="FFFFFF"/>
            <w:vAlign w:val="center"/>
          </w:tcPr>
          <w:p w:rsidR="00A32DDD" w:rsidRPr="002202BB"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2202BB" w:rsidRDefault="00A32DDD" w:rsidP="00A32DDD">
            <w:pPr>
              <w:shd w:val="clear" w:color="auto" w:fill="FFFFFF"/>
              <w:jc w:val="center"/>
              <w:rPr>
                <w:sz w:val="20"/>
                <w:szCs w:val="20"/>
              </w:rPr>
            </w:pPr>
            <w:r>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spacing w:line="227" w:lineRule="exact"/>
              <w:rPr>
                <w:sz w:val="20"/>
                <w:szCs w:val="20"/>
              </w:rPr>
            </w:pPr>
            <w:r w:rsidRPr="002E2B48">
              <w:rPr>
                <w:sz w:val="20"/>
                <w:szCs w:val="20"/>
              </w:rPr>
              <w:t>в т. ч. в сохраняемом жилищном фонде по типу застройки</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jc w:val="center"/>
              <w:rPr>
                <w:sz w:val="20"/>
                <w:szCs w:val="20"/>
              </w:rPr>
            </w:pPr>
            <w:r w:rsidRPr="002E2B48">
              <w:rPr>
                <w:sz w:val="20"/>
                <w:szCs w:val="20"/>
              </w:rPr>
              <w:t>3.5.1</w:t>
            </w:r>
          </w:p>
        </w:tc>
        <w:tc>
          <w:tcPr>
            <w:tcW w:w="0" w:type="auto"/>
            <w:vMerge w:val="restart"/>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bCs/>
                <w:sz w:val="20"/>
                <w:szCs w:val="20"/>
                <w:lang w:val="en-US"/>
              </w:rPr>
              <w:t>S</w:t>
            </w:r>
            <w:r w:rsidRPr="002E2B48">
              <w:rPr>
                <w:bCs/>
                <w:sz w:val="20"/>
                <w:szCs w:val="20"/>
              </w:rPr>
              <w:t>общ, м</w:t>
            </w:r>
            <w:r w:rsidRPr="002E2B48">
              <w:rPr>
                <w:bCs/>
                <w:sz w:val="20"/>
                <w:szCs w:val="20"/>
                <w:vertAlign w:val="superscript"/>
              </w:rPr>
              <w:t>2</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кол-во домов</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vMerge/>
            <w:shd w:val="clear" w:color="auto" w:fill="FFFFFF"/>
            <w:vAlign w:val="center"/>
          </w:tcPr>
          <w:p w:rsidR="00A32DDD" w:rsidRPr="002E2B48" w:rsidRDefault="00A32DDD" w:rsidP="00A32DDD">
            <w:pPr>
              <w:rPr>
                <w:sz w:val="20"/>
                <w:szCs w:val="20"/>
              </w:rPr>
            </w:pPr>
          </w:p>
        </w:tc>
        <w:tc>
          <w:tcPr>
            <w:tcW w:w="0" w:type="auto"/>
            <w:shd w:val="clear" w:color="auto" w:fill="FFFFFF"/>
            <w:vAlign w:val="center"/>
          </w:tcPr>
          <w:p w:rsidR="00A32DDD" w:rsidRPr="002E2B48" w:rsidRDefault="00A32DDD" w:rsidP="00A32DDD">
            <w:pPr>
              <w:shd w:val="clear" w:color="auto" w:fill="FFFFFF"/>
              <w:spacing w:line="230" w:lineRule="exact"/>
              <w:jc w:val="center"/>
              <w:rPr>
                <w:sz w:val="20"/>
                <w:szCs w:val="20"/>
              </w:rPr>
            </w:pPr>
            <w:r w:rsidRPr="002E2B48">
              <w:rPr>
                <w:sz w:val="20"/>
                <w:szCs w:val="20"/>
              </w:rPr>
              <w:t>% от общ. сущ. сохр. жил. фонда</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c>
          <w:tcPr>
            <w:tcW w:w="0" w:type="auto"/>
            <w:shd w:val="clear" w:color="auto" w:fill="FFFFFF"/>
            <w:vAlign w:val="center"/>
          </w:tcPr>
          <w:p w:rsidR="00A32DDD" w:rsidRPr="007810E9" w:rsidRDefault="00A32DDD" w:rsidP="00A32DDD">
            <w:pPr>
              <w:shd w:val="clear" w:color="auto" w:fill="FFFFFF"/>
              <w:jc w:val="center"/>
              <w:rPr>
                <w:sz w:val="20"/>
                <w:szCs w:val="20"/>
              </w:rPr>
            </w:pPr>
            <w:r w:rsidRPr="007810E9">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4</w:t>
            </w:r>
          </w:p>
        </w:tc>
        <w:tc>
          <w:tcPr>
            <w:tcW w:w="0" w:type="auto"/>
            <w:shd w:val="clear" w:color="auto" w:fill="FFFFFF"/>
            <w:vAlign w:val="center"/>
          </w:tcPr>
          <w:p w:rsidR="00A32DDD" w:rsidRPr="00FA4422" w:rsidRDefault="00A32DDD" w:rsidP="00A32DDD">
            <w:pPr>
              <w:shd w:val="clear" w:color="auto" w:fill="FFFFFF"/>
              <w:spacing w:line="227" w:lineRule="exact"/>
              <w:rPr>
                <w:b/>
                <w:sz w:val="20"/>
                <w:szCs w:val="20"/>
              </w:rPr>
            </w:pPr>
            <w:r w:rsidRPr="00FA4422">
              <w:rPr>
                <w:b/>
                <w:sz w:val="20"/>
                <w:szCs w:val="20"/>
              </w:rPr>
              <w:t>ОБЪЕКТЫ СОЦИАЛЬНОГО И КУЛЬТУРНО-БЫТОВОГО ОБСЛУ</w:t>
            </w:r>
            <w:r w:rsidRPr="00FA4422">
              <w:rPr>
                <w:b/>
                <w:sz w:val="20"/>
                <w:szCs w:val="20"/>
              </w:rPr>
              <w:softHyphen/>
              <w:t>ЖИВАНИ</w:t>
            </w:r>
            <w:smartTag w:uri="urn:schemas-microsoft-com:office:smarttags" w:element="PersonName">
              <w:r w:rsidRPr="00FA4422">
                <w:rPr>
                  <w:b/>
                  <w:sz w:val="20"/>
                  <w:szCs w:val="20"/>
                </w:rPr>
                <w:t>Я</w:t>
              </w:r>
            </w:smartTag>
            <w:r w:rsidRPr="00FA4422">
              <w:rPr>
                <w:b/>
                <w:sz w:val="20"/>
                <w:szCs w:val="20"/>
              </w:rPr>
              <w:t xml:space="preserve"> НАСЕЛЕНИ</w:t>
            </w:r>
            <w:smartTag w:uri="urn:schemas-microsoft-com:office:smarttags" w:element="PersonName">
              <w:r w:rsidRPr="00FA4422">
                <w:rPr>
                  <w:b/>
                  <w:sz w:val="20"/>
                  <w:szCs w:val="20"/>
                </w:rPr>
                <w:t>Я</w:t>
              </w:r>
            </w:smartTag>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4.1</w:t>
            </w:r>
          </w:p>
        </w:tc>
        <w:tc>
          <w:tcPr>
            <w:tcW w:w="0" w:type="auto"/>
            <w:shd w:val="clear" w:color="auto" w:fill="FFFFFF"/>
            <w:vAlign w:val="center"/>
          </w:tcPr>
          <w:p w:rsidR="00A32DDD" w:rsidRPr="00F23636" w:rsidRDefault="00A32DDD" w:rsidP="00A32DDD">
            <w:pPr>
              <w:shd w:val="clear" w:color="auto" w:fill="FFFFFF"/>
              <w:spacing w:line="227" w:lineRule="exact"/>
              <w:rPr>
                <w:sz w:val="20"/>
                <w:szCs w:val="20"/>
              </w:rPr>
            </w:pPr>
            <w:r w:rsidRPr="00F23636">
              <w:rPr>
                <w:sz w:val="20"/>
                <w:szCs w:val="20"/>
              </w:rPr>
              <w:t>Объекты учебно-образовательного назначения</w:t>
            </w:r>
          </w:p>
        </w:tc>
        <w:tc>
          <w:tcPr>
            <w:tcW w:w="0" w:type="auto"/>
            <w:shd w:val="clear" w:color="auto" w:fill="FFFFFF"/>
            <w:vAlign w:val="center"/>
          </w:tcPr>
          <w:p w:rsidR="00A32DDD" w:rsidRPr="00F23636" w:rsidRDefault="00A32DDD" w:rsidP="00A32DDD">
            <w:pPr>
              <w:shd w:val="clear" w:color="auto" w:fill="FFFFFF"/>
              <w:spacing w:line="227" w:lineRule="exact"/>
              <w:jc w:val="center"/>
              <w:rPr>
                <w:sz w:val="20"/>
                <w:szCs w:val="20"/>
              </w:rPr>
            </w:pPr>
            <w:r w:rsidRPr="00F23636">
              <w:rPr>
                <w:sz w:val="20"/>
                <w:szCs w:val="20"/>
              </w:rPr>
              <w:t>мест</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2</w:t>
            </w:r>
            <w:r>
              <w:rPr>
                <w:sz w:val="20"/>
                <w:szCs w:val="20"/>
              </w:rPr>
              <w:t>60</w:t>
            </w:r>
          </w:p>
        </w:tc>
        <w:tc>
          <w:tcPr>
            <w:tcW w:w="0" w:type="auto"/>
            <w:shd w:val="clear" w:color="auto" w:fill="FFFFFF"/>
            <w:vAlign w:val="center"/>
          </w:tcPr>
          <w:p w:rsidR="00A32DDD" w:rsidRPr="00695F85" w:rsidRDefault="00A32DDD" w:rsidP="00A32DDD">
            <w:pPr>
              <w:shd w:val="clear" w:color="auto" w:fill="FFFFFF"/>
              <w:jc w:val="center"/>
              <w:rPr>
                <w:sz w:val="20"/>
                <w:szCs w:val="20"/>
              </w:rPr>
            </w:pPr>
            <w:r>
              <w:rPr>
                <w:sz w:val="20"/>
                <w:szCs w:val="20"/>
              </w:rPr>
              <w:t>265</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4.2</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здравоохранения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посещ./в см</w:t>
            </w:r>
            <w:r w:rsidRPr="00F23636">
              <w:rPr>
                <w:sz w:val="20"/>
                <w:szCs w:val="20"/>
              </w:rPr>
              <w:t>е</w:t>
            </w:r>
            <w:r w:rsidRPr="00F23636">
              <w:rPr>
                <w:sz w:val="20"/>
                <w:szCs w:val="20"/>
              </w:rPr>
              <w:t>ну</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38</w:t>
            </w:r>
          </w:p>
        </w:tc>
        <w:tc>
          <w:tcPr>
            <w:tcW w:w="0" w:type="auto"/>
            <w:shd w:val="clear" w:color="auto" w:fill="FFFFFF"/>
            <w:vAlign w:val="center"/>
          </w:tcPr>
          <w:p w:rsidR="00A32DDD" w:rsidRPr="00E607C5" w:rsidRDefault="00A32DDD" w:rsidP="00A32DDD">
            <w:pPr>
              <w:shd w:val="clear" w:color="auto" w:fill="FFFFFF"/>
              <w:jc w:val="center"/>
              <w:rPr>
                <w:sz w:val="20"/>
                <w:szCs w:val="20"/>
              </w:rPr>
            </w:pPr>
            <w:r>
              <w:rPr>
                <w:sz w:val="20"/>
                <w:szCs w:val="20"/>
              </w:rPr>
              <w:t>38</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4.3</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социального обеспечения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755D" w:rsidRDefault="00A32DDD" w:rsidP="00A32DDD">
            <w:pPr>
              <w:shd w:val="clear" w:color="auto" w:fill="FFFFFF"/>
              <w:jc w:val="center"/>
              <w:rPr>
                <w:sz w:val="20"/>
                <w:szCs w:val="20"/>
              </w:rPr>
            </w:pPr>
            <w:r w:rsidRPr="00F2755D">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4.4</w:t>
            </w:r>
          </w:p>
        </w:tc>
        <w:tc>
          <w:tcPr>
            <w:tcW w:w="0" w:type="auto"/>
            <w:shd w:val="clear" w:color="auto" w:fill="FFFFFF"/>
            <w:vAlign w:val="center"/>
          </w:tcPr>
          <w:p w:rsidR="00A32DDD" w:rsidRPr="00F23636" w:rsidRDefault="00A32DDD" w:rsidP="00A32DDD">
            <w:pPr>
              <w:shd w:val="clear" w:color="auto" w:fill="FFFFFF"/>
              <w:spacing w:line="234" w:lineRule="exact"/>
              <w:rPr>
                <w:sz w:val="20"/>
                <w:szCs w:val="20"/>
              </w:rPr>
            </w:pPr>
            <w:r w:rsidRPr="00F23636">
              <w:rPr>
                <w:sz w:val="20"/>
                <w:szCs w:val="20"/>
              </w:rPr>
              <w:t>Спортивные и физкультурно-оздоровительные объекты</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м</w:t>
            </w:r>
            <w:r w:rsidRPr="00F23636">
              <w:rPr>
                <w:sz w:val="20"/>
                <w:szCs w:val="20"/>
                <w:vertAlign w:val="superscript"/>
              </w:rPr>
              <w:t>2</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2551</w:t>
            </w:r>
          </w:p>
        </w:tc>
        <w:tc>
          <w:tcPr>
            <w:tcW w:w="0" w:type="auto"/>
            <w:shd w:val="clear" w:color="auto" w:fill="FFFFFF"/>
            <w:vAlign w:val="center"/>
          </w:tcPr>
          <w:p w:rsidR="00A32DDD" w:rsidRPr="00695F85" w:rsidRDefault="00A32DDD" w:rsidP="00A32DDD">
            <w:pPr>
              <w:shd w:val="clear" w:color="auto" w:fill="FFFFFF"/>
              <w:jc w:val="center"/>
              <w:rPr>
                <w:sz w:val="20"/>
                <w:szCs w:val="20"/>
              </w:rPr>
            </w:pPr>
            <w:r>
              <w:rPr>
                <w:sz w:val="20"/>
                <w:szCs w:val="20"/>
              </w:rPr>
              <w:t>2592</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4.5</w:t>
            </w:r>
          </w:p>
        </w:tc>
        <w:tc>
          <w:tcPr>
            <w:tcW w:w="0" w:type="auto"/>
            <w:shd w:val="clear" w:color="auto" w:fill="FFFFFF"/>
            <w:vAlign w:val="center"/>
          </w:tcPr>
          <w:p w:rsidR="00A32DDD" w:rsidRPr="00F23636" w:rsidRDefault="00A32DDD" w:rsidP="00A32DDD">
            <w:pPr>
              <w:shd w:val="clear" w:color="auto" w:fill="FFFFFF"/>
              <w:spacing w:line="230" w:lineRule="exact"/>
              <w:rPr>
                <w:sz w:val="20"/>
                <w:szCs w:val="20"/>
              </w:rPr>
            </w:pPr>
            <w:r w:rsidRPr="00F23636">
              <w:rPr>
                <w:sz w:val="20"/>
                <w:szCs w:val="20"/>
              </w:rPr>
              <w:t>Объекты культурно-досугового назначения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кол-во  мест в зале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225</w:t>
            </w:r>
          </w:p>
        </w:tc>
        <w:tc>
          <w:tcPr>
            <w:tcW w:w="0" w:type="auto"/>
            <w:shd w:val="clear" w:color="auto" w:fill="FFFFFF"/>
            <w:vAlign w:val="center"/>
          </w:tcPr>
          <w:p w:rsidR="00A32DDD" w:rsidRPr="00695F85" w:rsidRDefault="00A32DDD" w:rsidP="00A32DDD">
            <w:pPr>
              <w:shd w:val="clear" w:color="auto" w:fill="FFFFFF"/>
              <w:jc w:val="center"/>
              <w:rPr>
                <w:sz w:val="20"/>
                <w:szCs w:val="20"/>
              </w:rPr>
            </w:pPr>
            <w:r>
              <w:rPr>
                <w:sz w:val="20"/>
                <w:szCs w:val="20"/>
              </w:rPr>
              <w:t>225</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4.6</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торгового назначения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4.7</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общественного питания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4.8</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Организации и учреждения управления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объект на поселение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1</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1</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4.9</w:t>
            </w:r>
          </w:p>
        </w:tc>
        <w:tc>
          <w:tcPr>
            <w:tcW w:w="0" w:type="auto"/>
            <w:shd w:val="clear" w:color="auto" w:fill="FFFFFF"/>
            <w:vAlign w:val="center"/>
          </w:tcPr>
          <w:p w:rsidR="00A32DDD" w:rsidRPr="00F23636" w:rsidRDefault="00A32DDD" w:rsidP="00A32DDD">
            <w:pPr>
              <w:shd w:val="clear" w:color="auto" w:fill="FFFFFF"/>
              <w:spacing w:line="234" w:lineRule="exact"/>
              <w:rPr>
                <w:sz w:val="20"/>
                <w:szCs w:val="20"/>
              </w:rPr>
            </w:pPr>
            <w:r w:rsidRPr="00F23636">
              <w:rPr>
                <w:sz w:val="20"/>
                <w:szCs w:val="20"/>
              </w:rPr>
              <w:t>Учреждения жилищно-коммунального хозяйства</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объект на поселение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lastRenderedPageBreak/>
              <w:t>4.10</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бытового обслуживания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объект на поселение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4.11</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связи</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объект на поселение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Pr>
                <w:sz w:val="20"/>
                <w:szCs w:val="20"/>
              </w:rPr>
              <w:t>2</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5</w:t>
            </w:r>
          </w:p>
        </w:tc>
      </w:tr>
      <w:tr w:rsidR="00A32DDD" w:rsidRPr="0022175B" w:rsidTr="00A32DDD">
        <w:tblPrEx>
          <w:tblCellMar>
            <w:top w:w="0" w:type="dxa"/>
            <w:bottom w:w="0" w:type="dxa"/>
          </w:tblCellMar>
        </w:tblPrEx>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4.12</w:t>
            </w:r>
          </w:p>
        </w:tc>
        <w:tc>
          <w:tcPr>
            <w:tcW w:w="0" w:type="auto"/>
            <w:shd w:val="clear" w:color="auto" w:fill="FFFFFF"/>
            <w:vAlign w:val="center"/>
          </w:tcPr>
          <w:p w:rsidR="00A32DDD" w:rsidRPr="00F23636" w:rsidRDefault="00A32DDD" w:rsidP="00A32DDD">
            <w:pPr>
              <w:shd w:val="clear" w:color="auto" w:fill="FFFFFF"/>
              <w:rPr>
                <w:sz w:val="20"/>
                <w:szCs w:val="20"/>
              </w:rPr>
            </w:pPr>
            <w:r w:rsidRPr="00F23636">
              <w:rPr>
                <w:sz w:val="20"/>
                <w:szCs w:val="20"/>
              </w:rPr>
              <w:t>Объекты специального назначения</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объект на поселение</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c>
          <w:tcPr>
            <w:tcW w:w="0" w:type="auto"/>
            <w:shd w:val="clear" w:color="auto" w:fill="FFFFFF"/>
            <w:vAlign w:val="center"/>
          </w:tcPr>
          <w:p w:rsidR="00A32DDD" w:rsidRPr="00F23636" w:rsidRDefault="00A32DDD" w:rsidP="00A32DDD">
            <w:pPr>
              <w:shd w:val="clear" w:color="auto" w:fill="FFFFFF"/>
              <w:jc w:val="center"/>
              <w:rPr>
                <w:sz w:val="20"/>
                <w:szCs w:val="20"/>
              </w:rPr>
            </w:pPr>
            <w:r w:rsidRPr="00F23636">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w:t>
            </w:r>
          </w:p>
        </w:tc>
        <w:tc>
          <w:tcPr>
            <w:tcW w:w="0" w:type="auto"/>
            <w:shd w:val="clear" w:color="auto" w:fill="FFFFFF"/>
            <w:vAlign w:val="center"/>
          </w:tcPr>
          <w:p w:rsidR="00A32DDD" w:rsidRPr="00A84913" w:rsidRDefault="00A32DDD" w:rsidP="00A32DDD">
            <w:pPr>
              <w:shd w:val="clear" w:color="auto" w:fill="FFFFFF"/>
              <w:spacing w:line="230" w:lineRule="exact"/>
              <w:rPr>
                <w:b/>
                <w:sz w:val="20"/>
                <w:szCs w:val="20"/>
              </w:rPr>
            </w:pPr>
            <w:r w:rsidRPr="00A84913">
              <w:rPr>
                <w:b/>
                <w:sz w:val="20"/>
                <w:szCs w:val="20"/>
              </w:rPr>
              <w:t>ТРАНСПОРТНА</w:t>
            </w:r>
            <w:smartTag w:uri="urn:schemas-microsoft-com:office:smarttags" w:element="PersonName">
              <w:r w:rsidRPr="00A84913">
                <w:rPr>
                  <w:b/>
                  <w:sz w:val="20"/>
                  <w:szCs w:val="20"/>
                </w:rPr>
                <w:t>Я</w:t>
              </w:r>
            </w:smartTag>
            <w:r w:rsidRPr="00A84913">
              <w:rPr>
                <w:b/>
                <w:sz w:val="20"/>
                <w:szCs w:val="20"/>
              </w:rPr>
              <w:t xml:space="preserve"> ИНФРАСТРУКТУРА</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5.1</w:t>
            </w:r>
          </w:p>
        </w:tc>
        <w:tc>
          <w:tcPr>
            <w:tcW w:w="0" w:type="auto"/>
            <w:shd w:val="clear" w:color="auto" w:fill="FFFFFF"/>
            <w:vAlign w:val="center"/>
          </w:tcPr>
          <w:p w:rsidR="00A32DDD" w:rsidRPr="00A84913" w:rsidRDefault="00A32DDD" w:rsidP="00A32DDD">
            <w:pPr>
              <w:shd w:val="clear" w:color="auto" w:fill="FFFFFF"/>
              <w:spacing w:line="227" w:lineRule="exact"/>
              <w:rPr>
                <w:sz w:val="20"/>
                <w:szCs w:val="20"/>
              </w:rPr>
            </w:pPr>
            <w:r w:rsidRPr="00A84913">
              <w:rPr>
                <w:sz w:val="20"/>
                <w:szCs w:val="20"/>
              </w:rPr>
              <w:t>Протяженность линий общественного пассажирского транспорта - автобус</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37.7</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50.7</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5.2</w:t>
            </w:r>
          </w:p>
        </w:tc>
        <w:tc>
          <w:tcPr>
            <w:tcW w:w="0" w:type="auto"/>
            <w:shd w:val="clear" w:color="auto" w:fill="FFFFFF"/>
            <w:vAlign w:val="center"/>
          </w:tcPr>
          <w:p w:rsidR="00A32DDD" w:rsidRPr="00A84913" w:rsidRDefault="00A32DDD" w:rsidP="00A32DDD">
            <w:pPr>
              <w:shd w:val="clear" w:color="auto" w:fill="FFFFFF"/>
              <w:spacing w:line="230" w:lineRule="exact"/>
              <w:rPr>
                <w:sz w:val="20"/>
                <w:szCs w:val="20"/>
              </w:rPr>
            </w:pPr>
            <w:r w:rsidRPr="00A84913">
              <w:rPr>
                <w:sz w:val="20"/>
                <w:szCs w:val="20"/>
              </w:rPr>
              <w:t>Протяженность основных улиц и проездов</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-всего</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13</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22</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в том числе:</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поселковых дорог</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главных улиц в населенном пункте</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основных улиц в жилой застройке</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spacing w:line="227" w:lineRule="exact"/>
              <w:rPr>
                <w:sz w:val="20"/>
                <w:szCs w:val="20"/>
              </w:rPr>
            </w:pPr>
            <w:r w:rsidRPr="00A84913">
              <w:rPr>
                <w:sz w:val="20"/>
                <w:szCs w:val="20"/>
              </w:rPr>
              <w:t>- второстепенных улиц в населенном пункте</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проездов</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км</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5.3</w:t>
            </w:r>
          </w:p>
        </w:tc>
        <w:tc>
          <w:tcPr>
            <w:tcW w:w="0" w:type="auto"/>
            <w:shd w:val="clear" w:color="auto" w:fill="FFFFFF"/>
            <w:vAlign w:val="center"/>
          </w:tcPr>
          <w:p w:rsidR="00A32DDD" w:rsidRPr="00A84913" w:rsidRDefault="00A32DDD" w:rsidP="00A32DDD">
            <w:pPr>
              <w:shd w:val="clear" w:color="auto" w:fill="FFFFFF"/>
              <w:spacing w:line="230" w:lineRule="exact"/>
              <w:rPr>
                <w:sz w:val="20"/>
                <w:szCs w:val="20"/>
              </w:rPr>
            </w:pPr>
            <w:r w:rsidRPr="00A84913">
              <w:rPr>
                <w:sz w:val="20"/>
                <w:szCs w:val="20"/>
              </w:rPr>
              <w:t>Из общей протяженности улиц и дорог улицы и дороги, не удовлетворяющие пропускной способности</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bCs/>
                <w:iCs/>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5.4</w:t>
            </w:r>
          </w:p>
        </w:tc>
        <w:tc>
          <w:tcPr>
            <w:tcW w:w="0" w:type="auto"/>
            <w:shd w:val="clear" w:color="auto" w:fill="FFFFFF"/>
            <w:vAlign w:val="center"/>
          </w:tcPr>
          <w:p w:rsidR="00A32DDD" w:rsidRPr="00A84913" w:rsidRDefault="00A32DDD" w:rsidP="00A32DDD">
            <w:pPr>
              <w:shd w:val="clear" w:color="auto" w:fill="FFFFFF"/>
              <w:spacing w:line="227" w:lineRule="exact"/>
              <w:rPr>
                <w:sz w:val="20"/>
                <w:szCs w:val="20"/>
              </w:rPr>
            </w:pPr>
            <w:r w:rsidRPr="00A84913">
              <w:rPr>
                <w:sz w:val="20"/>
                <w:szCs w:val="20"/>
              </w:rPr>
              <w:t>Плотность сети линий наземного пассажирского транспорта в пределах центральных районов поселка</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bCs/>
                <w:iCs/>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B965AC" w:rsidTr="00A32DDD">
        <w:tblPrEx>
          <w:tblCellMar>
            <w:top w:w="0" w:type="dxa"/>
            <w:bottom w:w="0" w:type="dxa"/>
          </w:tblCellMar>
        </w:tblPrEx>
        <w:tc>
          <w:tcPr>
            <w:tcW w:w="0" w:type="auto"/>
            <w:shd w:val="clear" w:color="auto" w:fill="FFFFFF"/>
            <w:vAlign w:val="center"/>
          </w:tcPr>
          <w:p w:rsidR="00A32DDD" w:rsidRPr="00B965AC" w:rsidRDefault="00A32DDD" w:rsidP="00A32DDD">
            <w:pPr>
              <w:shd w:val="clear" w:color="auto" w:fill="FFFFFF"/>
              <w:jc w:val="center"/>
              <w:rPr>
                <w:sz w:val="20"/>
                <w:szCs w:val="20"/>
              </w:rPr>
            </w:pPr>
            <w:r w:rsidRPr="00B965AC">
              <w:rPr>
                <w:sz w:val="20"/>
                <w:szCs w:val="20"/>
              </w:rPr>
              <w:t>5.5</w:t>
            </w:r>
          </w:p>
        </w:tc>
        <w:tc>
          <w:tcPr>
            <w:tcW w:w="0" w:type="auto"/>
            <w:shd w:val="clear" w:color="auto" w:fill="FFFFFF"/>
            <w:vAlign w:val="center"/>
          </w:tcPr>
          <w:p w:rsidR="00A32DDD" w:rsidRPr="00B965AC" w:rsidRDefault="00A32DDD" w:rsidP="00A32DDD">
            <w:pPr>
              <w:shd w:val="clear" w:color="auto" w:fill="FFFFFF"/>
              <w:spacing w:line="227" w:lineRule="exact"/>
              <w:rPr>
                <w:sz w:val="20"/>
                <w:szCs w:val="20"/>
              </w:rPr>
            </w:pPr>
            <w:r w:rsidRPr="00B965AC">
              <w:rPr>
                <w:sz w:val="20"/>
                <w:szCs w:val="20"/>
              </w:rPr>
              <w:t>Количество транспортных развязок в разных уровнях</w:t>
            </w:r>
          </w:p>
        </w:tc>
        <w:tc>
          <w:tcPr>
            <w:tcW w:w="0" w:type="auto"/>
            <w:shd w:val="clear" w:color="auto" w:fill="FFFFFF"/>
            <w:vAlign w:val="center"/>
          </w:tcPr>
          <w:p w:rsidR="00A32DDD" w:rsidRPr="00B965AC" w:rsidRDefault="00A32DDD" w:rsidP="00A32DDD">
            <w:pPr>
              <w:shd w:val="clear" w:color="auto" w:fill="FFFFFF"/>
              <w:jc w:val="center"/>
              <w:rPr>
                <w:sz w:val="20"/>
                <w:szCs w:val="20"/>
              </w:rPr>
            </w:pPr>
            <w:r w:rsidRPr="00B965AC">
              <w:rPr>
                <w:sz w:val="20"/>
                <w:szCs w:val="20"/>
              </w:rPr>
              <w:t>единиц</w:t>
            </w:r>
          </w:p>
        </w:tc>
        <w:tc>
          <w:tcPr>
            <w:tcW w:w="0" w:type="auto"/>
            <w:shd w:val="clear" w:color="auto" w:fill="FFFFFF"/>
            <w:vAlign w:val="center"/>
          </w:tcPr>
          <w:p w:rsidR="00A32DDD" w:rsidRPr="00B965AC" w:rsidRDefault="00A32DDD" w:rsidP="00A32DDD">
            <w:pPr>
              <w:shd w:val="clear" w:color="auto" w:fill="FFFFFF"/>
              <w:jc w:val="center"/>
              <w:rPr>
                <w:sz w:val="20"/>
                <w:szCs w:val="20"/>
              </w:rPr>
            </w:pPr>
            <w:r w:rsidRPr="00B965AC">
              <w:rPr>
                <w:sz w:val="20"/>
                <w:szCs w:val="20"/>
              </w:rPr>
              <w:t>-</w:t>
            </w:r>
          </w:p>
        </w:tc>
        <w:tc>
          <w:tcPr>
            <w:tcW w:w="0" w:type="auto"/>
            <w:shd w:val="clear" w:color="auto" w:fill="FFFFFF"/>
            <w:vAlign w:val="center"/>
          </w:tcPr>
          <w:p w:rsidR="00A32DDD" w:rsidRPr="00B965AC" w:rsidRDefault="00A32DDD" w:rsidP="00A32DDD">
            <w:pPr>
              <w:shd w:val="clear" w:color="auto" w:fill="FFFFFF"/>
              <w:jc w:val="center"/>
              <w:rPr>
                <w:sz w:val="20"/>
                <w:szCs w:val="20"/>
              </w:rPr>
            </w:pPr>
            <w:r w:rsidRPr="00B965AC">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5.6</w:t>
            </w:r>
          </w:p>
        </w:tc>
        <w:tc>
          <w:tcPr>
            <w:tcW w:w="0" w:type="auto"/>
            <w:shd w:val="clear" w:color="auto" w:fill="FFFFFF"/>
            <w:vAlign w:val="center"/>
          </w:tcPr>
          <w:p w:rsidR="00A32DDD" w:rsidRPr="00A84913" w:rsidRDefault="00A32DDD" w:rsidP="00A32DDD">
            <w:pPr>
              <w:shd w:val="clear" w:color="auto" w:fill="FFFFFF"/>
              <w:spacing w:line="234" w:lineRule="exact"/>
              <w:rPr>
                <w:sz w:val="20"/>
                <w:szCs w:val="20"/>
              </w:rPr>
            </w:pPr>
            <w:r w:rsidRPr="00A84913">
              <w:rPr>
                <w:sz w:val="20"/>
                <w:szCs w:val="20"/>
              </w:rPr>
              <w:t>Средние затраты времени на трудовые передвижения в один конец</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мин.</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6</w:t>
            </w:r>
          </w:p>
        </w:tc>
        <w:tc>
          <w:tcPr>
            <w:tcW w:w="0" w:type="auto"/>
            <w:shd w:val="clear" w:color="auto" w:fill="FFFFFF"/>
            <w:vAlign w:val="center"/>
          </w:tcPr>
          <w:p w:rsidR="00A32DDD" w:rsidRPr="00A84913" w:rsidRDefault="00A32DDD" w:rsidP="00A32DDD">
            <w:pPr>
              <w:shd w:val="clear" w:color="auto" w:fill="FFFFFF"/>
              <w:spacing w:line="227" w:lineRule="exact"/>
              <w:rPr>
                <w:b/>
                <w:sz w:val="20"/>
                <w:szCs w:val="20"/>
              </w:rPr>
            </w:pPr>
            <w:r w:rsidRPr="00A84913">
              <w:rPr>
                <w:b/>
                <w:sz w:val="20"/>
                <w:szCs w:val="20"/>
              </w:rPr>
              <w:t>ИНЖЕНЕРНА</w:t>
            </w:r>
            <w:smartTag w:uri="urn:schemas-microsoft-com:office:smarttags" w:element="PersonName">
              <w:r w:rsidRPr="00A84913">
                <w:rPr>
                  <w:b/>
                  <w:sz w:val="20"/>
                  <w:szCs w:val="20"/>
                </w:rPr>
                <w:t>Я</w:t>
              </w:r>
            </w:smartTag>
            <w:r w:rsidRPr="00A84913">
              <w:rPr>
                <w:b/>
                <w:sz w:val="20"/>
                <w:szCs w:val="20"/>
              </w:rPr>
              <w:t xml:space="preserve"> ИНФРА</w:t>
            </w:r>
            <w:r w:rsidRPr="00A84913">
              <w:rPr>
                <w:b/>
                <w:sz w:val="20"/>
                <w:szCs w:val="20"/>
              </w:rPr>
              <w:softHyphen/>
              <w:t>СТРУКТУРА И БЛАГОУСТ</w:t>
            </w:r>
            <w:r w:rsidRPr="00A84913">
              <w:rPr>
                <w:b/>
                <w:sz w:val="20"/>
                <w:szCs w:val="20"/>
              </w:rPr>
              <w:softHyphen/>
              <w:t>РОЙСТВО ТЕРРИТОРИИ</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Водоснабжение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val="restart"/>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6.1.1</w:t>
            </w:r>
          </w:p>
        </w:tc>
        <w:tc>
          <w:tcPr>
            <w:tcW w:w="0" w:type="auto"/>
            <w:shd w:val="clear" w:color="auto" w:fill="FFFFFF"/>
            <w:vAlign w:val="center"/>
          </w:tcPr>
          <w:p w:rsidR="00A32DDD" w:rsidRPr="00161D0E" w:rsidRDefault="00A32DDD" w:rsidP="00A32DDD">
            <w:pPr>
              <w:shd w:val="clear" w:color="auto" w:fill="FFFFFF"/>
              <w:rPr>
                <w:b/>
                <w:sz w:val="20"/>
                <w:szCs w:val="20"/>
              </w:rPr>
            </w:pPr>
            <w:r w:rsidRPr="00161D0E">
              <w:rPr>
                <w:b/>
                <w:sz w:val="20"/>
                <w:szCs w:val="20"/>
              </w:rPr>
              <w:t>Водопотребление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rPr>
          <w:trHeight w:val="259"/>
        </w:trPr>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всего</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0,096</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1,679</w:t>
            </w: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в том числе: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на хозяйственно-питьевые нужды</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0,044</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0,843</w:t>
            </w: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на производственные нужды и полив</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0,052</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0,836</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6.1.2</w:t>
            </w: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Вторичное использование воды</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bCs/>
                <w:iCs/>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w:t>
            </w:r>
          </w:p>
        </w:tc>
      </w:tr>
      <w:tr w:rsidR="00A32DDD" w:rsidRPr="0022175B" w:rsidTr="00A32DDD">
        <w:tblPrEx>
          <w:tblCellMar>
            <w:top w:w="0" w:type="dxa"/>
            <w:bottom w:w="0" w:type="dxa"/>
          </w:tblCellMar>
        </w:tblPrEx>
        <w:trPr>
          <w:trHeight w:val="514"/>
        </w:trPr>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6.1.3</w:t>
            </w:r>
          </w:p>
        </w:tc>
        <w:tc>
          <w:tcPr>
            <w:tcW w:w="0" w:type="auto"/>
            <w:shd w:val="clear" w:color="auto" w:fill="FFFFFF"/>
            <w:vAlign w:val="center"/>
          </w:tcPr>
          <w:p w:rsidR="00A32DDD" w:rsidRPr="00161D0E" w:rsidRDefault="00A32DDD" w:rsidP="00A32DDD">
            <w:pPr>
              <w:shd w:val="clear" w:color="auto" w:fill="FFFFFF"/>
              <w:spacing w:line="234" w:lineRule="exact"/>
              <w:rPr>
                <w:sz w:val="20"/>
                <w:szCs w:val="20"/>
              </w:rPr>
            </w:pPr>
            <w:r w:rsidRPr="00161D0E">
              <w:rPr>
                <w:sz w:val="20"/>
                <w:szCs w:val="20"/>
              </w:rPr>
              <w:t>Производительность водозаборных сооружений</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в т. ч. водозаборов подземных вод</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r>
      <w:tr w:rsidR="00A32DDD" w:rsidRPr="0022175B" w:rsidTr="00A32DDD">
        <w:tblPrEx>
          <w:tblCellMar>
            <w:top w:w="0" w:type="dxa"/>
            <w:bottom w:w="0" w:type="dxa"/>
          </w:tblCellMar>
        </w:tblPrEx>
        <w:tc>
          <w:tcPr>
            <w:tcW w:w="0" w:type="auto"/>
            <w:vMerge w:val="restart"/>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6.1.4</w:t>
            </w:r>
          </w:p>
        </w:tc>
        <w:tc>
          <w:tcPr>
            <w:tcW w:w="0" w:type="auto"/>
            <w:shd w:val="clear" w:color="auto" w:fill="FFFFFF"/>
            <w:vAlign w:val="center"/>
          </w:tcPr>
          <w:p w:rsidR="00A32DDD" w:rsidRPr="00161D0E" w:rsidRDefault="00A32DDD" w:rsidP="00A32DDD">
            <w:pPr>
              <w:shd w:val="clear" w:color="auto" w:fill="FFFFFF"/>
              <w:spacing w:line="234" w:lineRule="exact"/>
              <w:rPr>
                <w:sz w:val="20"/>
                <w:szCs w:val="20"/>
              </w:rPr>
            </w:pPr>
            <w:r w:rsidRPr="00161D0E">
              <w:rPr>
                <w:sz w:val="20"/>
                <w:szCs w:val="20"/>
              </w:rPr>
              <w:t>Среднесуточное водопотребление на 1 человека</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л./в сутки на чел.</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100</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188</w:t>
            </w: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в том числе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-на хозяйственно-питьевые нужды</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л./в сутки на чел.</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50</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138</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6.1.5</w:t>
            </w: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Протяженность сетей</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км</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6.2</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Водоотведение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val="restart"/>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6.2.1</w:t>
            </w: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Общее поступление сточных вод</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всего</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0,041</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1,154</w:t>
            </w: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в том числе:</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хозяйственно-бытовые сточные воды</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0,019</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0,773</w:t>
            </w:r>
          </w:p>
        </w:tc>
      </w:tr>
      <w:tr w:rsidR="00A32DDD" w:rsidRPr="0022175B" w:rsidTr="00A32DDD">
        <w:tblPrEx>
          <w:tblCellMar>
            <w:top w:w="0" w:type="dxa"/>
            <w:bottom w:w="0" w:type="dxa"/>
          </w:tblCellMar>
        </w:tblPrEx>
        <w:tc>
          <w:tcPr>
            <w:tcW w:w="0" w:type="auto"/>
            <w:vMerge/>
            <w:shd w:val="clear" w:color="auto" w:fill="FFFFFF"/>
            <w:vAlign w:val="center"/>
          </w:tcPr>
          <w:p w:rsidR="00A32DDD" w:rsidRPr="00161D0E" w:rsidRDefault="00A32DDD" w:rsidP="00A32DDD">
            <w:pPr>
              <w:jc w:val="center"/>
              <w:rPr>
                <w:sz w:val="20"/>
                <w:szCs w:val="20"/>
              </w:rPr>
            </w:pP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 производственные сточные воды</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0,022</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0,381</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6.2.2</w:t>
            </w:r>
          </w:p>
        </w:tc>
        <w:tc>
          <w:tcPr>
            <w:tcW w:w="0" w:type="auto"/>
            <w:shd w:val="clear" w:color="auto" w:fill="FFFFFF"/>
            <w:vAlign w:val="center"/>
          </w:tcPr>
          <w:p w:rsidR="00A32DDD" w:rsidRPr="00161D0E" w:rsidRDefault="00A32DDD" w:rsidP="00A32DDD">
            <w:pPr>
              <w:shd w:val="clear" w:color="auto" w:fill="FFFFFF"/>
              <w:spacing w:line="234" w:lineRule="exact"/>
              <w:rPr>
                <w:sz w:val="20"/>
                <w:szCs w:val="20"/>
              </w:rPr>
            </w:pPr>
            <w:r w:rsidRPr="00161D0E">
              <w:rPr>
                <w:sz w:val="20"/>
                <w:szCs w:val="20"/>
              </w:rPr>
              <w:t>Производительность очистных сооружений канализации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тыс. куб. м./в сутки</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r>
      <w:tr w:rsidR="00A32DDD" w:rsidRPr="0022175B"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6.2.3</w:t>
            </w:r>
          </w:p>
        </w:tc>
        <w:tc>
          <w:tcPr>
            <w:tcW w:w="0" w:type="auto"/>
            <w:shd w:val="clear" w:color="auto" w:fill="FFFFFF"/>
            <w:vAlign w:val="center"/>
          </w:tcPr>
          <w:p w:rsidR="00A32DDD" w:rsidRPr="00161D0E" w:rsidRDefault="00A32DDD" w:rsidP="00A32DDD">
            <w:pPr>
              <w:shd w:val="clear" w:color="auto" w:fill="FFFFFF"/>
              <w:rPr>
                <w:sz w:val="20"/>
                <w:szCs w:val="20"/>
              </w:rPr>
            </w:pPr>
            <w:r w:rsidRPr="00161D0E">
              <w:rPr>
                <w:sz w:val="20"/>
                <w:szCs w:val="20"/>
              </w:rPr>
              <w:t>Протяженность сетей</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км</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16,2</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w:t>
            </w:r>
          </w:p>
        </w:tc>
      </w:tr>
      <w:tr w:rsidR="00A32DDD" w:rsidRPr="004B2E0B" w:rsidTr="00A32DDD">
        <w:tblPrEx>
          <w:tblCellMar>
            <w:top w:w="0" w:type="dxa"/>
            <w:bottom w:w="0" w:type="dxa"/>
          </w:tblCellMar>
        </w:tblPrEx>
        <w:tc>
          <w:tcPr>
            <w:tcW w:w="0" w:type="auto"/>
            <w:shd w:val="clear" w:color="auto" w:fill="FFFFFF"/>
            <w:vAlign w:val="center"/>
          </w:tcPr>
          <w:p w:rsidR="00A32DDD" w:rsidRPr="00DA2536" w:rsidRDefault="00A32DDD" w:rsidP="00A32DDD">
            <w:pPr>
              <w:shd w:val="clear" w:color="auto" w:fill="FFFFFF"/>
              <w:jc w:val="center"/>
              <w:rPr>
                <w:sz w:val="20"/>
                <w:szCs w:val="20"/>
              </w:rPr>
            </w:pPr>
            <w:r w:rsidRPr="00DA2536">
              <w:rPr>
                <w:sz w:val="20"/>
                <w:szCs w:val="20"/>
              </w:rPr>
              <w:t>6.3</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Электроснабжение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6.3.1</w:t>
            </w: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Потребность в электроэнергии</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 всего</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млн. кВт. ч./в год</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15,290</w:t>
            </w:r>
          </w:p>
        </w:tc>
        <w:tc>
          <w:tcPr>
            <w:tcW w:w="0" w:type="auto"/>
            <w:shd w:val="clear" w:color="auto" w:fill="FFFFFF"/>
            <w:vAlign w:val="center"/>
          </w:tcPr>
          <w:p w:rsidR="00A32DDD" w:rsidRPr="000C3A1C" w:rsidRDefault="00A32DDD" w:rsidP="00A32DDD">
            <w:pPr>
              <w:shd w:val="clear" w:color="auto" w:fill="FFFFFF"/>
              <w:jc w:val="center"/>
              <w:rPr>
                <w:sz w:val="20"/>
                <w:szCs w:val="20"/>
              </w:rPr>
            </w:pPr>
            <w:r>
              <w:rPr>
                <w:sz w:val="20"/>
                <w:szCs w:val="20"/>
              </w:rPr>
              <w:t>122</w:t>
            </w:r>
            <w:r w:rsidRPr="000C3A1C">
              <w:rPr>
                <w:sz w:val="20"/>
                <w:szCs w:val="20"/>
              </w:rPr>
              <w:t>,</w:t>
            </w:r>
            <w:r>
              <w:rPr>
                <w:sz w:val="20"/>
                <w:szCs w:val="20"/>
              </w:rPr>
              <w:t>26</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в том числе:</w:t>
            </w:r>
          </w:p>
        </w:tc>
        <w:tc>
          <w:tcPr>
            <w:tcW w:w="0" w:type="auto"/>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4B2E0B" w:rsidRDefault="00A32DDD" w:rsidP="00A32DDD">
            <w:pPr>
              <w:shd w:val="clear" w:color="auto" w:fill="FFFFFF"/>
              <w:jc w:val="center"/>
              <w:rPr>
                <w:color w:val="0000FF"/>
                <w:sz w:val="20"/>
                <w:szCs w:val="20"/>
              </w:rPr>
            </w:pPr>
          </w:p>
        </w:tc>
        <w:tc>
          <w:tcPr>
            <w:tcW w:w="0" w:type="auto"/>
            <w:shd w:val="clear" w:color="auto" w:fill="FFFFFF"/>
            <w:vAlign w:val="center"/>
          </w:tcPr>
          <w:p w:rsidR="00A32DDD" w:rsidRPr="000C3A1C" w:rsidRDefault="00A32DDD" w:rsidP="00A32DDD">
            <w:pPr>
              <w:shd w:val="clear" w:color="auto" w:fill="FFFFFF"/>
              <w:jc w:val="center"/>
              <w:rPr>
                <w:sz w:val="20"/>
                <w:szCs w:val="20"/>
              </w:rPr>
            </w:pP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 на производственные нужды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млн. кВт. ч./в год</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13,713</w:t>
            </w:r>
          </w:p>
        </w:tc>
        <w:tc>
          <w:tcPr>
            <w:tcW w:w="0" w:type="auto"/>
            <w:shd w:val="clear" w:color="auto" w:fill="FFFFFF"/>
            <w:vAlign w:val="center"/>
          </w:tcPr>
          <w:p w:rsidR="00A32DDD" w:rsidRPr="000C3A1C" w:rsidRDefault="00A32DDD" w:rsidP="00A32DDD">
            <w:pPr>
              <w:shd w:val="clear" w:color="auto" w:fill="FFFFFF"/>
              <w:jc w:val="center"/>
              <w:rPr>
                <w:sz w:val="20"/>
                <w:szCs w:val="20"/>
              </w:rPr>
            </w:pPr>
            <w:r>
              <w:rPr>
                <w:sz w:val="20"/>
                <w:szCs w:val="20"/>
              </w:rPr>
              <w:t>108</w:t>
            </w:r>
            <w:r w:rsidRPr="000C3A1C">
              <w:rPr>
                <w:sz w:val="20"/>
                <w:szCs w:val="20"/>
              </w:rPr>
              <w:t>,</w:t>
            </w:r>
            <w:r>
              <w:rPr>
                <w:sz w:val="20"/>
                <w:szCs w:val="20"/>
              </w:rPr>
              <w:t>54</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jc w:val="center"/>
              <w:rPr>
                <w:sz w:val="20"/>
                <w:szCs w:val="20"/>
              </w:rPr>
            </w:pP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 на коммунально-бытовые нужды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млн. кВт. ч./в год</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1,577</w:t>
            </w:r>
          </w:p>
        </w:tc>
        <w:tc>
          <w:tcPr>
            <w:tcW w:w="0" w:type="auto"/>
            <w:shd w:val="clear" w:color="auto" w:fill="FFFFFF"/>
            <w:vAlign w:val="center"/>
          </w:tcPr>
          <w:p w:rsidR="00A32DDD" w:rsidRPr="000C3A1C" w:rsidRDefault="00A32DDD" w:rsidP="00A32DDD">
            <w:pPr>
              <w:shd w:val="clear" w:color="auto" w:fill="FFFFFF"/>
              <w:jc w:val="center"/>
              <w:rPr>
                <w:sz w:val="20"/>
                <w:szCs w:val="20"/>
              </w:rPr>
            </w:pPr>
            <w:r w:rsidRPr="000C3A1C">
              <w:rPr>
                <w:sz w:val="20"/>
                <w:szCs w:val="20"/>
              </w:rPr>
              <w:t>1</w:t>
            </w:r>
            <w:r>
              <w:rPr>
                <w:sz w:val="20"/>
                <w:szCs w:val="20"/>
              </w:rPr>
              <w:t>3</w:t>
            </w:r>
            <w:r w:rsidRPr="000C3A1C">
              <w:rPr>
                <w:sz w:val="20"/>
                <w:szCs w:val="20"/>
              </w:rPr>
              <w:t>,</w:t>
            </w:r>
            <w:r>
              <w:rPr>
                <w:sz w:val="20"/>
                <w:szCs w:val="20"/>
              </w:rPr>
              <w:t>72</w:t>
            </w:r>
          </w:p>
        </w:tc>
      </w:tr>
      <w:tr w:rsidR="00A32DDD" w:rsidRPr="004B2E0B" w:rsidTr="00A32DDD">
        <w:tblPrEx>
          <w:tblCellMar>
            <w:top w:w="0" w:type="dxa"/>
            <w:bottom w:w="0" w:type="dxa"/>
          </w:tblCellMar>
        </w:tblPrEx>
        <w:tc>
          <w:tcPr>
            <w:tcW w:w="0" w:type="auto"/>
            <w:vMerge w:val="restart"/>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6.3.2</w:t>
            </w:r>
          </w:p>
        </w:tc>
        <w:tc>
          <w:tcPr>
            <w:tcW w:w="0" w:type="auto"/>
            <w:shd w:val="clear" w:color="auto" w:fill="FFFFFF"/>
            <w:vAlign w:val="center"/>
          </w:tcPr>
          <w:p w:rsidR="00A32DDD" w:rsidRPr="002E2B48" w:rsidRDefault="00A32DDD" w:rsidP="00A32DDD">
            <w:pPr>
              <w:shd w:val="clear" w:color="auto" w:fill="FFFFFF"/>
              <w:spacing w:line="230" w:lineRule="exact"/>
              <w:rPr>
                <w:sz w:val="20"/>
                <w:szCs w:val="20"/>
              </w:rPr>
            </w:pPr>
            <w:r w:rsidRPr="002E2B48">
              <w:rPr>
                <w:sz w:val="20"/>
                <w:szCs w:val="20"/>
              </w:rPr>
              <w:t>Потребление электроэнергии на 1 чел. в год</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кВт. ч.</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25189</w:t>
            </w:r>
          </w:p>
        </w:tc>
        <w:tc>
          <w:tcPr>
            <w:tcW w:w="0" w:type="auto"/>
            <w:shd w:val="clear" w:color="auto" w:fill="FFFFFF"/>
            <w:vAlign w:val="center"/>
          </w:tcPr>
          <w:p w:rsidR="00A32DDD" w:rsidRPr="000C3A1C" w:rsidRDefault="00A32DDD" w:rsidP="00A32DDD">
            <w:pPr>
              <w:shd w:val="clear" w:color="auto" w:fill="FFFFFF"/>
              <w:jc w:val="center"/>
              <w:rPr>
                <w:sz w:val="20"/>
                <w:szCs w:val="20"/>
              </w:rPr>
            </w:pPr>
            <w:r>
              <w:rPr>
                <w:sz w:val="20"/>
                <w:szCs w:val="20"/>
              </w:rPr>
              <w:t>29446</w:t>
            </w:r>
          </w:p>
        </w:tc>
      </w:tr>
      <w:tr w:rsidR="00A32DDD" w:rsidRPr="004B2E0B" w:rsidTr="00A32DDD">
        <w:tblPrEx>
          <w:tblCellMar>
            <w:top w:w="0" w:type="dxa"/>
            <w:bottom w:w="0" w:type="dxa"/>
          </w:tblCellMar>
        </w:tblPrEx>
        <w:tc>
          <w:tcPr>
            <w:tcW w:w="0" w:type="auto"/>
            <w:vMerge/>
            <w:shd w:val="clear" w:color="auto" w:fill="FFFFFF"/>
            <w:vAlign w:val="center"/>
          </w:tcPr>
          <w:p w:rsidR="00A32DDD" w:rsidRPr="002E2B48" w:rsidRDefault="00A32DDD" w:rsidP="00A32DDD">
            <w:pPr>
              <w:shd w:val="clear" w:color="auto" w:fill="FFFFFF"/>
              <w:jc w:val="center"/>
              <w:rPr>
                <w:sz w:val="20"/>
                <w:szCs w:val="20"/>
              </w:rPr>
            </w:pPr>
          </w:p>
        </w:tc>
        <w:tc>
          <w:tcPr>
            <w:tcW w:w="0" w:type="auto"/>
            <w:shd w:val="clear" w:color="auto" w:fill="FFFFFF"/>
            <w:vAlign w:val="center"/>
          </w:tcPr>
          <w:p w:rsidR="00A32DDD" w:rsidRPr="002E2B48" w:rsidRDefault="00A32DDD" w:rsidP="00A32DDD">
            <w:pPr>
              <w:shd w:val="clear" w:color="auto" w:fill="FFFFFF"/>
              <w:spacing w:line="234" w:lineRule="exact"/>
              <w:rPr>
                <w:sz w:val="20"/>
                <w:szCs w:val="20"/>
              </w:rPr>
            </w:pPr>
            <w:r w:rsidRPr="002E2B48">
              <w:rPr>
                <w:sz w:val="20"/>
                <w:szCs w:val="20"/>
              </w:rPr>
              <w:t>в том числе:</w:t>
            </w:r>
          </w:p>
          <w:p w:rsidR="00A32DDD" w:rsidRPr="002E2B48" w:rsidRDefault="00A32DDD" w:rsidP="00A32DDD">
            <w:pPr>
              <w:shd w:val="clear" w:color="auto" w:fill="FFFFFF"/>
              <w:spacing w:line="234" w:lineRule="exact"/>
              <w:rPr>
                <w:sz w:val="20"/>
                <w:szCs w:val="20"/>
              </w:rPr>
            </w:pPr>
            <w:r w:rsidRPr="002E2B48">
              <w:rPr>
                <w:sz w:val="20"/>
                <w:szCs w:val="20"/>
              </w:rPr>
              <w:t>-на коммунально-бытовые нужды</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кВт. ч.</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2598</w:t>
            </w:r>
          </w:p>
        </w:tc>
        <w:tc>
          <w:tcPr>
            <w:tcW w:w="0" w:type="auto"/>
            <w:shd w:val="clear" w:color="auto" w:fill="FFFFFF"/>
            <w:vAlign w:val="center"/>
          </w:tcPr>
          <w:p w:rsidR="00A32DDD" w:rsidRPr="000C3A1C" w:rsidRDefault="00A32DDD" w:rsidP="00A32DDD">
            <w:pPr>
              <w:shd w:val="clear" w:color="auto" w:fill="FFFFFF"/>
              <w:jc w:val="center"/>
              <w:rPr>
                <w:sz w:val="20"/>
                <w:szCs w:val="20"/>
              </w:rPr>
            </w:pPr>
            <w:r w:rsidRPr="000C3A1C">
              <w:rPr>
                <w:sz w:val="20"/>
                <w:szCs w:val="20"/>
              </w:rPr>
              <w:t>3</w:t>
            </w:r>
            <w:r>
              <w:rPr>
                <w:sz w:val="20"/>
                <w:szCs w:val="20"/>
              </w:rPr>
              <w:t>304</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lastRenderedPageBreak/>
              <w:t>6.3.3</w:t>
            </w:r>
          </w:p>
        </w:tc>
        <w:tc>
          <w:tcPr>
            <w:tcW w:w="0" w:type="auto"/>
            <w:shd w:val="clear" w:color="auto" w:fill="FFFFFF"/>
            <w:vAlign w:val="center"/>
          </w:tcPr>
          <w:p w:rsidR="00A32DDD" w:rsidRPr="002E2B48" w:rsidRDefault="00A32DDD" w:rsidP="00A32DDD">
            <w:pPr>
              <w:shd w:val="clear" w:color="auto" w:fill="FFFFFF"/>
              <w:spacing w:line="234" w:lineRule="exact"/>
              <w:rPr>
                <w:sz w:val="20"/>
                <w:szCs w:val="20"/>
              </w:rPr>
            </w:pPr>
            <w:r w:rsidRPr="002E2B48">
              <w:rPr>
                <w:sz w:val="20"/>
                <w:szCs w:val="20"/>
              </w:rPr>
              <w:t>Источники покрытия электронагрузок:</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МВт</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8,8</w:t>
            </w:r>
          </w:p>
        </w:tc>
        <w:tc>
          <w:tcPr>
            <w:tcW w:w="0" w:type="auto"/>
            <w:shd w:val="clear" w:color="auto" w:fill="FFFFFF"/>
            <w:vAlign w:val="center"/>
          </w:tcPr>
          <w:p w:rsidR="00A32DDD" w:rsidRPr="000C3A1C" w:rsidRDefault="00A32DDD" w:rsidP="00A32DDD">
            <w:pPr>
              <w:shd w:val="clear" w:color="auto" w:fill="FFFFFF"/>
              <w:jc w:val="center"/>
              <w:rPr>
                <w:sz w:val="20"/>
                <w:szCs w:val="20"/>
              </w:rPr>
            </w:pPr>
            <w:r>
              <w:rPr>
                <w:sz w:val="20"/>
                <w:szCs w:val="20"/>
              </w:rPr>
              <w:t>8</w:t>
            </w:r>
            <w:r w:rsidRPr="000C3A1C">
              <w:rPr>
                <w:sz w:val="20"/>
                <w:szCs w:val="20"/>
              </w:rPr>
              <w:t>,</w:t>
            </w:r>
            <w:r>
              <w:rPr>
                <w:sz w:val="20"/>
                <w:szCs w:val="20"/>
              </w:rPr>
              <w:t>8</w:t>
            </w:r>
          </w:p>
        </w:tc>
      </w:tr>
      <w:tr w:rsidR="00A32DDD" w:rsidRPr="004B2E0B" w:rsidTr="00A32DDD">
        <w:tblPrEx>
          <w:tblCellMar>
            <w:top w:w="0" w:type="dxa"/>
            <w:bottom w:w="0" w:type="dxa"/>
          </w:tblCellMar>
        </w:tblPrEx>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6.3.4</w:t>
            </w:r>
          </w:p>
        </w:tc>
        <w:tc>
          <w:tcPr>
            <w:tcW w:w="0" w:type="auto"/>
            <w:shd w:val="clear" w:color="auto" w:fill="FFFFFF"/>
            <w:vAlign w:val="center"/>
          </w:tcPr>
          <w:p w:rsidR="00A32DDD" w:rsidRPr="002E2B48" w:rsidRDefault="00A32DDD" w:rsidP="00A32DDD">
            <w:pPr>
              <w:shd w:val="clear" w:color="auto" w:fill="FFFFFF"/>
              <w:rPr>
                <w:sz w:val="20"/>
                <w:szCs w:val="20"/>
              </w:rPr>
            </w:pPr>
            <w:r w:rsidRPr="002E2B48">
              <w:rPr>
                <w:sz w:val="20"/>
                <w:szCs w:val="20"/>
              </w:rPr>
              <w:t>Протяженность сетей</w:t>
            </w:r>
          </w:p>
        </w:tc>
        <w:tc>
          <w:tcPr>
            <w:tcW w:w="0" w:type="auto"/>
            <w:shd w:val="clear" w:color="auto" w:fill="FFFFFF"/>
            <w:vAlign w:val="center"/>
          </w:tcPr>
          <w:p w:rsidR="00A32DDD" w:rsidRPr="002E2B48" w:rsidRDefault="00A32DDD" w:rsidP="00A32DDD">
            <w:pPr>
              <w:shd w:val="clear" w:color="auto" w:fill="FFFFFF"/>
              <w:jc w:val="center"/>
              <w:rPr>
                <w:sz w:val="20"/>
                <w:szCs w:val="20"/>
              </w:rPr>
            </w:pPr>
            <w:r w:rsidRPr="002E2B48">
              <w:rPr>
                <w:sz w:val="20"/>
                <w:szCs w:val="20"/>
              </w:rPr>
              <w:t>км</w:t>
            </w:r>
          </w:p>
        </w:tc>
        <w:tc>
          <w:tcPr>
            <w:tcW w:w="0" w:type="auto"/>
            <w:shd w:val="clear" w:color="auto" w:fill="FFFFFF"/>
            <w:vAlign w:val="center"/>
          </w:tcPr>
          <w:p w:rsidR="00A32DDD" w:rsidRPr="006609E3" w:rsidRDefault="00A32DDD" w:rsidP="00A32DDD">
            <w:pPr>
              <w:shd w:val="clear" w:color="auto" w:fill="FFFFFF"/>
              <w:jc w:val="center"/>
              <w:rPr>
                <w:sz w:val="20"/>
                <w:szCs w:val="20"/>
              </w:rPr>
            </w:pPr>
            <w:r>
              <w:rPr>
                <w:sz w:val="20"/>
                <w:szCs w:val="20"/>
              </w:rPr>
              <w:t>67,99</w:t>
            </w:r>
          </w:p>
        </w:tc>
        <w:tc>
          <w:tcPr>
            <w:tcW w:w="0" w:type="auto"/>
            <w:shd w:val="clear" w:color="auto" w:fill="FFFFFF"/>
            <w:vAlign w:val="center"/>
          </w:tcPr>
          <w:p w:rsidR="00A32DDD" w:rsidRPr="006609E3" w:rsidRDefault="00A32DDD" w:rsidP="00A32DDD">
            <w:pPr>
              <w:shd w:val="clear" w:color="auto" w:fill="FFFFFF"/>
              <w:jc w:val="center"/>
              <w:rPr>
                <w:sz w:val="20"/>
                <w:szCs w:val="20"/>
              </w:rPr>
            </w:pPr>
            <w:r w:rsidRPr="006609E3">
              <w:rPr>
                <w:sz w:val="20"/>
                <w:szCs w:val="20"/>
              </w:rPr>
              <w:t>По ТУ</w:t>
            </w:r>
          </w:p>
        </w:tc>
      </w:tr>
      <w:tr w:rsidR="00A32DDD" w:rsidRPr="00DA7670" w:rsidTr="00A32DDD">
        <w:tblPrEx>
          <w:tblCellMar>
            <w:top w:w="0" w:type="dxa"/>
            <w:bottom w:w="0" w:type="dxa"/>
          </w:tblCellMar>
        </w:tblPrEx>
        <w:tc>
          <w:tcPr>
            <w:tcW w:w="0" w:type="auto"/>
            <w:shd w:val="clear" w:color="auto" w:fill="FFFFFF"/>
            <w:vAlign w:val="center"/>
          </w:tcPr>
          <w:p w:rsidR="00A32DDD" w:rsidRPr="00DA2536" w:rsidRDefault="00A32DDD" w:rsidP="00A32DDD">
            <w:pPr>
              <w:shd w:val="clear" w:color="auto" w:fill="FFFFFF"/>
              <w:jc w:val="center"/>
              <w:rPr>
                <w:sz w:val="20"/>
                <w:szCs w:val="20"/>
              </w:rPr>
            </w:pPr>
            <w:r w:rsidRPr="00DA2536">
              <w:rPr>
                <w:sz w:val="20"/>
                <w:szCs w:val="20"/>
              </w:rPr>
              <w:t>6.4</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Теплоснабжение</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r>
      <w:tr w:rsidR="00A32DDD" w:rsidRPr="00DA7670" w:rsidTr="00A32DDD">
        <w:tblPrEx>
          <w:tblCellMar>
            <w:top w:w="0" w:type="dxa"/>
            <w:bottom w:w="0" w:type="dxa"/>
          </w:tblCellMar>
        </w:tblPrEx>
        <w:tc>
          <w:tcPr>
            <w:tcW w:w="0" w:type="auto"/>
            <w:vMerge w:val="restart"/>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6.4.1</w:t>
            </w:r>
          </w:p>
        </w:tc>
        <w:tc>
          <w:tcPr>
            <w:tcW w:w="0" w:type="auto"/>
            <w:shd w:val="clear" w:color="auto" w:fill="FFFFFF"/>
            <w:vAlign w:val="center"/>
          </w:tcPr>
          <w:p w:rsidR="00A32DDD" w:rsidRPr="00DA7670" w:rsidRDefault="00A32DDD" w:rsidP="00A32DDD">
            <w:pPr>
              <w:shd w:val="clear" w:color="auto" w:fill="FFFFFF"/>
              <w:spacing w:line="227" w:lineRule="exact"/>
              <w:rPr>
                <w:sz w:val="20"/>
                <w:szCs w:val="20"/>
              </w:rPr>
            </w:pPr>
            <w:r w:rsidRPr="00DA7670">
              <w:rPr>
                <w:sz w:val="20"/>
                <w:szCs w:val="20"/>
              </w:rPr>
              <w:t>Потребление тепла</w:t>
            </w:r>
          </w:p>
          <w:p w:rsidR="00A32DDD" w:rsidRPr="00DA7670" w:rsidRDefault="00A32DDD" w:rsidP="00A32DDD">
            <w:pPr>
              <w:shd w:val="clear" w:color="auto" w:fill="FFFFFF"/>
              <w:spacing w:line="227" w:lineRule="exact"/>
              <w:rPr>
                <w:sz w:val="20"/>
                <w:szCs w:val="20"/>
              </w:rPr>
            </w:pPr>
            <w:r w:rsidRPr="00DA7670">
              <w:rPr>
                <w:sz w:val="20"/>
                <w:szCs w:val="20"/>
              </w:rPr>
              <w:t xml:space="preserve"> -всего</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Гкал/год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730</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142931</w:t>
            </w: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в том числе:</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-на коммунально-бытовые нужды</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Гкал/год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730</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127931</w:t>
            </w: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-на производственные нужды</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Гкал/год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15000</w:t>
            </w:r>
          </w:p>
        </w:tc>
      </w:tr>
      <w:tr w:rsidR="00A32DDD" w:rsidRPr="00DA7670" w:rsidTr="00A32DDD">
        <w:tblPrEx>
          <w:tblCellMar>
            <w:top w:w="0" w:type="dxa"/>
            <w:bottom w:w="0" w:type="dxa"/>
          </w:tblCellMar>
        </w:tblPrEx>
        <w:tc>
          <w:tcPr>
            <w:tcW w:w="0" w:type="auto"/>
            <w:vMerge w:val="restart"/>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6.4.2</w:t>
            </w:r>
          </w:p>
        </w:tc>
        <w:tc>
          <w:tcPr>
            <w:tcW w:w="0" w:type="auto"/>
            <w:shd w:val="clear" w:color="auto" w:fill="FFFFFF"/>
            <w:vAlign w:val="center"/>
          </w:tcPr>
          <w:p w:rsidR="00A32DDD" w:rsidRPr="00DA7670" w:rsidRDefault="00A32DDD" w:rsidP="00A32DDD">
            <w:pPr>
              <w:shd w:val="clear" w:color="auto" w:fill="FFFFFF"/>
              <w:spacing w:line="227" w:lineRule="exact"/>
              <w:rPr>
                <w:sz w:val="20"/>
                <w:szCs w:val="20"/>
              </w:rPr>
            </w:pPr>
            <w:r w:rsidRPr="00DA7670">
              <w:rPr>
                <w:sz w:val="20"/>
                <w:szCs w:val="20"/>
              </w:rPr>
              <w:t>Производительность централизованных источников теплоснабжения</w:t>
            </w:r>
          </w:p>
          <w:p w:rsidR="00A32DDD" w:rsidRPr="00DA7670" w:rsidRDefault="00A32DDD" w:rsidP="00A32DDD">
            <w:pPr>
              <w:shd w:val="clear" w:color="auto" w:fill="FFFFFF"/>
              <w:spacing w:line="227" w:lineRule="exact"/>
              <w:rPr>
                <w:sz w:val="20"/>
                <w:szCs w:val="20"/>
              </w:rPr>
            </w:pPr>
            <w:r w:rsidRPr="00DA7670">
              <w:rPr>
                <w:sz w:val="20"/>
                <w:szCs w:val="20"/>
              </w:rPr>
              <w:t xml:space="preserve"> -всего</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Гкал/час</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0,305*</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8</w:t>
            </w:r>
            <w:r w:rsidRPr="00DA7670">
              <w:rPr>
                <w:sz w:val="20"/>
                <w:szCs w:val="20"/>
              </w:rPr>
              <w:t>,</w:t>
            </w:r>
            <w:r>
              <w:rPr>
                <w:sz w:val="20"/>
                <w:szCs w:val="20"/>
              </w:rPr>
              <w:t>50</w:t>
            </w:r>
            <w:r w:rsidRPr="00DA7670">
              <w:rPr>
                <w:sz w:val="20"/>
                <w:szCs w:val="20"/>
              </w:rPr>
              <w:t>0</w:t>
            </w: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spacing w:line="227" w:lineRule="exact"/>
              <w:rPr>
                <w:sz w:val="20"/>
                <w:szCs w:val="20"/>
              </w:rPr>
            </w:pPr>
            <w:r w:rsidRPr="00DA7670">
              <w:rPr>
                <w:sz w:val="20"/>
                <w:szCs w:val="20"/>
              </w:rPr>
              <w:t>в том числе: котельные</w:t>
            </w:r>
          </w:p>
        </w:tc>
        <w:tc>
          <w:tcPr>
            <w:tcW w:w="0" w:type="auto"/>
            <w:shd w:val="clear" w:color="auto" w:fill="FFFFFF"/>
            <w:vAlign w:val="center"/>
          </w:tcPr>
          <w:p w:rsidR="00A32DDD" w:rsidRPr="00DA7670" w:rsidRDefault="00A32DDD" w:rsidP="00A32DDD">
            <w:pPr>
              <w:shd w:val="clear" w:color="auto" w:fill="FFFFFF"/>
              <w:spacing w:line="227" w:lineRule="exact"/>
              <w:jc w:val="center"/>
              <w:rPr>
                <w:sz w:val="20"/>
                <w:szCs w:val="20"/>
              </w:rPr>
            </w:pPr>
            <w:r w:rsidRPr="00DA7670">
              <w:rPr>
                <w:sz w:val="20"/>
                <w:szCs w:val="20"/>
              </w:rPr>
              <w:t>Гкал/час Гкал/час</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0,305*</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8,500</w:t>
            </w: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6.4.3</w:t>
            </w:r>
          </w:p>
        </w:tc>
        <w:tc>
          <w:tcPr>
            <w:tcW w:w="0" w:type="auto"/>
            <w:shd w:val="clear" w:color="auto" w:fill="FFFFFF"/>
            <w:vAlign w:val="center"/>
          </w:tcPr>
          <w:p w:rsidR="00A32DDD" w:rsidRPr="00DA7670" w:rsidRDefault="00A32DDD" w:rsidP="00A32DDD">
            <w:pPr>
              <w:shd w:val="clear" w:color="auto" w:fill="FFFFFF"/>
              <w:spacing w:line="230" w:lineRule="exact"/>
              <w:rPr>
                <w:sz w:val="20"/>
                <w:szCs w:val="20"/>
              </w:rPr>
            </w:pPr>
            <w:r w:rsidRPr="00DA7670">
              <w:rPr>
                <w:sz w:val="20"/>
                <w:szCs w:val="20"/>
              </w:rPr>
              <w:t>Производительность локальных источников теплоснабжения</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Гкал/час</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4</w:t>
            </w:r>
            <w:r w:rsidRPr="00DA7670">
              <w:rPr>
                <w:sz w:val="20"/>
                <w:szCs w:val="20"/>
              </w:rPr>
              <w:t>2</w:t>
            </w:r>
            <w:r>
              <w:rPr>
                <w:sz w:val="20"/>
                <w:szCs w:val="20"/>
              </w:rPr>
              <w:t>,79</w:t>
            </w: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6.4.4</w:t>
            </w: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Протяженность сетей</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км</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0,204</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6.5</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Газоснабжение</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6.5.1</w:t>
            </w:r>
          </w:p>
        </w:tc>
        <w:tc>
          <w:tcPr>
            <w:tcW w:w="0" w:type="auto"/>
            <w:shd w:val="clear" w:color="auto" w:fill="FFFFFF"/>
            <w:vAlign w:val="center"/>
          </w:tcPr>
          <w:p w:rsidR="00A32DDD" w:rsidRPr="00DA7670" w:rsidRDefault="00A32DDD" w:rsidP="00A32DDD">
            <w:pPr>
              <w:shd w:val="clear" w:color="auto" w:fill="FFFFFF"/>
              <w:spacing w:line="227" w:lineRule="exact"/>
              <w:rPr>
                <w:sz w:val="20"/>
                <w:szCs w:val="20"/>
              </w:rPr>
            </w:pPr>
            <w:r w:rsidRPr="00DA7670">
              <w:rPr>
                <w:sz w:val="20"/>
                <w:szCs w:val="20"/>
              </w:rPr>
              <w:t>Удельный вес газа в топливном балансе поселения</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95</w:t>
            </w:r>
          </w:p>
        </w:tc>
      </w:tr>
      <w:tr w:rsidR="00A32DDD" w:rsidRPr="00DA7670" w:rsidTr="00A32DDD">
        <w:tblPrEx>
          <w:tblCellMar>
            <w:top w:w="0" w:type="dxa"/>
            <w:bottom w:w="0" w:type="dxa"/>
          </w:tblCellMar>
        </w:tblPrEx>
        <w:tc>
          <w:tcPr>
            <w:tcW w:w="0" w:type="auto"/>
            <w:vMerge w:val="restart"/>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6.5.2</w:t>
            </w:r>
          </w:p>
        </w:tc>
        <w:tc>
          <w:tcPr>
            <w:tcW w:w="0" w:type="auto"/>
            <w:shd w:val="clear" w:color="auto" w:fill="FFFFFF"/>
            <w:vAlign w:val="center"/>
          </w:tcPr>
          <w:p w:rsidR="00A32DDD" w:rsidRPr="00DA7670" w:rsidRDefault="00A32DDD" w:rsidP="00A32DDD">
            <w:pPr>
              <w:shd w:val="clear" w:color="auto" w:fill="FFFFFF"/>
              <w:spacing w:line="223" w:lineRule="exact"/>
              <w:rPr>
                <w:sz w:val="20"/>
                <w:szCs w:val="20"/>
              </w:rPr>
            </w:pPr>
            <w:r w:rsidRPr="00DA7670">
              <w:rPr>
                <w:sz w:val="20"/>
                <w:szCs w:val="20"/>
              </w:rPr>
              <w:t>Потребление газа</w:t>
            </w:r>
          </w:p>
          <w:p w:rsidR="00A32DDD" w:rsidRPr="00DA7670" w:rsidRDefault="00A32DDD" w:rsidP="00A32DDD">
            <w:pPr>
              <w:shd w:val="clear" w:color="auto" w:fill="FFFFFF"/>
              <w:spacing w:line="223" w:lineRule="exact"/>
              <w:rPr>
                <w:sz w:val="20"/>
                <w:szCs w:val="20"/>
              </w:rPr>
            </w:pPr>
            <w:r w:rsidRPr="00DA7670">
              <w:rPr>
                <w:sz w:val="20"/>
                <w:szCs w:val="20"/>
              </w:rPr>
              <w:t xml:space="preserve"> - всего</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млн. куб. м./год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20</w:t>
            </w:r>
            <w:r w:rsidRPr="00DA7670">
              <w:rPr>
                <w:sz w:val="20"/>
                <w:szCs w:val="20"/>
              </w:rPr>
              <w:t>,</w:t>
            </w:r>
            <w:r>
              <w:rPr>
                <w:sz w:val="20"/>
                <w:szCs w:val="20"/>
              </w:rPr>
              <w:t>36</w:t>
            </w: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в том числе:</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 на коммунально-бытовые нужды</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млн. куб. м./год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18</w:t>
            </w:r>
            <w:r w:rsidRPr="00DA7670">
              <w:rPr>
                <w:sz w:val="20"/>
                <w:szCs w:val="20"/>
              </w:rPr>
              <w:t>,</w:t>
            </w:r>
            <w:r>
              <w:rPr>
                <w:sz w:val="20"/>
                <w:szCs w:val="20"/>
              </w:rPr>
              <w:t>26</w:t>
            </w:r>
          </w:p>
        </w:tc>
      </w:tr>
      <w:tr w:rsidR="00A32DDD" w:rsidRPr="00DA7670" w:rsidTr="00A32DDD">
        <w:tblPrEx>
          <w:tblCellMar>
            <w:top w:w="0" w:type="dxa"/>
            <w:bottom w:w="0" w:type="dxa"/>
          </w:tblCellMar>
        </w:tblPrEx>
        <w:tc>
          <w:tcPr>
            <w:tcW w:w="0" w:type="auto"/>
            <w:vMerge/>
            <w:shd w:val="clear" w:color="auto" w:fill="FFFFFF"/>
            <w:vAlign w:val="center"/>
          </w:tcPr>
          <w:p w:rsidR="00A32DDD" w:rsidRPr="00DA7670" w:rsidRDefault="00A32DDD" w:rsidP="00A32DDD">
            <w:pPr>
              <w:jc w:val="center"/>
              <w:rPr>
                <w:sz w:val="20"/>
                <w:szCs w:val="20"/>
              </w:rPr>
            </w:pP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 на производственные нужды</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млн. куб. м./год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2</w:t>
            </w:r>
            <w:r w:rsidRPr="00DA7670">
              <w:rPr>
                <w:sz w:val="20"/>
                <w:szCs w:val="20"/>
              </w:rPr>
              <w:t>,</w:t>
            </w:r>
            <w:r>
              <w:rPr>
                <w:sz w:val="20"/>
                <w:szCs w:val="20"/>
              </w:rPr>
              <w:t>1</w:t>
            </w: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6.5.3</w:t>
            </w: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Источники подачи газа</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млн. куб. м./год</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w:t>
            </w:r>
          </w:p>
        </w:tc>
      </w:tr>
      <w:tr w:rsidR="00A32DDD" w:rsidRPr="00DA7670" w:rsidTr="00A32DDD">
        <w:tblPrEx>
          <w:tblCellMar>
            <w:top w:w="0" w:type="dxa"/>
            <w:bottom w:w="0" w:type="dxa"/>
          </w:tblCellMar>
        </w:tblPrEx>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6.5.4</w:t>
            </w:r>
          </w:p>
        </w:tc>
        <w:tc>
          <w:tcPr>
            <w:tcW w:w="0" w:type="auto"/>
            <w:shd w:val="clear" w:color="auto" w:fill="FFFFFF"/>
            <w:vAlign w:val="center"/>
          </w:tcPr>
          <w:p w:rsidR="00A32DDD" w:rsidRPr="00DA7670" w:rsidRDefault="00A32DDD" w:rsidP="00A32DDD">
            <w:pPr>
              <w:shd w:val="clear" w:color="auto" w:fill="FFFFFF"/>
              <w:rPr>
                <w:sz w:val="20"/>
                <w:szCs w:val="20"/>
              </w:rPr>
            </w:pPr>
            <w:r w:rsidRPr="00DA7670">
              <w:rPr>
                <w:sz w:val="20"/>
                <w:szCs w:val="20"/>
              </w:rPr>
              <w:t>Протяженность сетей</w:t>
            </w:r>
          </w:p>
        </w:tc>
        <w:tc>
          <w:tcPr>
            <w:tcW w:w="0" w:type="auto"/>
            <w:shd w:val="clear" w:color="auto" w:fill="FFFFFF"/>
            <w:vAlign w:val="center"/>
          </w:tcPr>
          <w:p w:rsidR="00A32DDD" w:rsidRPr="00DA7670" w:rsidRDefault="00A32DDD" w:rsidP="00A32DDD">
            <w:pPr>
              <w:shd w:val="clear" w:color="auto" w:fill="FFFFFF"/>
              <w:jc w:val="center"/>
              <w:rPr>
                <w:sz w:val="20"/>
                <w:szCs w:val="20"/>
              </w:rPr>
            </w:pPr>
            <w:r w:rsidRPr="00DA7670">
              <w:rPr>
                <w:sz w:val="20"/>
                <w:szCs w:val="20"/>
              </w:rPr>
              <w:t>км</w:t>
            </w:r>
          </w:p>
        </w:tc>
        <w:tc>
          <w:tcPr>
            <w:tcW w:w="0" w:type="auto"/>
            <w:shd w:val="clear" w:color="auto" w:fill="FFFFFF"/>
            <w:vAlign w:val="center"/>
          </w:tcPr>
          <w:p w:rsidR="00A32DDD" w:rsidRPr="00DA7670" w:rsidRDefault="00A32DDD" w:rsidP="00A32DDD">
            <w:pPr>
              <w:shd w:val="clear" w:color="auto" w:fill="FFFFFF"/>
              <w:jc w:val="center"/>
              <w:rPr>
                <w:sz w:val="20"/>
                <w:szCs w:val="20"/>
              </w:rPr>
            </w:pPr>
          </w:p>
        </w:tc>
        <w:tc>
          <w:tcPr>
            <w:tcW w:w="0" w:type="auto"/>
            <w:shd w:val="clear" w:color="auto" w:fill="FFFFFF"/>
            <w:vAlign w:val="center"/>
          </w:tcPr>
          <w:p w:rsidR="00A32DDD" w:rsidRPr="00DA7670" w:rsidRDefault="00A32DDD" w:rsidP="00A32DDD">
            <w:pPr>
              <w:shd w:val="clear" w:color="auto" w:fill="FFFFFF"/>
              <w:jc w:val="center"/>
              <w:rPr>
                <w:sz w:val="20"/>
                <w:szCs w:val="20"/>
              </w:rPr>
            </w:pPr>
            <w:r>
              <w:rPr>
                <w:sz w:val="20"/>
                <w:szCs w:val="20"/>
              </w:rPr>
              <w:t>40,5</w:t>
            </w:r>
          </w:p>
        </w:tc>
      </w:tr>
      <w:tr w:rsidR="00A32DDD" w:rsidRPr="00161D0E"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6.6</w:t>
            </w:r>
          </w:p>
        </w:tc>
        <w:tc>
          <w:tcPr>
            <w:tcW w:w="0" w:type="auto"/>
            <w:shd w:val="clear" w:color="auto" w:fill="FFFFFF"/>
            <w:vAlign w:val="center"/>
          </w:tcPr>
          <w:p w:rsidR="00A32DDD" w:rsidRPr="00DA2536" w:rsidRDefault="00A32DDD" w:rsidP="00A32DDD">
            <w:pPr>
              <w:shd w:val="clear" w:color="auto" w:fill="FFFFFF"/>
              <w:rPr>
                <w:b/>
                <w:sz w:val="20"/>
                <w:szCs w:val="20"/>
              </w:rPr>
            </w:pPr>
            <w:r w:rsidRPr="00DA2536">
              <w:rPr>
                <w:b/>
                <w:sz w:val="20"/>
                <w:szCs w:val="20"/>
              </w:rPr>
              <w:t>Связь</w:t>
            </w: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c>
          <w:tcPr>
            <w:tcW w:w="0" w:type="auto"/>
            <w:shd w:val="clear" w:color="auto" w:fill="FFFFFF"/>
            <w:vAlign w:val="center"/>
          </w:tcPr>
          <w:p w:rsidR="00A32DDD" w:rsidRPr="00161D0E" w:rsidRDefault="00A32DDD" w:rsidP="00A32DDD">
            <w:pPr>
              <w:shd w:val="clear" w:color="auto" w:fill="FFFFFF"/>
              <w:jc w:val="center"/>
              <w:rPr>
                <w:sz w:val="20"/>
                <w:szCs w:val="20"/>
              </w:rPr>
            </w:pPr>
          </w:p>
        </w:tc>
      </w:tr>
      <w:tr w:rsidR="00A32DDD" w:rsidRPr="00161D0E"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6.6.1</w:t>
            </w:r>
          </w:p>
        </w:tc>
        <w:tc>
          <w:tcPr>
            <w:tcW w:w="0" w:type="auto"/>
            <w:shd w:val="clear" w:color="auto" w:fill="FFFFFF"/>
            <w:vAlign w:val="center"/>
          </w:tcPr>
          <w:p w:rsidR="00A32DDD" w:rsidRPr="00161D0E" w:rsidRDefault="00A32DDD" w:rsidP="00A32DDD">
            <w:pPr>
              <w:shd w:val="clear" w:color="auto" w:fill="FFFFFF"/>
              <w:spacing w:line="223" w:lineRule="exact"/>
              <w:rPr>
                <w:sz w:val="20"/>
                <w:szCs w:val="20"/>
              </w:rPr>
            </w:pPr>
            <w:r w:rsidRPr="00161D0E">
              <w:rPr>
                <w:sz w:val="20"/>
                <w:szCs w:val="20"/>
              </w:rPr>
              <w:t>Охват населения телевизионным вещанием</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i/>
                <w:iCs/>
                <w:sz w:val="20"/>
                <w:szCs w:val="20"/>
              </w:rPr>
              <w:t xml:space="preserve">% </w:t>
            </w:r>
            <w:r w:rsidRPr="00161D0E">
              <w:rPr>
                <w:sz w:val="20"/>
                <w:szCs w:val="20"/>
              </w:rPr>
              <w:t>от населения</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99</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w:t>
            </w:r>
          </w:p>
        </w:tc>
      </w:tr>
      <w:tr w:rsidR="00A32DDD" w:rsidRPr="00161D0E" w:rsidTr="00A32DDD">
        <w:tblPrEx>
          <w:tblCellMar>
            <w:top w:w="0" w:type="dxa"/>
            <w:bottom w:w="0" w:type="dxa"/>
          </w:tblCellMar>
        </w:tblPrEx>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6.6.2</w:t>
            </w:r>
          </w:p>
        </w:tc>
        <w:tc>
          <w:tcPr>
            <w:tcW w:w="0" w:type="auto"/>
            <w:shd w:val="clear" w:color="auto" w:fill="FFFFFF"/>
            <w:vAlign w:val="center"/>
          </w:tcPr>
          <w:p w:rsidR="00A32DDD" w:rsidRPr="00161D0E" w:rsidRDefault="00A32DDD" w:rsidP="00A32DDD">
            <w:pPr>
              <w:shd w:val="clear" w:color="auto" w:fill="FFFFFF"/>
              <w:spacing w:line="230" w:lineRule="exact"/>
              <w:rPr>
                <w:sz w:val="20"/>
                <w:szCs w:val="20"/>
              </w:rPr>
            </w:pPr>
            <w:r w:rsidRPr="00161D0E">
              <w:rPr>
                <w:sz w:val="20"/>
                <w:szCs w:val="20"/>
              </w:rPr>
              <w:t>Обеспеченность населения телефонной сетью общего пользования</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номеров</w:t>
            </w:r>
          </w:p>
        </w:tc>
        <w:tc>
          <w:tcPr>
            <w:tcW w:w="0" w:type="auto"/>
            <w:shd w:val="clear" w:color="auto" w:fill="FFFFFF"/>
            <w:vAlign w:val="center"/>
          </w:tcPr>
          <w:p w:rsidR="00A32DDD" w:rsidRPr="00161D0E" w:rsidRDefault="00A32DDD" w:rsidP="00A32DDD">
            <w:pPr>
              <w:shd w:val="clear" w:color="auto" w:fill="FFFFFF"/>
              <w:jc w:val="center"/>
              <w:rPr>
                <w:sz w:val="20"/>
                <w:szCs w:val="20"/>
              </w:rPr>
            </w:pPr>
            <w:r>
              <w:rPr>
                <w:sz w:val="20"/>
                <w:szCs w:val="20"/>
              </w:rPr>
              <w:t>69</w:t>
            </w:r>
          </w:p>
        </w:tc>
        <w:tc>
          <w:tcPr>
            <w:tcW w:w="0" w:type="auto"/>
            <w:shd w:val="clear" w:color="auto" w:fill="FFFFFF"/>
            <w:vAlign w:val="center"/>
          </w:tcPr>
          <w:p w:rsidR="00A32DDD" w:rsidRPr="00161D0E" w:rsidRDefault="00A32DDD" w:rsidP="00A32DDD">
            <w:pPr>
              <w:shd w:val="clear" w:color="auto" w:fill="FFFFFF"/>
              <w:jc w:val="center"/>
              <w:rPr>
                <w:sz w:val="20"/>
                <w:szCs w:val="20"/>
              </w:rPr>
            </w:pPr>
            <w:r w:rsidRPr="00161D0E">
              <w:rPr>
                <w:sz w:val="20"/>
                <w:szCs w:val="20"/>
              </w:rPr>
              <w:t>-</w:t>
            </w:r>
          </w:p>
        </w:tc>
      </w:tr>
      <w:tr w:rsidR="00A32DDD" w:rsidRPr="00A84913" w:rsidTr="00A32DDD">
        <w:tblPrEx>
          <w:tblCellMar>
            <w:top w:w="0" w:type="dxa"/>
            <w:bottom w:w="0" w:type="dxa"/>
          </w:tblCellMar>
        </w:tblPrEx>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7</w:t>
            </w:r>
          </w:p>
        </w:tc>
        <w:tc>
          <w:tcPr>
            <w:tcW w:w="0" w:type="auto"/>
            <w:shd w:val="clear" w:color="auto" w:fill="FFFFFF"/>
            <w:vAlign w:val="center"/>
          </w:tcPr>
          <w:p w:rsidR="00A32DDD" w:rsidRPr="00A84913" w:rsidRDefault="00A32DDD" w:rsidP="00A32DDD">
            <w:pPr>
              <w:shd w:val="clear" w:color="auto" w:fill="FFFFFF"/>
              <w:spacing w:line="230" w:lineRule="exact"/>
              <w:rPr>
                <w:b/>
                <w:sz w:val="20"/>
                <w:szCs w:val="20"/>
              </w:rPr>
            </w:pPr>
            <w:r w:rsidRPr="00A84913">
              <w:rPr>
                <w:b/>
                <w:sz w:val="20"/>
                <w:szCs w:val="20"/>
              </w:rPr>
              <w:t>ОРИЕНТИРОВОЧНА</w:t>
            </w:r>
            <w:smartTag w:uri="urn:schemas-microsoft-com:office:smarttags" w:element="PersonName">
              <w:r w:rsidRPr="00A84913">
                <w:rPr>
                  <w:b/>
                  <w:sz w:val="20"/>
                  <w:szCs w:val="20"/>
                </w:rPr>
                <w:t>Я</w:t>
              </w:r>
            </w:smartTag>
            <w:r w:rsidRPr="00A84913">
              <w:rPr>
                <w:b/>
                <w:sz w:val="20"/>
                <w:szCs w:val="20"/>
              </w:rPr>
              <w:t xml:space="preserve"> СТОИМОСТЬ СТРОИТЕЛЬСТВА ПО МЕРОП-РИ</w:t>
            </w:r>
            <w:smartTag w:uri="urn:schemas-microsoft-com:office:smarttags" w:element="PersonName">
              <w:r w:rsidRPr="00A84913">
                <w:rPr>
                  <w:b/>
                  <w:sz w:val="20"/>
                  <w:szCs w:val="20"/>
                </w:rPr>
                <w:t>Я</w:t>
              </w:r>
            </w:smartTag>
            <w:r w:rsidRPr="00A84913">
              <w:rPr>
                <w:b/>
                <w:sz w:val="20"/>
                <w:szCs w:val="20"/>
              </w:rPr>
              <w:t>ТИ</w:t>
            </w:r>
            <w:smartTag w:uri="urn:schemas-microsoft-com:office:smarttags" w:element="PersonName">
              <w:r w:rsidRPr="00A84913">
                <w:rPr>
                  <w:b/>
                  <w:sz w:val="20"/>
                  <w:szCs w:val="20"/>
                </w:rPr>
                <w:t>Я</w:t>
              </w:r>
            </w:smartTag>
            <w:r w:rsidRPr="00A84913">
              <w:rPr>
                <w:b/>
                <w:sz w:val="20"/>
                <w:szCs w:val="20"/>
              </w:rPr>
              <w:t>М РЕАЛИЗАЦИИ ПРОЕКТА</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vMerge w:val="restart"/>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7.1</w:t>
            </w: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Всего</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в том числе:</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жилищное строительство</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862B1F" w:rsidRDefault="00A32DDD" w:rsidP="00A32DDD">
            <w:pPr>
              <w:shd w:val="clear" w:color="auto" w:fill="FFFFFF"/>
              <w:jc w:val="center"/>
              <w:rPr>
                <w:sz w:val="20"/>
                <w:szCs w:val="20"/>
                <w:lang w:val="en-US"/>
              </w:rPr>
            </w:pPr>
            <w:r w:rsidRPr="00A84913">
              <w:rPr>
                <w:sz w:val="20"/>
                <w:szCs w:val="20"/>
              </w:rPr>
              <w:t>-</w:t>
            </w:r>
            <w:r w:rsidR="00862B1F">
              <w:rPr>
                <w:sz w:val="20"/>
                <w:szCs w:val="20"/>
                <w:lang w:val="en-US"/>
              </w:rPr>
              <w:t xml:space="preserve"> </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социальная инфраструктура</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производственная сфера</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spacing w:line="234" w:lineRule="exact"/>
              <w:rPr>
                <w:sz w:val="20"/>
                <w:szCs w:val="20"/>
              </w:rPr>
            </w:pPr>
            <w:r w:rsidRPr="00A84913">
              <w:rPr>
                <w:sz w:val="20"/>
                <w:szCs w:val="20"/>
              </w:rPr>
              <w:t>- транспортная инфраструктура и благоустройство территории</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инженерное оборудование</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охрана окружающей природной среды</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млн.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val="restart"/>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7.2</w:t>
            </w: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Удельные затраты</w:t>
            </w: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jc w:val="center"/>
              <w:rPr>
                <w:sz w:val="20"/>
                <w:szCs w:val="20"/>
              </w:rPr>
            </w:pP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shd w:val="clear" w:color="auto" w:fill="FFFFFF"/>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на 1 жителя</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тыс.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rPr>
          <w:trHeight w:val="588"/>
        </w:trPr>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spacing w:line="227" w:lineRule="exact"/>
              <w:rPr>
                <w:sz w:val="20"/>
                <w:szCs w:val="20"/>
              </w:rPr>
            </w:pPr>
            <w:r w:rsidRPr="00A84913">
              <w:rPr>
                <w:sz w:val="20"/>
                <w:szCs w:val="20"/>
              </w:rPr>
              <w:t>- на 1 кв.м. общей площади квартир жилых домов нового строительства</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тыс.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r w:rsidR="00A32DDD" w:rsidRPr="00A84913" w:rsidTr="00A32DDD">
        <w:tblPrEx>
          <w:tblCellMar>
            <w:top w:w="0" w:type="dxa"/>
            <w:bottom w:w="0" w:type="dxa"/>
          </w:tblCellMar>
        </w:tblPrEx>
        <w:tc>
          <w:tcPr>
            <w:tcW w:w="0" w:type="auto"/>
            <w:vMerge/>
            <w:shd w:val="clear" w:color="auto" w:fill="FFFFFF"/>
            <w:vAlign w:val="center"/>
          </w:tcPr>
          <w:p w:rsidR="00A32DDD" w:rsidRPr="00A84913" w:rsidRDefault="00A32DDD" w:rsidP="00A32DDD">
            <w:pPr>
              <w:jc w:val="center"/>
              <w:rPr>
                <w:sz w:val="20"/>
                <w:szCs w:val="20"/>
              </w:rPr>
            </w:pPr>
          </w:p>
        </w:tc>
        <w:tc>
          <w:tcPr>
            <w:tcW w:w="0" w:type="auto"/>
            <w:shd w:val="clear" w:color="auto" w:fill="FFFFFF"/>
            <w:vAlign w:val="center"/>
          </w:tcPr>
          <w:p w:rsidR="00A32DDD" w:rsidRPr="00A84913" w:rsidRDefault="00A32DDD" w:rsidP="00A32DDD">
            <w:pPr>
              <w:shd w:val="clear" w:color="auto" w:fill="FFFFFF"/>
              <w:rPr>
                <w:sz w:val="20"/>
                <w:szCs w:val="20"/>
              </w:rPr>
            </w:pPr>
            <w:r w:rsidRPr="00A84913">
              <w:rPr>
                <w:sz w:val="20"/>
                <w:szCs w:val="20"/>
              </w:rPr>
              <w:t xml:space="preserve">- на </w:t>
            </w:r>
            <w:smartTag w:uri="urn:schemas-microsoft-com:office:smarttags" w:element="metricconverter">
              <w:smartTagPr>
                <w:attr w:name="ProductID" w:val="1 га"/>
              </w:smartTagPr>
              <w:r w:rsidRPr="00A84913">
                <w:rPr>
                  <w:sz w:val="20"/>
                  <w:szCs w:val="20"/>
                </w:rPr>
                <w:t>1 га</w:t>
              </w:r>
            </w:smartTag>
            <w:r w:rsidRPr="00A84913">
              <w:rPr>
                <w:sz w:val="20"/>
                <w:szCs w:val="20"/>
              </w:rPr>
              <w:t xml:space="preserve"> территории</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тыс. руб.</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c>
          <w:tcPr>
            <w:tcW w:w="0" w:type="auto"/>
            <w:shd w:val="clear" w:color="auto" w:fill="FFFFFF"/>
            <w:vAlign w:val="center"/>
          </w:tcPr>
          <w:p w:rsidR="00A32DDD" w:rsidRPr="00A84913" w:rsidRDefault="00A32DDD" w:rsidP="00A32DDD">
            <w:pPr>
              <w:shd w:val="clear" w:color="auto" w:fill="FFFFFF"/>
              <w:jc w:val="center"/>
              <w:rPr>
                <w:sz w:val="20"/>
                <w:szCs w:val="20"/>
              </w:rPr>
            </w:pPr>
            <w:r w:rsidRPr="00A84913">
              <w:rPr>
                <w:sz w:val="20"/>
                <w:szCs w:val="20"/>
              </w:rPr>
              <w:t>-</w:t>
            </w:r>
          </w:p>
        </w:tc>
      </w:tr>
    </w:tbl>
    <w:p w:rsidR="00A32DDD" w:rsidRPr="00A84913" w:rsidRDefault="00A32DDD" w:rsidP="00A32DDD"/>
    <w:p w:rsidR="00A32DDD" w:rsidRDefault="00A32DDD" w:rsidP="00A32DDD">
      <w:pPr>
        <w:ind w:firstLine="360"/>
        <w:rPr>
          <w:rFonts w:eastAsia="Calibri"/>
          <w:b/>
          <w:highlight w:val="cyan"/>
        </w:rPr>
      </w:pPr>
    </w:p>
    <w:p w:rsidR="00A32DDD" w:rsidRPr="002E2B48" w:rsidRDefault="00A32DDD" w:rsidP="00A32DDD">
      <w:pPr>
        <w:ind w:firstLine="360"/>
        <w:rPr>
          <w:rFonts w:eastAsia="Calibri"/>
          <w:b/>
          <w:highlight w:val="cyan"/>
        </w:rPr>
      </w:pPr>
    </w:p>
    <w:p w:rsidR="00A32DDD" w:rsidRPr="00A32DDD" w:rsidRDefault="00A32DDD" w:rsidP="00A32DDD">
      <w:pPr>
        <w:jc w:val="center"/>
        <w:rPr>
          <w:sz w:val="28"/>
          <w:szCs w:val="28"/>
          <w:lang w:val="en-US"/>
        </w:rPr>
      </w:pPr>
    </w:p>
    <w:sectPr w:rsidR="00A32DDD" w:rsidRPr="00A32DD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89F" w:rsidRDefault="000D489F">
      <w:r>
        <w:separator/>
      </w:r>
    </w:p>
  </w:endnote>
  <w:endnote w:type="continuationSeparator" w:id="0">
    <w:p w:rsidR="000D489F" w:rsidRDefault="000D489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rsidP="00A32DDD">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32DDD" w:rsidRDefault="00A32DDD" w:rsidP="00A32DD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rsidP="00A32DDD">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5642B7">
      <w:rPr>
        <w:rStyle w:val="aa"/>
        <w:noProof/>
      </w:rPr>
      <w:t>1</w:t>
    </w:r>
    <w:r>
      <w:rPr>
        <w:rStyle w:val="aa"/>
      </w:rPr>
      <w:fldChar w:fldCharType="end"/>
    </w:r>
  </w:p>
  <w:p w:rsidR="00A32DDD" w:rsidRDefault="00A32DDD" w:rsidP="00A32DD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89F" w:rsidRDefault="000D489F">
      <w:r>
        <w:separator/>
      </w:r>
    </w:p>
  </w:footnote>
  <w:footnote w:type="continuationSeparator" w:id="0">
    <w:p w:rsidR="000D489F" w:rsidRDefault="000D4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rsidP="00A32DDD">
    <w:pPr>
      <w:pStyle w:val="a6"/>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rsidP="00A32DDD">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32DDD" w:rsidRDefault="00A32DDD" w:rsidP="00A32DDD">
    <w:pPr>
      <w:pStyle w:val="a6"/>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Pr="002E1FFC" w:rsidRDefault="00A32DDD" w:rsidP="00A32DDD">
    <w:pPr>
      <w:pStyle w:val="a6"/>
      <w:rPr>
        <w:szCs w:val="1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Pr="009B3892" w:rsidRDefault="00A32DDD" w:rsidP="00A32DDD">
    <w:pPr>
      <w:pStyle w:val="a6"/>
      <w:jc w:val="right"/>
      <w:rPr>
        <w:sz w:val="10"/>
        <w:szCs w:val="10"/>
        <w:lang w:val="en-US"/>
      </w:rPr>
    </w:pPr>
    <w:r w:rsidRPr="00394F1A">
      <w:rPr>
        <w:sz w:val="10"/>
        <w:szCs w:val="10"/>
      </w:rPr>
      <w:fldChar w:fldCharType="begin"/>
    </w:r>
    <w:r w:rsidRPr="009B3892">
      <w:rPr>
        <w:sz w:val="10"/>
        <w:szCs w:val="10"/>
        <w:lang w:val="en-US"/>
      </w:rPr>
      <w:instrText xml:space="preserve"> FILENAME \p </w:instrText>
    </w:r>
    <w:r w:rsidRPr="00394F1A">
      <w:rPr>
        <w:sz w:val="10"/>
        <w:szCs w:val="10"/>
      </w:rPr>
      <w:fldChar w:fldCharType="separate"/>
    </w:r>
    <w:r w:rsidR="00FC4595">
      <w:rPr>
        <w:noProof/>
        <w:sz w:val="10"/>
        <w:szCs w:val="10"/>
        <w:lang w:val="en-US"/>
      </w:rPr>
      <w:t>C:\Documents and Settings\Admin\Рабочий стол\Сов деп по ген плану 16.10.2012\Утвержд   генплана.doc</w:t>
    </w:r>
    <w:r w:rsidRPr="00394F1A">
      <w:rPr>
        <w:sz w:val="10"/>
        <w:szCs w:val="1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rsidP="00A32DDD">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32DDD" w:rsidRDefault="00A32DDD" w:rsidP="00A32DDD">
    <w:pPr>
      <w:pStyle w:val="a6"/>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Default="00A32DDD">
    <w:pPr>
      <w:pStyle w:val="a6"/>
      <w:jc w:val="right"/>
    </w:pPr>
  </w:p>
  <w:p w:rsidR="00A32DDD" w:rsidRPr="00276594" w:rsidRDefault="00A32DDD" w:rsidP="00A32DDD">
    <w:pPr>
      <w:pStyle w:val="a6"/>
      <w:rPr>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DDD" w:rsidRPr="009B3892" w:rsidRDefault="00A32DDD" w:rsidP="00A32DDD">
    <w:pPr>
      <w:pStyle w:val="a6"/>
      <w:jc w:val="right"/>
      <w:rPr>
        <w:sz w:val="10"/>
        <w:szCs w:val="10"/>
        <w:lang w:val="en-US"/>
      </w:rPr>
    </w:pPr>
    <w:r w:rsidRPr="00394F1A">
      <w:rPr>
        <w:sz w:val="10"/>
        <w:szCs w:val="10"/>
      </w:rPr>
      <w:fldChar w:fldCharType="begin"/>
    </w:r>
    <w:r w:rsidRPr="009B3892">
      <w:rPr>
        <w:sz w:val="10"/>
        <w:szCs w:val="10"/>
        <w:lang w:val="en-US"/>
      </w:rPr>
      <w:instrText xml:space="preserve"> FILENAME \p </w:instrText>
    </w:r>
    <w:r w:rsidRPr="00394F1A">
      <w:rPr>
        <w:sz w:val="10"/>
        <w:szCs w:val="10"/>
      </w:rPr>
      <w:fldChar w:fldCharType="separate"/>
    </w:r>
    <w:r w:rsidR="00FC4595">
      <w:rPr>
        <w:noProof/>
        <w:sz w:val="10"/>
        <w:szCs w:val="10"/>
        <w:lang w:val="en-US"/>
      </w:rPr>
      <w:t>C:\Documents and Settings\Admin\Рабочий стол\Сов деп по ген плану 16.10.2012\Утвержд   генплана.doc</w:t>
    </w:r>
    <w:r w:rsidRPr="00394F1A">
      <w:rPr>
        <w:sz w:val="10"/>
        <w:szCs w:val="1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27EA62A"/>
    <w:lvl w:ilvl="0">
      <w:start w:val="1"/>
      <w:numFmt w:val="bullet"/>
      <w:pStyle w:val="ConsPlusNormal"/>
      <w:lvlText w:val="−"/>
      <w:lvlJc w:val="left"/>
      <w:pPr>
        <w:tabs>
          <w:tab w:val="num" w:pos="284"/>
        </w:tabs>
        <w:ind w:left="454" w:hanging="170"/>
      </w:pPr>
      <w:rPr>
        <w:rFonts w:ascii="Courier New" w:hAnsi="Courier New" w:hint="default"/>
      </w:rPr>
    </w:lvl>
  </w:abstractNum>
  <w:abstractNum w:abstractNumId="1">
    <w:nsid w:val="03EB061A"/>
    <w:multiLevelType w:val="hybridMultilevel"/>
    <w:tmpl w:val="989C35D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59D7B3B"/>
    <w:multiLevelType w:val="hybridMultilevel"/>
    <w:tmpl w:val="8432D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8515F1"/>
    <w:multiLevelType w:val="hybridMultilevel"/>
    <w:tmpl w:val="0CE2B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FD44B5"/>
    <w:multiLevelType w:val="hybridMultilevel"/>
    <w:tmpl w:val="4ABA3962"/>
    <w:lvl w:ilvl="0" w:tplc="DD3614EC">
      <w:start w:val="1"/>
      <w:numFmt w:val="bullet"/>
      <w:lvlText w:val=""/>
      <w:lvlJc w:val="left"/>
      <w:pPr>
        <w:tabs>
          <w:tab w:val="num" w:pos="567"/>
        </w:tabs>
        <w:ind w:left="567"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6E287C"/>
    <w:multiLevelType w:val="hybridMultilevel"/>
    <w:tmpl w:val="7F78BD48"/>
    <w:lvl w:ilvl="0" w:tplc="04190001">
      <w:start w:val="1"/>
      <w:numFmt w:val="bullet"/>
      <w:lvlText w:val=""/>
      <w:lvlJc w:val="left"/>
      <w:pPr>
        <w:tabs>
          <w:tab w:val="num" w:pos="1560"/>
        </w:tabs>
        <w:ind w:left="1560" w:hanging="360"/>
      </w:pPr>
      <w:rPr>
        <w:rFonts w:ascii="Symbol" w:hAnsi="Symbol"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
    <w:nsid w:val="1A916BA3"/>
    <w:multiLevelType w:val="multilevel"/>
    <w:tmpl w:val="D4985F6A"/>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960"/>
        </w:tabs>
        <w:ind w:left="960" w:hanging="540"/>
      </w:pPr>
      <w:rPr>
        <w:rFonts w:hint="default"/>
      </w:rPr>
    </w:lvl>
    <w:lvl w:ilvl="2">
      <w:start w:val="5"/>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nsid w:val="25D877DB"/>
    <w:multiLevelType w:val="hybridMultilevel"/>
    <w:tmpl w:val="4E2C79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970163"/>
    <w:multiLevelType w:val="hybridMultilevel"/>
    <w:tmpl w:val="BB86A2C2"/>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4043C5"/>
    <w:multiLevelType w:val="hybridMultilevel"/>
    <w:tmpl w:val="E3143024"/>
    <w:lvl w:ilvl="0" w:tplc="DDE8B76A">
      <w:start w:val="1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30600E01"/>
    <w:multiLevelType w:val="hybridMultilevel"/>
    <w:tmpl w:val="BE2645B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11">
    <w:nsid w:val="334232DB"/>
    <w:multiLevelType w:val="hybridMultilevel"/>
    <w:tmpl w:val="340C20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E17A97"/>
    <w:multiLevelType w:val="multilevel"/>
    <w:tmpl w:val="68C85DDA"/>
    <w:lvl w:ilvl="0">
      <w:start w:val="7"/>
      <w:numFmt w:val="decimal"/>
      <w:lvlText w:val="%1."/>
      <w:lvlJc w:val="left"/>
      <w:pPr>
        <w:tabs>
          <w:tab w:val="num" w:pos="720"/>
        </w:tabs>
        <w:ind w:left="720" w:hanging="720"/>
      </w:pPr>
      <w:rPr>
        <w:rFonts w:hint="default"/>
      </w:rPr>
    </w:lvl>
    <w:lvl w:ilvl="1">
      <w:start w:val="5"/>
      <w:numFmt w:val="decimal"/>
      <w:lvlText w:val="%1.%2."/>
      <w:lvlJc w:val="left"/>
      <w:pPr>
        <w:tabs>
          <w:tab w:val="num" w:pos="1140"/>
        </w:tabs>
        <w:ind w:left="1140" w:hanging="720"/>
      </w:pPr>
      <w:rPr>
        <w:rFonts w:hint="default"/>
      </w:rPr>
    </w:lvl>
    <w:lvl w:ilvl="2">
      <w:start w:val="2"/>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3">
    <w:nsid w:val="49FC05A2"/>
    <w:multiLevelType w:val="multilevel"/>
    <w:tmpl w:val="68C85DDA"/>
    <w:lvl w:ilvl="0">
      <w:start w:val="7"/>
      <w:numFmt w:val="decimal"/>
      <w:lvlText w:val="%1."/>
      <w:lvlJc w:val="left"/>
      <w:pPr>
        <w:tabs>
          <w:tab w:val="num" w:pos="720"/>
        </w:tabs>
        <w:ind w:left="720" w:hanging="720"/>
      </w:pPr>
      <w:rPr>
        <w:rFonts w:hint="default"/>
      </w:rPr>
    </w:lvl>
    <w:lvl w:ilvl="1">
      <w:start w:val="5"/>
      <w:numFmt w:val="decimal"/>
      <w:lvlText w:val="%1.%2."/>
      <w:lvlJc w:val="left"/>
      <w:pPr>
        <w:tabs>
          <w:tab w:val="num" w:pos="1140"/>
        </w:tabs>
        <w:ind w:left="1140" w:hanging="720"/>
      </w:pPr>
      <w:rPr>
        <w:rFonts w:hint="default"/>
      </w:rPr>
    </w:lvl>
    <w:lvl w:ilvl="2">
      <w:start w:val="2"/>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4">
    <w:nsid w:val="4F1B007D"/>
    <w:multiLevelType w:val="multilevel"/>
    <w:tmpl w:val="F690B57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1380"/>
        </w:tabs>
        <w:ind w:left="1380" w:hanging="54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15">
    <w:nsid w:val="4FFF1D73"/>
    <w:multiLevelType w:val="hybridMultilevel"/>
    <w:tmpl w:val="0350976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53DC74E1"/>
    <w:multiLevelType w:val="multilevel"/>
    <w:tmpl w:val="68C85DDA"/>
    <w:lvl w:ilvl="0">
      <w:start w:val="7"/>
      <w:numFmt w:val="decimal"/>
      <w:lvlText w:val="%1."/>
      <w:lvlJc w:val="left"/>
      <w:pPr>
        <w:tabs>
          <w:tab w:val="num" w:pos="720"/>
        </w:tabs>
        <w:ind w:left="720" w:hanging="720"/>
      </w:pPr>
      <w:rPr>
        <w:rFonts w:hint="default"/>
      </w:rPr>
    </w:lvl>
    <w:lvl w:ilvl="1">
      <w:start w:val="5"/>
      <w:numFmt w:val="decimal"/>
      <w:lvlText w:val="%1.%2."/>
      <w:lvlJc w:val="left"/>
      <w:pPr>
        <w:tabs>
          <w:tab w:val="num" w:pos="1140"/>
        </w:tabs>
        <w:ind w:left="1140" w:hanging="720"/>
      </w:pPr>
      <w:rPr>
        <w:rFonts w:hint="default"/>
      </w:rPr>
    </w:lvl>
    <w:lvl w:ilvl="2">
      <w:start w:val="2"/>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7">
    <w:nsid w:val="58A02C92"/>
    <w:multiLevelType w:val="multilevel"/>
    <w:tmpl w:val="0DFE1B98"/>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960"/>
        </w:tabs>
        <w:ind w:left="960" w:hanging="540"/>
      </w:pPr>
      <w:rPr>
        <w:rFonts w:hint="default"/>
      </w:rPr>
    </w:lvl>
    <w:lvl w:ilvl="2">
      <w:start w:val="4"/>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8">
    <w:nsid w:val="5DBD5C09"/>
    <w:multiLevelType w:val="hybridMultilevel"/>
    <w:tmpl w:val="DB9CAE6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697D2224"/>
    <w:multiLevelType w:val="hybridMultilevel"/>
    <w:tmpl w:val="FB0EE4F2"/>
    <w:lvl w:ilvl="0" w:tplc="E550CDDA">
      <w:start w:val="1"/>
      <w:numFmt w:val="bullet"/>
      <w:lvlText w:val=""/>
      <w:lvlJc w:val="left"/>
      <w:pPr>
        <w:tabs>
          <w:tab w:val="num" w:pos="397"/>
        </w:tabs>
        <w:ind w:left="56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DC01F44"/>
    <w:multiLevelType w:val="multilevel"/>
    <w:tmpl w:val="3342CF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21">
    <w:nsid w:val="727256C6"/>
    <w:multiLevelType w:val="multilevel"/>
    <w:tmpl w:val="7DF6E4F2"/>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2">
    <w:nsid w:val="75B3356C"/>
    <w:multiLevelType w:val="hybridMultilevel"/>
    <w:tmpl w:val="6CBE474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5"/>
  </w:num>
  <w:num w:numId="5">
    <w:abstractNumId w:val="15"/>
  </w:num>
  <w:num w:numId="6">
    <w:abstractNumId w:val="19"/>
  </w:num>
  <w:num w:numId="7">
    <w:abstractNumId w:val="0"/>
  </w:num>
  <w:num w:numId="8">
    <w:abstractNumId w:val="4"/>
  </w:num>
  <w:num w:numId="9">
    <w:abstractNumId w:val="1"/>
  </w:num>
  <w:num w:numId="10">
    <w:abstractNumId w:val="11"/>
  </w:num>
  <w:num w:numId="11">
    <w:abstractNumId w:val="3"/>
  </w:num>
  <w:num w:numId="12">
    <w:abstractNumId w:val="18"/>
  </w:num>
  <w:num w:numId="13">
    <w:abstractNumId w:val="14"/>
  </w:num>
  <w:num w:numId="14">
    <w:abstractNumId w:val="12"/>
  </w:num>
  <w:num w:numId="15">
    <w:abstractNumId w:val="22"/>
  </w:num>
  <w:num w:numId="16">
    <w:abstractNumId w:val="16"/>
  </w:num>
  <w:num w:numId="17">
    <w:abstractNumId w:val="8"/>
  </w:num>
  <w:num w:numId="18">
    <w:abstractNumId w:val="13"/>
  </w:num>
  <w:num w:numId="19">
    <w:abstractNumId w:val="17"/>
  </w:num>
  <w:num w:numId="20">
    <w:abstractNumId w:val="20"/>
  </w:num>
  <w:num w:numId="21">
    <w:abstractNumId w:val="2"/>
  </w:num>
  <w:num w:numId="22">
    <w:abstractNumId w:val="21"/>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1"/>
    <w:footnote w:id="0"/>
  </w:footnotePr>
  <w:endnotePr>
    <w:endnote w:id="-1"/>
    <w:endnote w:id="0"/>
  </w:endnotePr>
  <w:compat/>
  <w:rsids>
    <w:rsidRoot w:val="00D16EAC"/>
    <w:rsid w:val="00043AC0"/>
    <w:rsid w:val="00074D07"/>
    <w:rsid w:val="000D489F"/>
    <w:rsid w:val="000E6343"/>
    <w:rsid w:val="000F7B6E"/>
    <w:rsid w:val="001409BA"/>
    <w:rsid w:val="001F0DE6"/>
    <w:rsid w:val="00215234"/>
    <w:rsid w:val="00260959"/>
    <w:rsid w:val="002820B0"/>
    <w:rsid w:val="00346BAF"/>
    <w:rsid w:val="00383AAC"/>
    <w:rsid w:val="003C7DBD"/>
    <w:rsid w:val="00483FB1"/>
    <w:rsid w:val="004C0973"/>
    <w:rsid w:val="00522F64"/>
    <w:rsid w:val="005642B7"/>
    <w:rsid w:val="00743863"/>
    <w:rsid w:val="00764F69"/>
    <w:rsid w:val="00862B1F"/>
    <w:rsid w:val="00865AAA"/>
    <w:rsid w:val="009F378E"/>
    <w:rsid w:val="00A23880"/>
    <w:rsid w:val="00A32DDD"/>
    <w:rsid w:val="00A75BEF"/>
    <w:rsid w:val="00AA42B8"/>
    <w:rsid w:val="00B10F7D"/>
    <w:rsid w:val="00B73BF5"/>
    <w:rsid w:val="00BA49C4"/>
    <w:rsid w:val="00BF2306"/>
    <w:rsid w:val="00BF33F4"/>
    <w:rsid w:val="00C25328"/>
    <w:rsid w:val="00C404D7"/>
    <w:rsid w:val="00CE721A"/>
    <w:rsid w:val="00D00D78"/>
    <w:rsid w:val="00D16EAC"/>
    <w:rsid w:val="00D41CA3"/>
    <w:rsid w:val="00DD7AC1"/>
    <w:rsid w:val="00E57555"/>
    <w:rsid w:val="00E971B0"/>
    <w:rsid w:val="00F14702"/>
    <w:rsid w:val="00F96468"/>
    <w:rsid w:val="00FC45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3880"/>
    <w:pPr>
      <w:suppressAutoHyphens/>
    </w:pPr>
    <w:rPr>
      <w:sz w:val="24"/>
      <w:szCs w:val="24"/>
      <w:lang w:eastAsia="ar-SA"/>
    </w:rPr>
  </w:style>
  <w:style w:type="paragraph" w:styleId="1">
    <w:name w:val="heading 1"/>
    <w:basedOn w:val="a"/>
    <w:next w:val="a"/>
    <w:link w:val="10"/>
    <w:qFormat/>
    <w:rsid w:val="00A32DDD"/>
    <w:pPr>
      <w:keepNext/>
      <w:suppressAutoHyphens w:val="0"/>
      <w:overflowPunct w:val="0"/>
      <w:autoSpaceDE w:val="0"/>
      <w:autoSpaceDN w:val="0"/>
      <w:adjustRightInd w:val="0"/>
      <w:spacing w:before="240" w:after="60"/>
      <w:textAlignment w:val="baseline"/>
      <w:outlineLvl w:val="0"/>
    </w:pPr>
    <w:rPr>
      <w:rFonts w:ascii="Arial" w:hAnsi="Arial"/>
      <w:b/>
      <w:kern w:val="28"/>
      <w:sz w:val="28"/>
      <w:szCs w:val="20"/>
      <w:lang w:eastAsia="ru-RU"/>
    </w:rPr>
  </w:style>
  <w:style w:type="paragraph" w:styleId="3">
    <w:name w:val="heading 3"/>
    <w:basedOn w:val="a"/>
    <w:link w:val="30"/>
    <w:qFormat/>
    <w:rsid w:val="00A32DDD"/>
    <w:pPr>
      <w:suppressAutoHyphens w:val="0"/>
      <w:outlineLvl w:val="2"/>
    </w:pPr>
    <w:rPr>
      <w:rFonts w:ascii="Arial" w:hAnsi="Arial" w:cs="Arial"/>
      <w:b/>
      <w:bCs/>
      <w:lang w:eastAsia="ru-RU"/>
    </w:rPr>
  </w:style>
  <w:style w:type="paragraph" w:styleId="4">
    <w:name w:val="heading 4"/>
    <w:basedOn w:val="a"/>
    <w:next w:val="a"/>
    <w:link w:val="40"/>
    <w:qFormat/>
    <w:rsid w:val="00A32DDD"/>
    <w:pPr>
      <w:keepNext/>
      <w:suppressAutoHyphens w:val="0"/>
      <w:spacing w:before="240" w:after="60"/>
      <w:outlineLvl w:val="3"/>
    </w:pPr>
    <w:rPr>
      <w:b/>
      <w:bCs/>
      <w:position w:val="6"/>
      <w:sz w:val="28"/>
      <w:szCs w:val="28"/>
      <w:lang w:eastAsia="ru-RU"/>
    </w:rPr>
  </w:style>
  <w:style w:type="paragraph" w:styleId="8">
    <w:name w:val="heading 8"/>
    <w:basedOn w:val="a"/>
    <w:next w:val="a"/>
    <w:link w:val="80"/>
    <w:qFormat/>
    <w:rsid w:val="00A32DDD"/>
    <w:pPr>
      <w:suppressAutoHyphens w:val="0"/>
      <w:spacing w:before="240" w:after="60"/>
      <w:outlineLvl w:val="7"/>
    </w:pPr>
    <w:rPr>
      <w:i/>
      <w:iCs/>
      <w:position w:val="6"/>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rsid w:val="00A32DDD"/>
    <w:rPr>
      <w:rFonts w:ascii="Arial" w:hAnsi="Arial"/>
      <w:b/>
      <w:kern w:val="28"/>
      <w:sz w:val="28"/>
      <w:lang w:val="ru-RU" w:eastAsia="ru-RU" w:bidi="ar-SA"/>
    </w:rPr>
  </w:style>
  <w:style w:type="character" w:customStyle="1" w:styleId="30">
    <w:name w:val="Заголовок 3 Знак"/>
    <w:basedOn w:val="a0"/>
    <w:link w:val="3"/>
    <w:rsid w:val="00A32DDD"/>
    <w:rPr>
      <w:rFonts w:ascii="Arial" w:hAnsi="Arial" w:cs="Arial"/>
      <w:b/>
      <w:bCs/>
      <w:sz w:val="24"/>
      <w:szCs w:val="24"/>
      <w:lang w:val="ru-RU" w:eastAsia="ru-RU" w:bidi="ar-SA"/>
    </w:rPr>
  </w:style>
  <w:style w:type="character" w:customStyle="1" w:styleId="40">
    <w:name w:val="Заголовок 4 Знак"/>
    <w:basedOn w:val="a0"/>
    <w:link w:val="4"/>
    <w:rsid w:val="00A32DDD"/>
    <w:rPr>
      <w:b/>
      <w:bCs/>
      <w:position w:val="6"/>
      <w:sz w:val="28"/>
      <w:szCs w:val="28"/>
      <w:lang w:val="ru-RU" w:eastAsia="ru-RU" w:bidi="ar-SA"/>
    </w:rPr>
  </w:style>
  <w:style w:type="character" w:customStyle="1" w:styleId="80">
    <w:name w:val="Заголовок 8 Знак"/>
    <w:basedOn w:val="a0"/>
    <w:link w:val="8"/>
    <w:rsid w:val="00A32DDD"/>
    <w:rPr>
      <w:i/>
      <w:iCs/>
      <w:position w:val="6"/>
      <w:sz w:val="24"/>
      <w:szCs w:val="24"/>
      <w:lang w:val="ru-RU" w:eastAsia="ru-RU" w:bidi="ar-SA"/>
    </w:rPr>
  </w:style>
  <w:style w:type="table" w:styleId="a3">
    <w:name w:val="Table Grid"/>
    <w:basedOn w:val="a1"/>
    <w:rsid w:val="00D16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A32DDD"/>
    <w:pPr>
      <w:tabs>
        <w:tab w:val="center" w:pos="4153"/>
        <w:tab w:val="right" w:pos="8306"/>
      </w:tabs>
      <w:suppressAutoHyphens w:val="0"/>
    </w:pPr>
    <w:rPr>
      <w:rFonts w:ascii="Arial" w:hAnsi="Arial" w:cs="Arial"/>
      <w:position w:val="6"/>
      <w:lang w:eastAsia="ru-RU"/>
    </w:rPr>
  </w:style>
  <w:style w:type="character" w:customStyle="1" w:styleId="a5">
    <w:name w:val="Нижний колонтитул Знак"/>
    <w:basedOn w:val="a0"/>
    <w:link w:val="a4"/>
    <w:rsid w:val="00A32DDD"/>
    <w:rPr>
      <w:rFonts w:ascii="Arial" w:hAnsi="Arial" w:cs="Arial"/>
      <w:position w:val="6"/>
      <w:sz w:val="24"/>
      <w:szCs w:val="24"/>
      <w:lang w:val="ru-RU" w:eastAsia="ru-RU" w:bidi="ar-SA"/>
    </w:rPr>
  </w:style>
  <w:style w:type="paragraph" w:styleId="a6">
    <w:name w:val="header"/>
    <w:basedOn w:val="a"/>
    <w:link w:val="a7"/>
    <w:rsid w:val="00A32DDD"/>
    <w:pPr>
      <w:tabs>
        <w:tab w:val="center" w:pos="4153"/>
        <w:tab w:val="right" w:pos="8306"/>
      </w:tabs>
      <w:suppressAutoHyphens w:val="0"/>
    </w:pPr>
    <w:rPr>
      <w:rFonts w:ascii="Arial" w:hAnsi="Arial" w:cs="Arial"/>
      <w:position w:val="6"/>
      <w:lang w:eastAsia="ru-RU"/>
    </w:rPr>
  </w:style>
  <w:style w:type="character" w:customStyle="1" w:styleId="a7">
    <w:name w:val="Верхний колонтитул Знак"/>
    <w:basedOn w:val="a0"/>
    <w:link w:val="a6"/>
    <w:rsid w:val="00A32DDD"/>
    <w:rPr>
      <w:rFonts w:ascii="Arial" w:hAnsi="Arial" w:cs="Arial"/>
      <w:position w:val="6"/>
      <w:sz w:val="24"/>
      <w:szCs w:val="24"/>
      <w:lang w:val="ru-RU" w:eastAsia="ru-RU" w:bidi="ar-SA"/>
    </w:rPr>
  </w:style>
  <w:style w:type="paragraph" w:styleId="a8">
    <w:name w:val="caption"/>
    <w:basedOn w:val="a"/>
    <w:next w:val="a"/>
    <w:qFormat/>
    <w:rsid w:val="00A32DDD"/>
    <w:pPr>
      <w:framePr w:w="6457" w:hSpace="180" w:wrap="auto" w:vAnchor="text" w:hAnchor="page" w:x="3745" w:y="443"/>
      <w:suppressAutoHyphens w:val="0"/>
      <w:spacing w:line="360" w:lineRule="auto"/>
      <w:jc w:val="center"/>
    </w:pPr>
    <w:rPr>
      <w:rFonts w:ascii="Arial" w:hAnsi="Arial" w:cs="Arial"/>
      <w:b/>
      <w:i/>
      <w:position w:val="6"/>
      <w:lang w:eastAsia="ru-RU"/>
    </w:rPr>
  </w:style>
  <w:style w:type="character" w:styleId="a9">
    <w:name w:val="Hyperlink"/>
    <w:basedOn w:val="a0"/>
    <w:rsid w:val="00A32DDD"/>
    <w:rPr>
      <w:color w:val="0000FF"/>
      <w:u w:val="single"/>
    </w:rPr>
  </w:style>
  <w:style w:type="character" w:styleId="aa">
    <w:name w:val="page number"/>
    <w:basedOn w:val="a0"/>
    <w:rsid w:val="00A32DDD"/>
  </w:style>
  <w:style w:type="paragraph" w:styleId="ab">
    <w:name w:val="Body Text Indent"/>
    <w:basedOn w:val="a"/>
    <w:link w:val="ac"/>
    <w:rsid w:val="00A32DDD"/>
    <w:pPr>
      <w:suppressAutoHyphens w:val="0"/>
      <w:ind w:firstLine="851"/>
      <w:jc w:val="both"/>
    </w:pPr>
    <w:rPr>
      <w:rFonts w:ascii="Arial" w:hAnsi="Arial"/>
      <w:b/>
      <w:szCs w:val="20"/>
      <w:lang w:eastAsia="ru-RU"/>
    </w:rPr>
  </w:style>
  <w:style w:type="character" w:customStyle="1" w:styleId="ac">
    <w:name w:val="Основной текст с отступом Знак"/>
    <w:basedOn w:val="a0"/>
    <w:link w:val="ab"/>
    <w:rsid w:val="00A32DDD"/>
    <w:rPr>
      <w:rFonts w:ascii="Arial" w:hAnsi="Arial"/>
      <w:b/>
      <w:sz w:val="24"/>
      <w:lang w:val="ru-RU" w:eastAsia="ru-RU" w:bidi="ar-SA"/>
    </w:rPr>
  </w:style>
  <w:style w:type="paragraph" w:styleId="ad">
    <w:name w:val="Normal (Web)"/>
    <w:basedOn w:val="a"/>
    <w:rsid w:val="00A32DDD"/>
    <w:pPr>
      <w:suppressAutoHyphens w:val="0"/>
      <w:spacing w:before="100" w:beforeAutospacing="1" w:after="100" w:afterAutospacing="1"/>
    </w:pPr>
    <w:rPr>
      <w:lang w:eastAsia="ru-RU"/>
    </w:rPr>
  </w:style>
  <w:style w:type="paragraph" w:styleId="ae">
    <w:name w:val="Body Text"/>
    <w:basedOn w:val="a"/>
    <w:link w:val="af"/>
    <w:rsid w:val="00A32DDD"/>
    <w:pPr>
      <w:suppressAutoHyphens w:val="0"/>
      <w:spacing w:after="120"/>
    </w:pPr>
    <w:rPr>
      <w:rFonts w:ascii="Arial" w:hAnsi="Arial" w:cs="Arial"/>
      <w:position w:val="6"/>
      <w:lang w:eastAsia="ru-RU"/>
    </w:rPr>
  </w:style>
  <w:style w:type="character" w:customStyle="1" w:styleId="af">
    <w:name w:val="Основной текст Знак"/>
    <w:basedOn w:val="a0"/>
    <w:link w:val="ae"/>
    <w:rsid w:val="00A32DDD"/>
    <w:rPr>
      <w:rFonts w:ascii="Arial" w:hAnsi="Arial" w:cs="Arial"/>
      <w:position w:val="6"/>
      <w:sz w:val="24"/>
      <w:szCs w:val="24"/>
      <w:lang w:val="ru-RU" w:eastAsia="ru-RU" w:bidi="ar-SA"/>
    </w:rPr>
  </w:style>
  <w:style w:type="paragraph" w:customStyle="1" w:styleId="ConsPlusNormal">
    <w:name w:val="ConsPlusNormal"/>
    <w:rsid w:val="00A32DDD"/>
    <w:pPr>
      <w:widowControl w:val="0"/>
      <w:numPr>
        <w:numId w:val="7"/>
      </w:numPr>
      <w:tabs>
        <w:tab w:val="clear" w:pos="284"/>
      </w:tabs>
      <w:autoSpaceDE w:val="0"/>
      <w:autoSpaceDN w:val="0"/>
      <w:adjustRightInd w:val="0"/>
      <w:ind w:left="0" w:firstLine="720"/>
    </w:pPr>
    <w:rPr>
      <w:rFonts w:ascii="Arial" w:hAnsi="Arial" w:cs="Arial"/>
    </w:rPr>
  </w:style>
  <w:style w:type="paragraph" w:customStyle="1" w:styleId="Normal10-02">
    <w:name w:val="Normal + 10 пт полужирный По центру Слева:  -02 см Справ..."/>
    <w:basedOn w:val="a"/>
    <w:link w:val="Normal10-020"/>
    <w:rsid w:val="00A32DDD"/>
    <w:pPr>
      <w:suppressAutoHyphens w:val="0"/>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0"/>
    <w:link w:val="Normal10-02"/>
    <w:rsid w:val="00A32DDD"/>
    <w:rPr>
      <w:b/>
      <w:bCs/>
      <w:lang w:val="ru-RU" w:eastAsia="ru-RU" w:bidi="ar-SA"/>
    </w:rPr>
  </w:style>
  <w:style w:type="paragraph" w:customStyle="1" w:styleId="127">
    <w:name w:val="127 см"/>
    <w:basedOn w:val="a"/>
    <w:next w:val="a"/>
    <w:rsid w:val="00A32DDD"/>
    <w:pPr>
      <w:widowControl w:val="0"/>
      <w:suppressAutoHyphens w:val="0"/>
      <w:autoSpaceDE w:val="0"/>
      <w:autoSpaceDN w:val="0"/>
      <w:adjustRightInd w:val="0"/>
      <w:spacing w:before="120"/>
      <w:ind w:left="720"/>
      <w:jc w:val="both"/>
    </w:pPr>
    <w:rPr>
      <w:sz w:val="26"/>
      <w:szCs w:val="20"/>
      <w:lang w:eastAsia="ru-RU"/>
    </w:rPr>
  </w:style>
  <w:style w:type="paragraph" w:customStyle="1" w:styleId="Normal">
    <w:name w:val="Normal Знак"/>
    <w:link w:val="Normal0"/>
    <w:rsid w:val="00A32DDD"/>
    <w:pPr>
      <w:snapToGrid w:val="0"/>
    </w:pPr>
    <w:rPr>
      <w:sz w:val="22"/>
    </w:rPr>
  </w:style>
  <w:style w:type="character" w:customStyle="1" w:styleId="Normal0">
    <w:name w:val="Normal Знак Знак"/>
    <w:basedOn w:val="a0"/>
    <w:link w:val="Normal"/>
    <w:rsid w:val="00A32DDD"/>
    <w:rPr>
      <w:sz w:val="22"/>
      <w:lang w:val="ru-RU" w:eastAsia="ru-RU" w:bidi="ar-SA"/>
    </w:rPr>
  </w:style>
  <w:style w:type="paragraph" w:customStyle="1" w:styleId="S">
    <w:name w:val="S_Обычный"/>
    <w:basedOn w:val="a"/>
    <w:link w:val="S0"/>
    <w:rsid w:val="00A32DDD"/>
    <w:pPr>
      <w:suppressAutoHyphens w:val="0"/>
      <w:spacing w:line="360" w:lineRule="auto"/>
      <w:ind w:firstLine="709"/>
      <w:jc w:val="both"/>
    </w:pPr>
    <w:rPr>
      <w:lang w:eastAsia="ru-RU"/>
    </w:rPr>
  </w:style>
  <w:style w:type="character" w:customStyle="1" w:styleId="S0">
    <w:name w:val="S_Обычный Знак"/>
    <w:basedOn w:val="a0"/>
    <w:link w:val="S"/>
    <w:rsid w:val="00A32DDD"/>
    <w:rPr>
      <w:sz w:val="24"/>
      <w:szCs w:val="24"/>
      <w:lang w:val="ru-RU" w:eastAsia="ru-RU" w:bidi="ar-SA"/>
    </w:rPr>
  </w:style>
  <w:style w:type="paragraph" w:styleId="af0">
    <w:name w:val="List Bullet"/>
    <w:aliases w:val="Маркированный список Знак Знак,Маркированный Знак Знак"/>
    <w:basedOn w:val="a"/>
    <w:link w:val="af1"/>
    <w:rsid w:val="00A32DDD"/>
    <w:pPr>
      <w:widowControl w:val="0"/>
      <w:numPr>
        <w:numId w:val="4"/>
      </w:numPr>
      <w:tabs>
        <w:tab w:val="num" w:pos="360"/>
      </w:tabs>
      <w:suppressAutoHyphens w:val="0"/>
      <w:autoSpaceDE w:val="0"/>
      <w:autoSpaceDN w:val="0"/>
      <w:adjustRightInd w:val="0"/>
      <w:spacing w:before="120"/>
      <w:ind w:left="357" w:hanging="357"/>
      <w:jc w:val="both"/>
    </w:pPr>
    <w:rPr>
      <w:sz w:val="26"/>
      <w:szCs w:val="20"/>
      <w:lang w:eastAsia="ru-RU"/>
    </w:rPr>
  </w:style>
  <w:style w:type="character" w:customStyle="1" w:styleId="af1">
    <w:name w:val="Маркированный список Знак"/>
    <w:aliases w:val="Маркированный список Знак Знак Знак,Маркированный Знак Знак Знак"/>
    <w:basedOn w:val="a0"/>
    <w:link w:val="af0"/>
    <w:rsid w:val="00A32DDD"/>
    <w:rPr>
      <w:sz w:val="26"/>
      <w:lang w:val="ru-RU" w:eastAsia="ru-RU" w:bidi="ar-SA"/>
    </w:rPr>
  </w:style>
  <w:style w:type="paragraph" w:customStyle="1" w:styleId="BodyText2">
    <w:name w:val="Body Text 2"/>
    <w:basedOn w:val="a"/>
    <w:rsid w:val="00A32DDD"/>
    <w:pPr>
      <w:suppressAutoHyphens w:val="0"/>
      <w:overflowPunct w:val="0"/>
      <w:autoSpaceDE w:val="0"/>
      <w:autoSpaceDN w:val="0"/>
      <w:adjustRightInd w:val="0"/>
      <w:spacing w:after="120"/>
      <w:ind w:left="283"/>
      <w:textAlignment w:val="baseline"/>
    </w:pPr>
    <w:rPr>
      <w:sz w:val="20"/>
      <w:szCs w:val="20"/>
      <w:lang w:eastAsia="ru-RU"/>
    </w:rPr>
  </w:style>
  <w:style w:type="paragraph" w:customStyle="1" w:styleId="BodyTextIndent2">
    <w:name w:val="Body Text Indent 2"/>
    <w:basedOn w:val="a"/>
    <w:rsid w:val="00A32DDD"/>
    <w:pPr>
      <w:suppressAutoHyphens w:val="0"/>
      <w:overflowPunct w:val="0"/>
      <w:autoSpaceDE w:val="0"/>
      <w:autoSpaceDN w:val="0"/>
      <w:adjustRightInd w:val="0"/>
      <w:spacing w:after="120" w:line="480" w:lineRule="auto"/>
      <w:ind w:left="283"/>
      <w:textAlignment w:val="baseline"/>
    </w:pPr>
    <w:rPr>
      <w:sz w:val="20"/>
      <w:szCs w:val="20"/>
      <w:lang w:eastAsia="ru-RU"/>
    </w:rPr>
  </w:style>
  <w:style w:type="paragraph" w:styleId="af2">
    <w:name w:val="Document Map"/>
    <w:basedOn w:val="a"/>
    <w:link w:val="af3"/>
    <w:semiHidden/>
    <w:rsid w:val="00A32DDD"/>
    <w:pPr>
      <w:shd w:val="clear" w:color="auto" w:fill="000080"/>
      <w:suppressAutoHyphens w:val="0"/>
    </w:pPr>
    <w:rPr>
      <w:rFonts w:ascii="Tahoma" w:hAnsi="Tahoma" w:cs="Tahoma"/>
      <w:position w:val="6"/>
      <w:sz w:val="20"/>
      <w:szCs w:val="20"/>
      <w:lang w:eastAsia="ru-RU"/>
    </w:rPr>
  </w:style>
  <w:style w:type="character" w:customStyle="1" w:styleId="af3">
    <w:name w:val="Схема документа Знак"/>
    <w:basedOn w:val="a0"/>
    <w:link w:val="af2"/>
    <w:semiHidden/>
    <w:rsid w:val="00A32DDD"/>
    <w:rPr>
      <w:rFonts w:ascii="Tahoma" w:hAnsi="Tahoma" w:cs="Tahoma"/>
      <w:position w:val="6"/>
      <w:lang w:val="ru-RU" w:eastAsia="ru-RU" w:bidi="ar-SA"/>
    </w:rPr>
  </w:style>
  <w:style w:type="paragraph" w:styleId="af4">
    <w:name w:val="Balloon Text"/>
    <w:basedOn w:val="a"/>
    <w:link w:val="af5"/>
    <w:unhideWhenUsed/>
    <w:rsid w:val="00A32DDD"/>
    <w:pPr>
      <w:suppressAutoHyphens w:val="0"/>
    </w:pPr>
    <w:rPr>
      <w:rFonts w:ascii="Tahoma" w:hAnsi="Tahoma" w:cs="Tahoma"/>
      <w:position w:val="6"/>
      <w:sz w:val="16"/>
      <w:szCs w:val="16"/>
      <w:lang w:eastAsia="ru-RU"/>
    </w:rPr>
  </w:style>
  <w:style w:type="character" w:customStyle="1" w:styleId="af5">
    <w:name w:val="Текст выноски Знак"/>
    <w:basedOn w:val="a0"/>
    <w:link w:val="af4"/>
    <w:rsid w:val="00A32DDD"/>
    <w:rPr>
      <w:rFonts w:ascii="Tahoma" w:hAnsi="Tahoma" w:cs="Tahoma"/>
      <w:position w:val="6"/>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9F%D1%80%D0%B8%D0%B8%D0%BB%D1%8C%D0%BC%D0%B5%D0%BD%D1%81%D0%BA%D0%B0%D1%8F_%D0%BD%D0%B8%D0%B7%D0%BC%D0%B5%D0%BD%D0%BD%D0%BE%D1%81%D1%82%D1%8C&amp;action=edit&amp;redlink=1" TargetMode="External"/><Relationship Id="rId18" Type="http://schemas.openxmlformats.org/officeDocument/2006/relationships/hyperlink" Target="http://ru.wikipedia.org/wiki/%D0%9B%D0%BE%D0%B2%D0%B0%D1%82%D1%8C_(%D1%80%D0%B5%D0%BA%D0%B0)" TargetMode="External"/><Relationship Id="rId26" Type="http://schemas.openxmlformats.org/officeDocument/2006/relationships/hyperlink" Target="http://ru.wikipedia.org/wiki/%D0%92%D0%B0%D0%BB%D0%B4%D0%B0%D0%B9%D1%81%D0%BA%D0%B8%D0%B9_%D0%BD%D0%B0%D1%86%D0%B8%D0%BE%D0%BD%D0%B0%D0%BB%D1%8C%D0%BD%D1%8B%D0%B9_%D0%BF%D0%B0%D1%80%D0%BA" TargetMode="External"/><Relationship Id="rId39" Type="http://schemas.openxmlformats.org/officeDocument/2006/relationships/hyperlink" Target="http://ru.wikipedia.org/wiki/%D0%A1%D0%B5%D0%BB%D1%8C%D1%81%D0%BA%D0%BE%D0%B5_%D0%BF%D0%BE%D1%81%D0%B5%D0%BB%D0%B5%D0%BD%D0%B8%D0%B5" TargetMode="External"/><Relationship Id="rId21" Type="http://schemas.openxmlformats.org/officeDocument/2006/relationships/hyperlink" Target="http://ru.wikipedia.org/wiki/%D0%98%D0%BB%D1%8C%D0%BC%D0%B5%D0%BD%D1%8C" TargetMode="External"/><Relationship Id="rId34" Type="http://schemas.openxmlformats.org/officeDocument/2006/relationships/hyperlink" Target="http://ru.wikipedia.org/wiki/%D0%90%D0%BB%D0%BC%D0%B0%D0%B7" TargetMode="External"/><Relationship Id="rId42" Type="http://schemas.openxmlformats.org/officeDocument/2006/relationships/chart" Target="charts/chart1.xml"/><Relationship Id="rId47" Type="http://schemas.openxmlformats.org/officeDocument/2006/relationships/hyperlink" Target="http://ru.wikipedia.org/wiki/%D0%9C%D0%BE%D1%88%D0%B5%D0%BD%D1%81%D0%BA%D0%BE%D0%B9_%D1%80%D0%B0%D0%B9%D0%BE%D0%BD" TargetMode="External"/><Relationship Id="rId50" Type="http://schemas.openxmlformats.org/officeDocument/2006/relationships/hyperlink" Target="http://ru.wikipedia.org/wiki/1994_%D0%B3%D0%BE%D0%B4" TargetMode="External"/><Relationship Id="rId55" Type="http://schemas.openxmlformats.org/officeDocument/2006/relationships/hyperlink" Target="http://ru.wikipedia.org/w/index.php?title=%D0%A7%D1%91%D1%80%D0%BD%D0%BE%D0%B5_(%D0%BE%D0%B7%D0%B5%D1%80%D0%BE)&amp;action=edit&amp;redlink=1" TargetMode="External"/><Relationship Id="rId63" Type="http://schemas.openxmlformats.org/officeDocument/2006/relationships/hyperlink" Target="http://ru.wikipedia.org/wiki/%D0%A7%D0%B5%D1%80%D0%BD%D0%BE%D0%B7%D0%BE%D0%B1%D0%B0%D1%8F_%D0%B3%D0%B0%D0%B3%D0%B0%D1%80%D0%B0" TargetMode="External"/><Relationship Id="rId68" Type="http://schemas.openxmlformats.org/officeDocument/2006/relationships/hyperlink" Target="http://ru.wikipedia.org/wiki/%D0%92%D1%8B%D0%BF%D1%8C" TargetMode="External"/><Relationship Id="rId76" Type="http://schemas.openxmlformats.org/officeDocument/2006/relationships/chart" Target="charts/chart9.xml"/><Relationship Id="rId84" Type="http://schemas.openxmlformats.org/officeDocument/2006/relationships/header" Target="header2.xml"/><Relationship Id="rId89" Type="http://schemas.openxmlformats.org/officeDocument/2006/relationships/chart" Target="charts/chart16.xml"/><Relationship Id="rId7" Type="http://schemas.openxmlformats.org/officeDocument/2006/relationships/hyperlink" Target="http://ru.wikipedia.org/wiki/%D0%A0%D0%BE%D1%81%D1%81%D0%B8%D1%8F" TargetMode="External"/><Relationship Id="rId71" Type="http://schemas.openxmlformats.org/officeDocument/2006/relationships/chart" Target="charts/chart4.xml"/><Relationship Id="rId92"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ru.wikipedia.org/wiki/%D0%92%D0%BE%D0%BB%D1%85%D0%BE%D0%B2_(%D1%80%D0%B5%D0%BA%D0%B0)" TargetMode="External"/><Relationship Id="rId29" Type="http://schemas.openxmlformats.org/officeDocument/2006/relationships/hyperlink" Target="http://ru.wikipedia.org/wiki/%D0%91%D1%83%D1%80%D1%8B%D0%B9_%D1%83%D0%B3%D0%BE%D0%BB%D1%8C" TargetMode="External"/><Relationship Id="rId11" Type="http://schemas.openxmlformats.org/officeDocument/2006/relationships/hyperlink" Target="http://ru.wikipedia.org/wiki/1_%D1%8F%D0%BD%D0%B2%D0%B0%D1%80%D1%8F" TargetMode="External"/><Relationship Id="rId24" Type="http://schemas.openxmlformats.org/officeDocument/2006/relationships/hyperlink" Target="http://ru.wikipedia.org/wiki/%D0%A1%D0%B5%D0%BB%D0%B8%D0%B3%D0%B5%D1%80" TargetMode="External"/><Relationship Id="rId32" Type="http://schemas.openxmlformats.org/officeDocument/2006/relationships/hyperlink" Target="http://ru.wikipedia.org/wiki/%D0%A0%D0%B0%D0%B4%D0%BE%D0%BD" TargetMode="External"/><Relationship Id="rId37" Type="http://schemas.openxmlformats.org/officeDocument/2006/relationships/hyperlink" Target="http://ru.wikipedia.org/wiki/2004_%D0%B3%D0%BE%D0%B4" TargetMode="External"/><Relationship Id="rId40" Type="http://schemas.openxmlformats.org/officeDocument/2006/relationships/hyperlink" Target="http://ru.wikipedia.org/wiki/%D0%9C%D1%83%D0%BD%D0%B8%D1%86%D0%B8%D0%BF%D0%B0%D0%BB%D1%8C%D0%BD%D0%BE%D0%B5_%D0%BE%D0%B1%D1%80%D0%B0%D0%B7%D0%BE%D0%B2%D0%B0%D0%BD%D0%B8%D0%B5" TargetMode="External"/><Relationship Id="rId45" Type="http://schemas.openxmlformats.org/officeDocument/2006/relationships/chart" Target="charts/chart3.xml"/><Relationship Id="rId53" Type="http://schemas.openxmlformats.org/officeDocument/2006/relationships/hyperlink" Target="http://ru.wikipedia.org/wiki/%D0%9C%D0%BE%D1%80%D0%B5%D0%BD%D0%B0" TargetMode="External"/><Relationship Id="rId58" Type="http://schemas.openxmlformats.org/officeDocument/2006/relationships/hyperlink" Target="http://ru.wikipedia.org/wiki/%D0%9F%D0%B0%D1%83%D1%82%D0%B8%D0%BD%D0%BD%D0%B8%D0%BA_%D1%84%D0%B8%D0%BE%D0%BB%D0%B5%D1%82%D0%BE%D0%B2%D1%8B%D0%B9" TargetMode="External"/><Relationship Id="rId66" Type="http://schemas.openxmlformats.org/officeDocument/2006/relationships/hyperlink" Target="http://ru.wikipedia.org/wiki/%D0%A1%D0%B5%D1%80%D1%8B%D0%B9_%D0%B6%D1%83%D1%80%D0%B0%D0%B2%D0%BB%D1%8C" TargetMode="External"/><Relationship Id="rId74" Type="http://schemas.openxmlformats.org/officeDocument/2006/relationships/chart" Target="charts/chart7.xml"/><Relationship Id="rId79" Type="http://schemas.openxmlformats.org/officeDocument/2006/relationships/chart" Target="charts/chart12.xml"/><Relationship Id="rId87" Type="http://schemas.openxmlformats.org/officeDocument/2006/relationships/chart" Target="charts/chart14.xml"/><Relationship Id="rId5" Type="http://schemas.openxmlformats.org/officeDocument/2006/relationships/footnotes" Target="footnotes.xml"/><Relationship Id="rId61" Type="http://schemas.openxmlformats.org/officeDocument/2006/relationships/hyperlink" Target="http://ru.wikipedia.org/wiki/%D0%9C%D0%B0%D0%BB%D1%8B%D0%B9_%D0%BF%D0%BE%D0%B4%D0%BE%D1%80%D0%BB%D0%B8%D0%BA" TargetMode="External"/><Relationship Id="rId82" Type="http://schemas.openxmlformats.org/officeDocument/2006/relationships/footer" Target="footer1.xml"/><Relationship Id="rId90" Type="http://schemas.openxmlformats.org/officeDocument/2006/relationships/header" Target="header5.xml"/><Relationship Id="rId19" Type="http://schemas.openxmlformats.org/officeDocument/2006/relationships/hyperlink" Target="http://ru.wikipedia.org/wiki/%D0%A8%D0%B5%D0%BB%D0%BE%D0%BD%D1%8C_(%D1%80%D0%B5%D0%BA%D0%B0)" TargetMode="External"/><Relationship Id="rId14" Type="http://schemas.openxmlformats.org/officeDocument/2006/relationships/hyperlink" Target="http://ru.wikipedia.org/wiki/%D0%92%D0%B0%D0%BB%D0%B4%D0%B0%D0%B9%D1%81%D0%BA%D0%B0%D1%8F_%D0%B2%D0%BE%D0%B7%D0%B2%D1%8B%D1%88%D0%B5%D0%BD%D0%BD%D0%BE%D1%81%D1%82%D1%8C" TargetMode="External"/><Relationship Id="rId22" Type="http://schemas.openxmlformats.org/officeDocument/2006/relationships/hyperlink" Target="http://ru.wikipedia.org/wiki/%D0%92%D0%B0%D0%BB%D0%B4%D0%B0%D0%B9%D1%81%D0%BA%D0%BE%D0%B5_(%D0%BE%D0%B7%D0%B5%D1%80%D0%BE)" TargetMode="External"/><Relationship Id="rId27" Type="http://schemas.openxmlformats.org/officeDocument/2006/relationships/hyperlink" Target="http://ru.wikipedia.org/wiki/%D0%A0%D0%B4%D0%B5%D0%B9%D1%81%D0%BA%D0%B8%D0%B9_%D0%B7%D0%B0%D0%BF%D0%BE%D0%B2%D0%B5%D0%B4%D0%BD%D0%B8%D0%BA" TargetMode="External"/><Relationship Id="rId30" Type="http://schemas.openxmlformats.org/officeDocument/2006/relationships/hyperlink" Target="http://ru.wikipedia.org/wiki/%D0%93%D0%BB%D0%B8%D0%BD%D0%B0" TargetMode="External"/><Relationship Id="rId35" Type="http://schemas.openxmlformats.org/officeDocument/2006/relationships/hyperlink" Target="http://ru.wikipedia.org/wiki/%D0%9C%D0%B0%D1%80%D0%B3%D0%B0%D0%BD%D0%B5%D1%86" TargetMode="External"/><Relationship Id="rId43" Type="http://schemas.openxmlformats.org/officeDocument/2006/relationships/image" Target="media/image1.emf"/><Relationship Id="rId48" Type="http://schemas.openxmlformats.org/officeDocument/2006/relationships/hyperlink" Target="http://ru.wikipedia.org/wiki/%D0%9D%D0%BE%D0%B2%D0%B3%D0%BE%D1%80%D0%BE%D0%B4%D1%81%D0%BA%D0%B0%D1%8F_%D0%BE%D0%B1%D0%BB%D0%B0%D1%81%D1%82%D1%8C" TargetMode="External"/><Relationship Id="rId56" Type="http://schemas.openxmlformats.org/officeDocument/2006/relationships/hyperlink" Target="http://ru.wikipedia.org/w/index.php?title=%D0%A0%D0%B5%D0%B4%D1%80%D0%BE%D0%B2%D0%BE&amp;action=edit&amp;redlink=1" TargetMode="External"/><Relationship Id="rId64" Type="http://schemas.openxmlformats.org/officeDocument/2006/relationships/hyperlink" Target="http://ru.wikipedia.org/wiki/%D0%A7%D1%91%D1%80%D0%BD%D1%8B%D0%B9_%D0%BA%D0%BE%D1%80%D1%88%D1%83%D0%BD" TargetMode="External"/><Relationship Id="rId69" Type="http://schemas.openxmlformats.org/officeDocument/2006/relationships/hyperlink" Target="http://ru.wikipedia.org/wiki/%D0%91%D0%BE%D1%80%D0%BE%D0%B4%D0%B0%D1%82%D0%B0%D1%8F_%D0%BD%D0%B5%D1%8F%D1%81%D1%8B%D1%82%D1%8C" TargetMode="External"/><Relationship Id="rId77" Type="http://schemas.openxmlformats.org/officeDocument/2006/relationships/chart" Target="charts/chart10.xml"/><Relationship Id="rId8" Type="http://schemas.openxmlformats.org/officeDocument/2006/relationships/hyperlink" Target="http://ru.wikipedia.org/wiki/%D0%A1%D0%B5%D0%B2%D0%B5%D1%80%D0%BE-%D0%97%D0%B0%D0%BF%D0%B0%D0%B4%D0%BD%D1%8B%D0%B9_%D1%84%D0%B5%D0%B4%D0%B5%D1%80%D0%B0%D0%BB%D1%8C%D0%BD%D1%8B%D0%B9_%D0%BE%D0%BA%D1%80%D1%83%D0%B3" TargetMode="External"/><Relationship Id="rId51" Type="http://schemas.openxmlformats.org/officeDocument/2006/relationships/hyperlink" Target="http://ru.wikipedia.org/wiki/%D0%9B%D0%B0%D0%BD%D0%B4%D1%88%D0%B0%D1%84%D1%82" TargetMode="External"/><Relationship Id="rId72" Type="http://schemas.openxmlformats.org/officeDocument/2006/relationships/chart" Target="charts/chart5.xml"/><Relationship Id="rId80" Type="http://schemas.openxmlformats.org/officeDocument/2006/relationships/chart" Target="charts/chart13.xml"/><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ru.wikipedia.org/wiki/2008_%D0%B3%D0%BE%D0%B4" TargetMode="External"/><Relationship Id="rId17" Type="http://schemas.openxmlformats.org/officeDocument/2006/relationships/hyperlink" Target="http://ru.wikipedia.org/wiki/%D0%9C%D1%81%D1%82%D0%B0_(%D1%80%D0%B5%D0%BA%D0%B0)" TargetMode="External"/><Relationship Id="rId25" Type="http://schemas.openxmlformats.org/officeDocument/2006/relationships/hyperlink" Target="http://ru.wikipedia.org/wiki/%D0%A2%D0%B0%D0%B9%D0%B3%D0%B0" TargetMode="External"/><Relationship Id="rId33" Type="http://schemas.openxmlformats.org/officeDocument/2006/relationships/hyperlink" Target="http://ru.wikipedia.org/wiki/%D0%9D%D0%B5%D1%84%D1%82%D1%8C" TargetMode="External"/><Relationship Id="rId38" Type="http://schemas.openxmlformats.org/officeDocument/2006/relationships/hyperlink" Target="http://ru.wikipedia.org/wiki/%D0%9C%D1%83%D0%BD%D0%B8%D1%86%D0%B8%D0%BF%D0%B0%D0%BB%D1%8C%D0%BD%D0%BE%D0%B5_%D0%BE%D0%B1%D1%80%D0%B0%D0%B7%D0%BE%D0%B2%D0%B0%D0%BD%D0%B8%D0%B5" TargetMode="External"/><Relationship Id="rId46" Type="http://schemas.openxmlformats.org/officeDocument/2006/relationships/hyperlink" Target="http://ru.wikipedia.org/wiki/%D0%97%D0%B0%D0%BA%D0%B0%D0%B7%D0%BD%D0%B8%D0%BA" TargetMode="External"/><Relationship Id="rId59" Type="http://schemas.openxmlformats.org/officeDocument/2006/relationships/hyperlink" Target="http://ru.wikipedia.org/wiki/%D0%9A%D1%80%D0%B0%D1%81%D0%BD%D0%B0%D1%8F_%D0%BA%D0%BD%D0%B8%D0%B3%D0%B0_%D0%A0%D0%BE%D1%81%D1%81%D0%B8%D0%B8" TargetMode="External"/><Relationship Id="rId67" Type="http://schemas.openxmlformats.org/officeDocument/2006/relationships/hyperlink" Target="http://ru.wikipedia.org/wiki/%D0%A1%D1%80%D0%B5%D0%B4%D0%BD%D0%B8%D0%B9_%D0%BA%D1%80%D0%BE%D0%BD%D1%88%D0%BD%D0%B5%D0%BF" TargetMode="External"/><Relationship Id="rId20" Type="http://schemas.openxmlformats.org/officeDocument/2006/relationships/hyperlink" Target="http://ru.wikipedia.org/wiki/%D0%9F%D0%BE%D0%BB%D0%B8%D1%81%D1%82%D1%8C_(%D0%BF%D1%80%D0%B8%D1%82%D0%BE%D0%BA_%D0%9B%D0%BE%D0%B2%D0%B0%D1%82%D0%B8)" TargetMode="External"/><Relationship Id="rId41" Type="http://schemas.openxmlformats.org/officeDocument/2006/relationships/hyperlink" Target="http://ru.wikipedia.org/wiki/%D0%90%D0%B4%D0%BC%D0%B8%D0%BD%D0%B8%D1%81%D1%82%D1%80%D0%B0%D1%82%D0%B8%D0%B2%D0%BD%D1%8B%D0%B9_%D1%86%D0%B5%D0%BD%D1%82%D1%80" TargetMode="External"/><Relationship Id="rId54" Type="http://schemas.openxmlformats.org/officeDocument/2006/relationships/hyperlink" Target="http://ru.wikipedia.org/w/index.php?title=%D0%92%D0%B5%D0%BB%D0%B8%D0%BA%D0%BE%D0%B5_(%D0%BE%D0%B7%D0%B5%D1%80%D0%BE,_%D0%9D%D0%BE%D0%B2%D0%B3%D0%BE%D1%80%D0%BE%D0%B4%D1%81%D0%BA%D0%B0%D1%8F_%D0%BE%D0%B1%D0%BB%D0%B0%D1%81%D1%82%D1%8C)&amp;action=edit&amp;redlink=1" TargetMode="External"/><Relationship Id="rId62" Type="http://schemas.openxmlformats.org/officeDocument/2006/relationships/hyperlink" Target="http://ru.wikipedia.org/wiki/%D0%91%D0%BE%D0%BB%D1%8C%D1%88%D0%BE%D0%B9_%D0%BF%D0%BE%D0%B4%D0%BE%D1%80%D0%BB%D0%B8%D0%BA" TargetMode="External"/><Relationship Id="rId70" Type="http://schemas.openxmlformats.org/officeDocument/2006/relationships/hyperlink" Target="http://ru.wikipedia.org/wiki/%D0%91%D0%BE%D0%BB%D1%8C%D1%88%D0%BE%D0%B9_%D0%BA%D1%80%D0%BE%D0%BD%D1%88%D0%BD%D0%B5%D0%BF" TargetMode="External"/><Relationship Id="rId75" Type="http://schemas.openxmlformats.org/officeDocument/2006/relationships/chart" Target="charts/chart8.xml"/><Relationship Id="rId83" Type="http://schemas.openxmlformats.org/officeDocument/2006/relationships/footer" Target="footer2.xml"/><Relationship Id="rId88" Type="http://schemas.openxmlformats.org/officeDocument/2006/relationships/chart" Target="charts/chart15.xml"/><Relationship Id="rId9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ndex.php?title=%D0%A2%D0%B8%D1%85%D0%B2%D0%B8%D0%BD%D1%81%D0%BA%D0%B0%D1%8F_%D1%85%D0%BE%D0%BB%D0%BC%D0%B8%D1%81%D1%82%D0%BE-%D0%BC%D0%BE%D1%80%D0%B5%D0%BD%D0%BD%D0%B0%D1%8F_%D0%B3%D1%80%D1%8F%D0%B4%D0%B0&amp;action=edit&amp;redlink=1" TargetMode="External"/><Relationship Id="rId23" Type="http://schemas.openxmlformats.org/officeDocument/2006/relationships/hyperlink" Target="http://ru.wikipedia.org/wiki/%D0%92%D0%B5%D0%BB%D1%8C%D1%91" TargetMode="External"/><Relationship Id="rId28" Type="http://schemas.openxmlformats.org/officeDocument/2006/relationships/hyperlink" Target="http://ru.wikipedia.org/wiki/%D0%A2%D0%BE%D1%80%D1%84" TargetMode="External"/><Relationship Id="rId36" Type="http://schemas.openxmlformats.org/officeDocument/2006/relationships/hyperlink" Target="http://ru.wikipedia.org/wiki/7_%D0%B8%D1%8E%D0%BD%D1%8F" TargetMode="External"/><Relationship Id="rId49" Type="http://schemas.openxmlformats.org/officeDocument/2006/relationships/image" Target="media/image2.jpeg"/><Relationship Id="rId57" Type="http://schemas.openxmlformats.org/officeDocument/2006/relationships/hyperlink" Target="http://ru.wikipedia.org/wiki/%D0%95%D0%BB%D1%8C" TargetMode="External"/><Relationship Id="rId10" Type="http://schemas.openxmlformats.org/officeDocument/2006/relationships/hyperlink" Target="http://ru.wikipedia.org/wiki/%D0%92%D0%B5%D0%BB%D0%B8%D0%BA%D0%B8%D0%B9_%D0%9D%D0%BE%D0%B2%D0%B3%D0%BE%D1%80%D0%BE%D0%B4" TargetMode="External"/><Relationship Id="rId31" Type="http://schemas.openxmlformats.org/officeDocument/2006/relationships/hyperlink" Target="http://ru.wikipedia.org/wiki/%D0%91%D0%BE%D0%BA%D1%81%D0%B8%D1%82%D1%8B" TargetMode="External"/><Relationship Id="rId44" Type="http://schemas.openxmlformats.org/officeDocument/2006/relationships/chart" Target="charts/chart2.xml"/><Relationship Id="rId52" Type="http://schemas.openxmlformats.org/officeDocument/2006/relationships/hyperlink" Target="http://ru.wikipedia.org/wiki/%D0%9E%D0%B7%D0%B5%D1%80%D0%BE" TargetMode="External"/><Relationship Id="rId60" Type="http://schemas.openxmlformats.org/officeDocument/2006/relationships/hyperlink" Target="http://ru.wikipedia.org/wiki/%D0%A1%D0%BA%D0%BE%D0%BF%D0%B0" TargetMode="External"/><Relationship Id="rId65" Type="http://schemas.openxmlformats.org/officeDocument/2006/relationships/hyperlink" Target="http://ru.wikipedia.org/wiki/%D0%9A%D0%BE%D0%B1%D1%87%D0%B8%D0%BA" TargetMode="External"/><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header" Target="header1.xml"/><Relationship Id="rId86" Type="http://schemas.openxmlformats.org/officeDocument/2006/relationships/header" Target="header4.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wikipedia.org/wiki/%D0%90%D0%B4%D0%BC%D0%B8%D0%BD%D0%B8%D1%81%D1%82%D1%80%D0%B0%D1%82%D0%B8%D0%B2%D0%BD%D1%8B%D0%B9_%D1%86%D0%B5%D0%BD%D1%82%D1%8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orim\&#1056;&#1072;&#1073;\&#1088;&#1072;&#107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6;&#1072;&#1073;&#1086;&#1095;&#1072;&#1103;\&#1055;&#1086;&#1089;&#1077;&#1083;&#1077;&#1085;&#1080;&#1103;%20&#1055;&#1077;&#1089;&#1090;&#1086;&#1074;&#1089;&#1082;&#1086;&#1075;&#1086;%20&#1052;&#1056;\&#1051;&#1072;&#1087;&#1090;&#1077;&#1074;&#1089;&#1082;&#1086;&#1077;\&#1051;&#1072;&#1087;&#1090;&#1077;&#1074;&#1089;&#1082;&#1086;&#1077;%20&#1057;&#1055;%20(&#1088;&#1072;&#1073;&#1086;&#1095;&#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Arial Cyr"/>
                <a:ea typeface="Arial Cyr"/>
                <a:cs typeface="Arial Cyr"/>
              </a:defRPr>
            </a:pPr>
            <a:r>
              <a:t>Пестово</a:t>
            </a:r>
          </a:p>
        </c:rich>
      </c:tx>
      <c:layout>
        <c:manualLayout>
          <c:xMode val="edge"/>
          <c:yMode val="edge"/>
          <c:x val="0.38745389267813091"/>
          <c:y val="0"/>
        </c:manualLayout>
      </c:layout>
      <c:spPr>
        <a:noFill/>
        <a:ln w="25400">
          <a:noFill/>
        </a:ln>
      </c:spPr>
    </c:title>
    <c:plotArea>
      <c:layout>
        <c:manualLayout>
          <c:layoutTarget val="inner"/>
          <c:xMode val="edge"/>
          <c:yMode val="edge"/>
          <c:x val="0.15129151291512921"/>
          <c:y val="0.1541666666666667"/>
          <c:w val="0.70110701107011075"/>
          <c:h val="0.79166666666666652"/>
        </c:manualLayout>
      </c:layout>
      <c:radarChart>
        <c:radarStyle val="marker"/>
        <c:ser>
          <c:idx val="0"/>
          <c:order val="0"/>
          <c:tx>
            <c:strRef>
              <c:f>Лист1!$B$28</c:f>
              <c:strCache>
                <c:ptCount val="1"/>
                <c:pt idx="0">
                  <c:v>год</c:v>
                </c:pt>
              </c:strCache>
            </c:strRef>
          </c:tx>
          <c:spPr>
            <a:ln w="25400">
              <a:solidFill>
                <a:srgbClr val="FF0000"/>
              </a:solidFill>
              <a:prstDash val="solid"/>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Лист1!$C$28:$J$28</c:f>
              <c:numCache>
                <c:formatCode>General</c:formatCode>
                <c:ptCount val="8"/>
                <c:pt idx="0">
                  <c:v>4</c:v>
                </c:pt>
                <c:pt idx="1">
                  <c:v>5</c:v>
                </c:pt>
                <c:pt idx="2">
                  <c:v>13</c:v>
                </c:pt>
                <c:pt idx="3">
                  <c:v>19</c:v>
                </c:pt>
                <c:pt idx="4">
                  <c:v>10</c:v>
                </c:pt>
                <c:pt idx="5">
                  <c:v>16</c:v>
                </c:pt>
                <c:pt idx="6">
                  <c:v>17</c:v>
                </c:pt>
                <c:pt idx="7">
                  <c:v>13</c:v>
                </c:pt>
              </c:numCache>
            </c:numRef>
          </c:val>
        </c:ser>
        <c:ser>
          <c:idx val="1"/>
          <c:order val="1"/>
          <c:tx>
            <c:strRef>
              <c:f>Лист1!$B$29</c:f>
              <c:strCache>
                <c:ptCount val="1"/>
                <c:pt idx="0">
                  <c:v>холодный период</c:v>
                </c:pt>
              </c:strCache>
            </c:strRef>
          </c:tx>
          <c:spPr>
            <a:ln w="25400">
              <a:solidFill>
                <a:srgbClr val="0000FF"/>
              </a:solidFill>
              <a:prstDash val="lgDash"/>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Лист1!$C$29:$J$29</c:f>
              <c:numCache>
                <c:formatCode>General</c:formatCode>
                <c:ptCount val="8"/>
                <c:pt idx="0">
                  <c:v>5</c:v>
                </c:pt>
                <c:pt idx="1">
                  <c:v>6</c:v>
                </c:pt>
                <c:pt idx="2">
                  <c:v>13</c:v>
                </c:pt>
                <c:pt idx="3">
                  <c:v>15</c:v>
                </c:pt>
                <c:pt idx="4">
                  <c:v>10</c:v>
                </c:pt>
                <c:pt idx="5">
                  <c:v>17</c:v>
                </c:pt>
                <c:pt idx="6">
                  <c:v>19</c:v>
                </c:pt>
                <c:pt idx="7">
                  <c:v>14</c:v>
                </c:pt>
              </c:numCache>
            </c:numRef>
          </c:val>
        </c:ser>
        <c:ser>
          <c:idx val="2"/>
          <c:order val="2"/>
          <c:tx>
            <c:strRef>
              <c:f>Лист1!$B$30</c:f>
              <c:strCache>
                <c:ptCount val="1"/>
                <c:pt idx="0">
                  <c:v>теплый период</c:v>
                </c:pt>
              </c:strCache>
            </c:strRef>
          </c:tx>
          <c:spPr>
            <a:ln w="25400">
              <a:solidFill>
                <a:srgbClr val="339966"/>
              </a:solidFill>
              <a:prstDash val="lgDashDot"/>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Лист1!$C$30:$J$30</c:f>
              <c:numCache>
                <c:formatCode>General</c:formatCode>
                <c:ptCount val="8"/>
                <c:pt idx="0">
                  <c:v>3</c:v>
                </c:pt>
                <c:pt idx="1">
                  <c:v>4</c:v>
                </c:pt>
                <c:pt idx="2">
                  <c:v>13</c:v>
                </c:pt>
                <c:pt idx="3">
                  <c:v>24</c:v>
                </c:pt>
                <c:pt idx="4">
                  <c:v>12</c:v>
                </c:pt>
                <c:pt idx="5">
                  <c:v>15</c:v>
                </c:pt>
                <c:pt idx="6">
                  <c:v>16</c:v>
                </c:pt>
                <c:pt idx="7">
                  <c:v>11</c:v>
                </c:pt>
              </c:numCache>
            </c:numRef>
          </c:val>
        </c:ser>
        <c:axId val="103270656"/>
        <c:axId val="128643072"/>
      </c:radarChart>
      <c:catAx>
        <c:axId val="103270656"/>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Arial Cyr"/>
                <a:ea typeface="Arial Cyr"/>
                <a:cs typeface="Arial Cyr"/>
              </a:defRPr>
            </a:pPr>
            <a:endParaRPr lang="ru-RU"/>
          </a:p>
        </c:txPr>
        <c:crossAx val="128643072"/>
        <c:crosses val="autoZero"/>
        <c:lblAlgn val="ctr"/>
        <c:lblOffset val="100"/>
      </c:catAx>
      <c:valAx>
        <c:axId val="128643072"/>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3270656"/>
        <c:crosses val="autoZero"/>
        <c:crossBetween val="between"/>
      </c:valAx>
      <c:spPr>
        <a:noFill/>
        <a:ln w="25400">
          <a:noFill/>
        </a:ln>
      </c:spPr>
    </c:plotArea>
    <c:plotVisOnly val="1"/>
    <c:dispBlanksAs val="gap"/>
  </c:chart>
  <c:spPr>
    <a:solidFill>
      <a:srgbClr val="FFFFFF"/>
    </a:solidFill>
    <a:ln>
      <a:noFill/>
    </a:ln>
  </c:spPr>
  <c:txPr>
    <a:bodyPr/>
    <a:lstStyle/>
    <a:p>
      <a:pPr>
        <a:defRPr sz="450" b="0"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manualLayout>
          <c:layoutTarget val="inner"/>
          <c:xMode val="edge"/>
          <c:yMode val="edge"/>
          <c:x val="0.19283424192071033"/>
          <c:y val="0.10581340206444925"/>
          <c:w val="0.56247441351091365"/>
          <c:h val="0.77500063529014807"/>
        </c:manualLayout>
      </c:layout>
      <c:pieChart>
        <c:varyColors val="1"/>
        <c:ser>
          <c:idx val="0"/>
          <c:order val="0"/>
          <c:spPr>
            <a:solidFill>
              <a:schemeClr val="bg1">
                <a:lumMod val="75000"/>
              </a:schemeClr>
            </a:solidFill>
          </c:spPr>
          <c:dPt>
            <c:idx val="0"/>
            <c:spPr>
              <a:solidFill>
                <a:schemeClr val="bg1">
                  <a:lumMod val="75000"/>
                </a:schemeClr>
              </a:solidFill>
              <a:scene3d>
                <a:camera prst="orthographicFront"/>
                <a:lightRig rig="threePt" dir="t">
                  <a:rot lat="0" lon="0" rev="1200000"/>
                </a:lightRig>
              </a:scene3d>
              <a:sp3d>
                <a:bevelT w="63500" h="25400" prst="convex"/>
              </a:sp3d>
            </c:spPr>
          </c:dPt>
          <c:dPt>
            <c:idx val="1"/>
            <c:spPr>
              <a:solidFill>
                <a:schemeClr val="tx1">
                  <a:lumMod val="85000"/>
                  <a:lumOff val="15000"/>
                </a:schemeClr>
              </a:solidFill>
            </c:spPr>
          </c:dPt>
          <c:dPt>
            <c:idx val="2"/>
            <c:spPr>
              <a:solidFill>
                <a:schemeClr val="bg1">
                  <a:lumMod val="50000"/>
                </a:schemeClr>
              </a:solidFill>
            </c:spPr>
          </c:dPt>
          <c:dLbls>
            <c:dLbl>
              <c:idx val="0"/>
              <c:layout>
                <c:manualLayout>
                  <c:x val="-5.0632720639192413E-2"/>
                  <c:y val="-7.2276635812354384E-2"/>
                </c:manualLayout>
              </c:layout>
              <c:showVal val="1"/>
              <c:showCatName val="1"/>
            </c:dLbl>
            <c:dLbl>
              <c:idx val="1"/>
              <c:layout>
                <c:manualLayout>
                  <c:x val="4.6922686505667381E-2"/>
                  <c:y val="6.8077956482033561E-2"/>
                </c:manualLayout>
              </c:layout>
              <c:showVal val="1"/>
              <c:showCatName val="1"/>
            </c:dLbl>
            <c:dLbl>
              <c:idx val="2"/>
              <c:layout>
                <c:manualLayout>
                  <c:x val="5.4477429312296551E-2"/>
                  <c:y val="-0.26378265418651925"/>
                </c:manualLayout>
              </c:layout>
              <c:showVal val="1"/>
              <c:showCatName val="1"/>
            </c:dLbl>
            <c:spPr>
              <a:ln w="3175">
                <a:solidFill>
                  <a:sysClr val="windowText" lastClr="000000"/>
                </a:solidFill>
              </a:ln>
            </c:spPr>
            <c:showVal val="1"/>
            <c:showCatName val="1"/>
            <c:showLeaderLines val="1"/>
          </c:dLbls>
          <c:cat>
            <c:strRef>
              <c:f>'[Лаптевское СП (рабочий).xlsx]насел'!$C$204,'[Лаптевское СП (рабочий).xlsx]насел'!$E$204,'[Лаптевское СП (рабочий).xlsx]насел'!$G$204</c:f>
              <c:strCache>
                <c:ptCount val="3"/>
                <c:pt idx="0">
                  <c:v>Частная</c:v>
                </c:pt>
                <c:pt idx="1">
                  <c:v>Государственная</c:v>
                </c:pt>
                <c:pt idx="2">
                  <c:v>Муниципальная</c:v>
                </c:pt>
              </c:strCache>
            </c:strRef>
          </c:cat>
          <c:val>
            <c:numRef>
              <c:f>'[Лаптевское СП (рабочий).xlsx]насел'!$D$206,'[Лаптевское СП (рабочий).xlsx]насел'!$F$206,'[Лаптевское СП (рабочий).xlsx]насел'!$H$206</c:f>
              <c:numCache>
                <c:formatCode>0%</c:formatCode>
                <c:ptCount val="3"/>
                <c:pt idx="0">
                  <c:v>1</c:v>
                </c:pt>
                <c:pt idx="1">
                  <c:v>0</c:v>
                </c:pt>
                <c:pt idx="2">
                  <c:v>0</c:v>
                </c:pt>
              </c:numCache>
            </c:numRef>
          </c:val>
        </c:ser>
        <c:dLbls>
          <c:showVal val="1"/>
          <c:showCatName val="1"/>
        </c:dLbls>
        <c:firstSliceAng val="94"/>
      </c:pie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5"/>
  <c:chart>
    <c:plotArea>
      <c:layout>
        <c:manualLayout>
          <c:layoutTarget val="inner"/>
          <c:xMode val="edge"/>
          <c:yMode val="edge"/>
          <c:x val="0.20894060034127909"/>
          <c:y val="0"/>
          <c:w val="0.74088888934260755"/>
          <c:h val="0.74181396534029653"/>
        </c:manualLayout>
      </c:layout>
      <c:barChart>
        <c:barDir val="bar"/>
        <c:grouping val="stacked"/>
        <c:ser>
          <c:idx val="0"/>
          <c:order val="0"/>
          <c:dPt>
            <c:idx val="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dLbls>
            <c:dLbl>
              <c:idx val="0"/>
              <c:layout>
                <c:manualLayout>
                  <c:x val="0.40410519563822961"/>
                  <c:y val="0"/>
                </c:manualLayout>
              </c:layout>
              <c:showVal val="1"/>
            </c:dLbl>
            <c:dLbl>
              <c:idx val="1"/>
              <c:layout>
                <c:manualLayout>
                  <c:x val="3.3238905615576228E-2"/>
                  <c:y val="-1.4890033584646594E-2"/>
                </c:manualLayout>
              </c:layout>
              <c:showVal val="1"/>
            </c:dLbl>
            <c:dLbl>
              <c:idx val="2"/>
              <c:layout>
                <c:manualLayout>
                  <c:x val="2.4929179211681776E-2"/>
                  <c:y val="-7.4450167923234192E-3"/>
                </c:manualLayout>
              </c:layout>
              <c:showVal val="1"/>
            </c:dLbl>
            <c:dLbl>
              <c:idx val="3"/>
              <c:layout>
                <c:manualLayout>
                  <c:x val="3.1161474014602217E-2"/>
                  <c:y val="0"/>
                </c:manualLayout>
              </c:layout>
              <c:showVal val="1"/>
            </c:dLbl>
            <c:dLbl>
              <c:idx val="4"/>
              <c:layout>
                <c:manualLayout>
                  <c:x val="3.1108638549475202E-2"/>
                  <c:y val="1.7061299722151461E-17"/>
                </c:manualLayout>
              </c:layout>
              <c:showVal val="1"/>
            </c:dLbl>
            <c:dLbl>
              <c:idx val="5"/>
              <c:layout>
                <c:manualLayout>
                  <c:x val="3.1161474014602217E-2"/>
                  <c:y val="0"/>
                </c:manualLayout>
              </c:layout>
              <c:showVal val="1"/>
            </c:dLbl>
            <c:showVal val="1"/>
          </c:dLbls>
          <c:cat>
            <c:strRef>
              <c:f>'таблица для жф'!$A$29:$A$34</c:f>
              <c:strCache>
                <c:ptCount val="6"/>
                <c:pt idx="0">
                  <c:v>Водопроводом</c:v>
                </c:pt>
                <c:pt idx="1">
                  <c:v>Канализацией</c:v>
                </c:pt>
                <c:pt idx="2">
                  <c:v>Центральным отоплением</c:v>
                </c:pt>
                <c:pt idx="3">
                  <c:v>Горячим водоснабжением</c:v>
                </c:pt>
                <c:pt idx="4">
                  <c:v>Природным газом</c:v>
                </c:pt>
                <c:pt idx="5">
                  <c:v>Ваннами (душем)</c:v>
                </c:pt>
              </c:strCache>
            </c:strRef>
          </c:cat>
          <c:val>
            <c:numRef>
              <c:f>'таблица для жф'!$C$29:$C$34</c:f>
              <c:numCache>
                <c:formatCode>0.00%</c:formatCode>
                <c:ptCount val="6"/>
                <c:pt idx="0">
                  <c:v>0.55053775876026156</c:v>
                </c:pt>
                <c:pt idx="1">
                  <c:v>0</c:v>
                </c:pt>
                <c:pt idx="2">
                  <c:v>0</c:v>
                </c:pt>
                <c:pt idx="3">
                  <c:v>0</c:v>
                </c:pt>
                <c:pt idx="4">
                  <c:v>0</c:v>
                </c:pt>
                <c:pt idx="5">
                  <c:v>0</c:v>
                </c:pt>
              </c:numCache>
            </c:numRef>
          </c:val>
        </c:ser>
        <c:overlap val="100"/>
        <c:axId val="105872000"/>
        <c:axId val="105898368"/>
      </c:barChart>
      <c:catAx>
        <c:axId val="105872000"/>
        <c:scaling>
          <c:orientation val="minMax"/>
        </c:scaling>
        <c:axPos val="l"/>
        <c:tickLblPos val="nextTo"/>
        <c:crossAx val="105898368"/>
        <c:crosses val="autoZero"/>
        <c:auto val="1"/>
        <c:lblAlgn val="ctr"/>
        <c:lblOffset val="100"/>
      </c:catAx>
      <c:valAx>
        <c:axId val="105898368"/>
        <c:scaling>
          <c:orientation val="minMax"/>
          <c:max val="1"/>
          <c:min val="0"/>
        </c:scaling>
        <c:axPos val="b"/>
        <c:majorGridlines/>
        <c:numFmt formatCode="0.00%" sourceLinked="1"/>
        <c:tickLblPos val="nextTo"/>
        <c:crossAx val="105872000"/>
        <c:crosses val="autoZero"/>
        <c:crossBetween val="between"/>
        <c:minorUnit val="0.25"/>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5"/>
  <c:chart>
    <c:plotArea>
      <c:layout>
        <c:manualLayout>
          <c:layoutTarget val="inner"/>
          <c:xMode val="edge"/>
          <c:yMode val="edge"/>
          <c:x val="0.123126278753222"/>
          <c:y val="6.3337128573872289E-2"/>
          <c:w val="0.8524115466600467"/>
          <c:h val="0.68435114054105017"/>
        </c:manualLayout>
      </c:layout>
      <c:barChart>
        <c:barDir val="col"/>
        <c:grouping val="stacked"/>
        <c:ser>
          <c:idx val="0"/>
          <c:order val="0"/>
          <c:tx>
            <c:strRef>
              <c:f>'таблица для жф'!$A$73</c:f>
              <c:strCache>
                <c:ptCount val="1"/>
                <c:pt idx="0">
                  <c:v>Малоэтажная застройка</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Lbls>
            <c:showVal val="1"/>
          </c:dLbls>
          <c:cat>
            <c:numRef>
              <c:f>'таблица для жф'!$B$72</c:f>
              <c:numCache>
                <c:formatCode>dd/mm/yyyy</c:formatCode>
                <c:ptCount val="1"/>
                <c:pt idx="0">
                  <c:v>39814</c:v>
                </c:pt>
              </c:numCache>
            </c:numRef>
          </c:cat>
          <c:val>
            <c:numRef>
              <c:f>'таблица для жф'!$B$73</c:f>
              <c:numCache>
                <c:formatCode>0%</c:formatCode>
                <c:ptCount val="1"/>
                <c:pt idx="0">
                  <c:v>1</c:v>
                </c:pt>
              </c:numCache>
            </c:numRef>
          </c:val>
        </c:ser>
        <c:ser>
          <c:idx val="1"/>
          <c:order val="1"/>
          <c:tx>
            <c:strRef>
              <c:f>'таблица для жф'!$A$74</c:f>
              <c:strCache>
                <c:ptCount val="1"/>
                <c:pt idx="0">
                  <c:v>Средняя этажность</c:v>
                </c:pt>
              </c:strCache>
            </c:strRef>
          </c:tx>
          <c:cat>
            <c:numRef>
              <c:f>'таблица для жф'!$B$72</c:f>
              <c:numCache>
                <c:formatCode>dd/mm/yyyy</c:formatCode>
                <c:ptCount val="1"/>
                <c:pt idx="0">
                  <c:v>39814</c:v>
                </c:pt>
              </c:numCache>
            </c:numRef>
          </c:cat>
          <c:val>
            <c:numRef>
              <c:f>'таблица для жф'!$B$74</c:f>
              <c:numCache>
                <c:formatCode>0%</c:formatCode>
                <c:ptCount val="1"/>
                <c:pt idx="0">
                  <c:v>0</c:v>
                </c:pt>
              </c:numCache>
            </c:numRef>
          </c:val>
        </c:ser>
        <c:ser>
          <c:idx val="2"/>
          <c:order val="2"/>
          <c:tx>
            <c:strRef>
              <c:f>'таблица для жф'!$A$75</c:f>
              <c:strCache>
                <c:ptCount val="1"/>
                <c:pt idx="0">
                  <c:v>Многоэтажная застройка</c:v>
                </c:pt>
              </c:strCache>
            </c:strRef>
          </c:tx>
          <c:cat>
            <c:numRef>
              <c:f>'таблица для жф'!$B$72</c:f>
              <c:numCache>
                <c:formatCode>dd/mm/yyyy</c:formatCode>
                <c:ptCount val="1"/>
                <c:pt idx="0">
                  <c:v>39814</c:v>
                </c:pt>
              </c:numCache>
            </c:numRef>
          </c:cat>
          <c:val>
            <c:numRef>
              <c:f>'таблица для жф'!$B$75</c:f>
              <c:numCache>
                <c:formatCode>0%</c:formatCode>
                <c:ptCount val="1"/>
                <c:pt idx="0">
                  <c:v>0</c:v>
                </c:pt>
              </c:numCache>
            </c:numRef>
          </c:val>
        </c:ser>
        <c:overlap val="100"/>
        <c:axId val="105940096"/>
        <c:axId val="105941632"/>
      </c:barChart>
      <c:dateAx>
        <c:axId val="105940096"/>
        <c:scaling>
          <c:orientation val="minMax"/>
        </c:scaling>
        <c:axPos val="b"/>
        <c:numFmt formatCode="dd/mm/yyyy" sourceLinked="1"/>
        <c:tickLblPos val="nextTo"/>
        <c:crossAx val="105941632"/>
        <c:crosses val="autoZero"/>
        <c:auto val="1"/>
        <c:lblOffset val="100"/>
        <c:baseTimeUnit val="days"/>
      </c:dateAx>
      <c:valAx>
        <c:axId val="105941632"/>
        <c:scaling>
          <c:orientation val="minMax"/>
          <c:min val="0.5"/>
        </c:scaling>
        <c:axPos val="l"/>
        <c:majorGridlines/>
        <c:numFmt formatCode="0%" sourceLinked="1"/>
        <c:tickLblPos val="nextTo"/>
        <c:crossAx val="105940096"/>
        <c:crosses val="autoZero"/>
        <c:crossBetween val="between"/>
      </c:valAx>
    </c:plotArea>
    <c:legend>
      <c:legendPos val="b"/>
      <c:legendEntry>
        <c:idx val="1"/>
        <c:delete val="1"/>
      </c:legendEntry>
      <c:legendEntry>
        <c:idx val="2"/>
        <c:delete val="1"/>
      </c:legendEntry>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manualLayout>
          <c:layoutTarget val="inner"/>
          <c:xMode val="edge"/>
          <c:yMode val="edge"/>
          <c:x val="0.13329736647452828"/>
          <c:y val="7.0090013237472812E-2"/>
          <c:w val="0.84398149151276891"/>
          <c:h val="0.68760707648957786"/>
        </c:manualLayout>
      </c:layout>
      <c:barChart>
        <c:barDir val="col"/>
        <c:grouping val="stacked"/>
        <c:ser>
          <c:idx val="0"/>
          <c:order val="0"/>
          <c:tx>
            <c:strRef>
              <c:f>'таблица для жф'!$A$94</c:f>
              <c:strCache>
                <c:ptCount val="1"/>
                <c:pt idx="0">
                  <c:v>Деревянные дома</c:v>
                </c:pt>
              </c:strCache>
            </c:strRef>
          </c:tx>
          <c:spPr>
            <a:ln>
              <a:noFill/>
            </a:ln>
          </c:spPr>
          <c:dPt>
            <c:idx val="0"/>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dPt>
          <c:dLbls>
            <c:showVal val="1"/>
          </c:dLbls>
          <c:cat>
            <c:numRef>
              <c:f>'таблица для жф'!$B$93</c:f>
              <c:numCache>
                <c:formatCode>dd/mm/yyyy</c:formatCode>
                <c:ptCount val="1"/>
                <c:pt idx="0">
                  <c:v>39814</c:v>
                </c:pt>
              </c:numCache>
            </c:numRef>
          </c:cat>
          <c:val>
            <c:numRef>
              <c:f>'таблица для жф'!$B$94</c:f>
              <c:numCache>
                <c:formatCode>0.0%</c:formatCode>
                <c:ptCount val="1"/>
                <c:pt idx="0">
                  <c:v>1</c:v>
                </c:pt>
              </c:numCache>
            </c:numRef>
          </c:val>
        </c:ser>
        <c:ser>
          <c:idx val="1"/>
          <c:order val="1"/>
          <c:tx>
            <c:strRef>
              <c:f>'таблица для жф'!$A$95</c:f>
              <c:strCache>
                <c:ptCount val="1"/>
                <c:pt idx="0">
                  <c:v>Каменные дома 
</c:v>
                </c:pt>
              </c:strCache>
            </c:strRef>
          </c:tx>
          <c:cat>
            <c:numRef>
              <c:f>'таблица для жф'!$B$93</c:f>
              <c:numCache>
                <c:formatCode>dd/mm/yyyy</c:formatCode>
                <c:ptCount val="1"/>
                <c:pt idx="0">
                  <c:v>39814</c:v>
                </c:pt>
              </c:numCache>
            </c:numRef>
          </c:cat>
          <c:val>
            <c:numRef>
              <c:f>'таблица для жф'!$B$95</c:f>
              <c:numCache>
                <c:formatCode>0.0%</c:formatCode>
                <c:ptCount val="1"/>
                <c:pt idx="0">
                  <c:v>0</c:v>
                </c:pt>
              </c:numCache>
            </c:numRef>
          </c:val>
        </c:ser>
        <c:ser>
          <c:idx val="2"/>
          <c:order val="2"/>
          <c:tx>
            <c:strRef>
              <c:f>'таблица для жф'!$A$96</c:f>
              <c:strCache>
                <c:ptCount val="1"/>
                <c:pt idx="0">
                  <c:v>Прочие дома</c:v>
                </c:pt>
              </c:strCache>
            </c:strRef>
          </c:tx>
          <c:cat>
            <c:numRef>
              <c:f>'таблица для жф'!$B$93</c:f>
              <c:numCache>
                <c:formatCode>dd/mm/yyyy</c:formatCode>
                <c:ptCount val="1"/>
                <c:pt idx="0">
                  <c:v>39814</c:v>
                </c:pt>
              </c:numCache>
            </c:numRef>
          </c:cat>
          <c:val>
            <c:numRef>
              <c:f>'таблица для жф'!$B$96</c:f>
              <c:numCache>
                <c:formatCode>0.0%</c:formatCode>
                <c:ptCount val="1"/>
                <c:pt idx="0">
                  <c:v>0</c:v>
                </c:pt>
              </c:numCache>
            </c:numRef>
          </c:val>
        </c:ser>
        <c:gapWidth val="75"/>
        <c:overlap val="100"/>
        <c:axId val="105514112"/>
        <c:axId val="105515648"/>
      </c:barChart>
      <c:dateAx>
        <c:axId val="105514112"/>
        <c:scaling>
          <c:orientation val="minMax"/>
        </c:scaling>
        <c:axPos val="b"/>
        <c:numFmt formatCode="dd/mm/yyyy" sourceLinked="1"/>
        <c:majorTickMark val="none"/>
        <c:tickLblPos val="nextTo"/>
        <c:crossAx val="105515648"/>
        <c:crosses val="autoZero"/>
        <c:auto val="1"/>
        <c:lblOffset val="100"/>
        <c:baseTimeUnit val="days"/>
      </c:dateAx>
      <c:valAx>
        <c:axId val="105515648"/>
        <c:scaling>
          <c:orientation val="minMax"/>
          <c:min val="0"/>
        </c:scaling>
        <c:axPos val="l"/>
        <c:majorGridlines/>
        <c:numFmt formatCode="0.0%" sourceLinked="1"/>
        <c:majorTickMark val="none"/>
        <c:tickLblPos val="nextTo"/>
        <c:crossAx val="105514112"/>
        <c:crosses val="autoZero"/>
        <c:crossBetween val="between"/>
      </c:valAx>
    </c:plotArea>
    <c:legend>
      <c:legendPos val="b"/>
      <c:legendEntry>
        <c:idx val="1"/>
        <c:delete val="1"/>
      </c:legendEntry>
      <c:legendEntry>
        <c:idx val="2"/>
        <c:delete val="1"/>
      </c:legendEntry>
      <c:layout>
        <c:manualLayout>
          <c:xMode val="edge"/>
          <c:yMode val="edge"/>
          <c:x val="0.14760651752877466"/>
          <c:y val="0.88521084952407381"/>
          <c:w val="0.74770447884796853"/>
          <c:h val="8.4750573374153038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436" b="1" i="0" u="none" strike="noStrike" baseline="0">
                <a:solidFill>
                  <a:srgbClr val="000000"/>
                </a:solidFill>
                <a:latin typeface="Times New Roman"/>
                <a:ea typeface="Times New Roman"/>
                <a:cs typeface="Times New Roman"/>
              </a:defRPr>
            </a:pPr>
            <a:r>
              <a:rPr lang="ru-RU"/>
              <a:t>Структура земельного фонда по категориям земель,%</a:t>
            </a:r>
          </a:p>
        </c:rich>
      </c:tx>
      <c:layout>
        <c:manualLayout>
          <c:xMode val="edge"/>
          <c:yMode val="edge"/>
          <c:x val="0.22130291919616921"/>
          <c:y val="0"/>
        </c:manualLayout>
      </c:layout>
      <c:spPr>
        <a:noFill/>
        <a:ln w="21749">
          <a:noFill/>
        </a:ln>
      </c:spPr>
    </c:title>
    <c:view3D>
      <c:rotY val="10"/>
      <c:perspective val="0"/>
    </c:view3D>
    <c:plotArea>
      <c:layout>
        <c:manualLayout>
          <c:layoutTarget val="inner"/>
          <c:xMode val="edge"/>
          <c:yMode val="edge"/>
          <c:x val="0.33045356371490303"/>
          <c:y val="4.9429657794676812E-2"/>
          <c:w val="0.38444924406047526"/>
          <c:h val="0.26996197718631182"/>
        </c:manualLayout>
      </c:layout>
      <c:pie3DChart>
        <c:varyColors val="1"/>
        <c:ser>
          <c:idx val="0"/>
          <c:order val="0"/>
          <c:spPr>
            <a:solidFill>
              <a:srgbClr val="9999FF"/>
            </a:solidFill>
            <a:ln w="2990">
              <a:solidFill>
                <a:srgbClr val="000000"/>
              </a:solidFill>
              <a:prstDash val="solid"/>
            </a:ln>
          </c:spPr>
          <c:explosion val="11"/>
          <c:dPt>
            <c:idx val="0"/>
            <c:spPr>
              <a:solidFill>
                <a:srgbClr val="FFFF00"/>
              </a:solidFill>
              <a:ln w="2990">
                <a:solidFill>
                  <a:srgbClr val="000000"/>
                </a:solidFill>
                <a:prstDash val="solid"/>
              </a:ln>
            </c:spPr>
          </c:dPt>
          <c:dPt>
            <c:idx val="1"/>
            <c:spPr>
              <a:solidFill>
                <a:srgbClr val="993366"/>
              </a:solidFill>
              <a:ln w="2990">
                <a:solidFill>
                  <a:srgbClr val="000000"/>
                </a:solidFill>
                <a:prstDash val="solid"/>
              </a:ln>
            </c:spPr>
          </c:dPt>
          <c:dPt>
            <c:idx val="2"/>
            <c:spPr>
              <a:solidFill>
                <a:srgbClr val="FFFFCC"/>
              </a:solidFill>
              <a:ln w="2990">
                <a:solidFill>
                  <a:srgbClr val="000000"/>
                </a:solidFill>
                <a:prstDash val="solid"/>
              </a:ln>
            </c:spPr>
          </c:dPt>
          <c:dPt>
            <c:idx val="3"/>
            <c:spPr>
              <a:solidFill>
                <a:srgbClr val="CCFFFF"/>
              </a:solidFill>
              <a:ln w="2990">
                <a:solidFill>
                  <a:srgbClr val="000000"/>
                </a:solidFill>
                <a:prstDash val="solid"/>
              </a:ln>
            </c:spPr>
          </c:dPt>
          <c:dPt>
            <c:idx val="4"/>
            <c:spPr>
              <a:solidFill>
                <a:srgbClr val="008080"/>
              </a:solidFill>
              <a:ln w="2990">
                <a:solidFill>
                  <a:srgbClr val="000000"/>
                </a:solidFill>
                <a:prstDash val="solid"/>
              </a:ln>
            </c:spPr>
          </c:dPt>
          <c:dPt>
            <c:idx val="5"/>
            <c:spPr>
              <a:solidFill>
                <a:srgbClr val="00FFFF"/>
              </a:solidFill>
              <a:ln w="2990">
                <a:solidFill>
                  <a:srgbClr val="000000"/>
                </a:solidFill>
                <a:prstDash val="solid"/>
              </a:ln>
            </c:spPr>
          </c:dPt>
          <c:dPt>
            <c:idx val="6"/>
            <c:spPr>
              <a:solidFill>
                <a:srgbClr val="FF0000"/>
              </a:solidFill>
              <a:ln w="2990">
                <a:solidFill>
                  <a:srgbClr val="000000"/>
                </a:solidFill>
                <a:prstDash val="solid"/>
              </a:ln>
            </c:spPr>
          </c:dPt>
          <c:dLbls>
            <c:dLbl>
              <c:idx val="0"/>
              <c:delete val="1"/>
            </c:dLbl>
            <c:dLbl>
              <c:idx val="1"/>
              <c:dLblPos val="bestFit"/>
              <c:showLegendKey val="1"/>
              <c:showVal val="1"/>
            </c:dLbl>
            <c:dLbl>
              <c:idx val="2"/>
              <c:layout>
                <c:manualLayout>
                  <c:x val="1.3511017163778101E-2"/>
                  <c:y val="-7.6933491569431439E-2"/>
                </c:manualLayout>
              </c:layout>
              <c:dLblPos val="bestFit"/>
              <c:showLegendKey val="1"/>
              <c:showVal val="1"/>
            </c:dLbl>
            <c:dLbl>
              <c:idx val="3"/>
              <c:layout>
                <c:manualLayout>
                  <c:x val="8.8489017826561392E-2"/>
                  <c:y val="-6.2666416971252095E-2"/>
                </c:manualLayout>
              </c:layout>
              <c:dLblPos val="bestFit"/>
              <c:showLegendKey val="1"/>
              <c:showVal val="1"/>
            </c:dLbl>
            <c:dLbl>
              <c:idx val="4"/>
              <c:layout>
                <c:manualLayout>
                  <c:x val="2.1056095054337233E-2"/>
                  <c:y val="0.12092744626167241"/>
                </c:manualLayout>
              </c:layout>
              <c:tx>
                <c:rich>
                  <a:bodyPr/>
                  <a:lstStyle/>
                  <a:p>
                    <a:r>
                      <a:t>64,67</a:t>
                    </a:r>
                  </a:p>
                </c:rich>
              </c:tx>
              <c:dLblPos val="bestFit"/>
              <c:showLegendKey val="1"/>
            </c:dLbl>
            <c:dLbl>
              <c:idx val="5"/>
              <c:dLblPos val="bestFit"/>
              <c:showLegendKey val="1"/>
              <c:showVal val="1"/>
            </c:dLbl>
            <c:dLbl>
              <c:idx val="6"/>
              <c:dLblPos val="bestFit"/>
              <c:showLegendKey val="1"/>
              <c:showVal val="1"/>
            </c:dLbl>
            <c:spPr>
              <a:noFill/>
              <a:ln w="21749">
                <a:noFill/>
              </a:ln>
            </c:spPr>
            <c:txPr>
              <a:bodyPr/>
              <a:lstStyle/>
              <a:p>
                <a:pPr>
                  <a:defRPr sz="351" b="0" i="0" u="none" strike="noStrike" baseline="0">
                    <a:solidFill>
                      <a:srgbClr val="000000"/>
                    </a:solidFill>
                    <a:latin typeface="Times New Roman"/>
                    <a:ea typeface="Times New Roman"/>
                    <a:cs typeface="Times New Roman"/>
                  </a:defRPr>
                </a:pPr>
                <a:endParaRPr lang="ru-RU"/>
              </a:p>
            </c:txPr>
            <c:showLegendKey val="1"/>
            <c:showVal val="1"/>
            <c:showLeaderLines val="1"/>
          </c:dLbls>
          <c:cat>
            <c:strRef>
              <c:f>Лист1!$A$1:$A$7</c:f>
              <c:strCache>
                <c:ptCount val="7"/>
                <c:pt idx="0">
                  <c:v>Земли сельскохозяйственного назначения</c:v>
                </c:pt>
                <c:pt idx="1">
                  <c:v>Земли населенных пунктов</c:v>
                </c:pt>
                <c:pt idx="2">
                  <c:v>Земли предприятий (в т.ч. сельскохозяйственных)</c:v>
                </c:pt>
                <c:pt idx="3">
                  <c:v>Земли запаса</c:v>
                </c:pt>
                <c:pt idx="4">
                  <c:v>Земли лесного фонда</c:v>
                </c:pt>
                <c:pt idx="5">
                  <c:v>Земли водного фонда</c:v>
                </c:pt>
                <c:pt idx="6">
                  <c:v>Земли особо охраняемых территорий и объектов</c:v>
                </c:pt>
              </c:strCache>
            </c:strRef>
          </c:cat>
          <c:val>
            <c:numRef>
              <c:f>Лист1!$B$1:$B$7</c:f>
              <c:numCache>
                <c:formatCode>General</c:formatCode>
                <c:ptCount val="7"/>
                <c:pt idx="0">
                  <c:v>19.5</c:v>
                </c:pt>
                <c:pt idx="1">
                  <c:v>2.9</c:v>
                </c:pt>
                <c:pt idx="2">
                  <c:v>0.2</c:v>
                </c:pt>
                <c:pt idx="3">
                  <c:v>4.4000000000000004</c:v>
                </c:pt>
                <c:pt idx="4">
                  <c:v>72.8</c:v>
                </c:pt>
                <c:pt idx="5">
                  <c:v>0.4</c:v>
                </c:pt>
                <c:pt idx="6">
                  <c:v>0</c:v>
                </c:pt>
              </c:numCache>
            </c:numRef>
          </c:val>
        </c:ser>
        <c:dLbls>
          <c:showLegendKey val="1"/>
          <c:showVal val="1"/>
        </c:dLbls>
      </c:pie3DChart>
      <c:spPr>
        <a:noFill/>
        <a:ln w="21749">
          <a:noFill/>
        </a:ln>
      </c:spPr>
    </c:plotArea>
    <c:legend>
      <c:legendPos val="r"/>
      <c:legendEntry>
        <c:idx val="0"/>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5"/>
        <c:txPr>
          <a:bodyPr/>
          <a:lstStyle/>
          <a:p>
            <a:pPr>
              <a:defRPr sz="650" b="0" i="0" u="none" strike="noStrike" baseline="0">
                <a:solidFill>
                  <a:srgbClr val="000000"/>
                </a:solidFill>
                <a:latin typeface="Times New Roman"/>
                <a:ea typeface="Times New Roman"/>
                <a:cs typeface="Times New Roman"/>
              </a:defRPr>
            </a:pPr>
            <a:endParaRPr lang="ru-RU"/>
          </a:p>
        </c:txPr>
      </c:legendEntry>
      <c:legendEntry>
        <c:idx val="6"/>
        <c:txPr>
          <a:bodyPr/>
          <a:lstStyle/>
          <a:p>
            <a:pPr>
              <a:defRPr sz="65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8.6393088552915737E-3"/>
          <c:y val="0.70722433460076062"/>
          <c:w val="0.96976241900647964"/>
          <c:h val="0.29657794676806082"/>
        </c:manualLayout>
      </c:layout>
      <c:spPr>
        <a:solidFill>
          <a:srgbClr val="FFFFFF"/>
        </a:solidFill>
        <a:ln w="5980">
          <a:noFill/>
        </a:ln>
      </c:spPr>
      <c:txPr>
        <a:bodyPr/>
        <a:lstStyle/>
        <a:p>
          <a:pPr>
            <a:defRPr sz="65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518" b="0" i="0" u="none" strike="noStrike" baseline="0">
          <a:solidFill>
            <a:srgbClr val="000000"/>
          </a:solidFill>
          <a:latin typeface="Times New Roman"/>
          <a:ea typeface="Times New Roman"/>
          <a:cs typeface="Times New Roman"/>
        </a:defRPr>
      </a:pPr>
      <a:endParaRPr lang="ru-RU"/>
    </a:p>
  </c:txPr>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преспектива!$A$12</c:f>
              <c:strCache>
                <c:ptCount val="1"/>
                <c:pt idx="0">
                  <c:v>Лаптевское СП</c:v>
                </c:pt>
              </c:strCache>
            </c:strRef>
          </c:tx>
          <c:spPr>
            <a:gradFill flip="none" rotWithShape="1">
              <a:gsLst>
                <a:gs pos="0">
                  <a:sysClr val="window" lastClr="FFFFFF">
                    <a:lumMod val="75000"/>
                    <a:shade val="30000"/>
                    <a:satMod val="115000"/>
                  </a:sysClr>
                </a:gs>
                <a:gs pos="50000">
                  <a:sysClr val="window" lastClr="FFFFFF">
                    <a:lumMod val="75000"/>
                    <a:shade val="67500"/>
                    <a:satMod val="115000"/>
                  </a:sysClr>
                </a:gs>
                <a:gs pos="100000">
                  <a:sysClr val="window" lastClr="FFFFFF">
                    <a:lumMod val="75000"/>
                    <a:shade val="100000"/>
                    <a:satMod val="115000"/>
                  </a:sysClr>
                </a:gs>
              </a:gsLst>
              <a:path path="circle">
                <a:fillToRect l="50000" t="50000" r="50000" b="50000"/>
              </a:path>
              <a:tileRect/>
            </a:gradFill>
            <a:ln>
              <a:noFill/>
            </a:ln>
            <a:scene3d>
              <a:camera prst="orthographicFront"/>
              <a:lightRig rig="threePt" dir="t">
                <a:rot lat="0" lon="0" rev="1200000"/>
              </a:lightRig>
            </a:scene3d>
            <a:sp3d>
              <a:bevelT w="63500" h="25400"/>
            </a:sp3d>
          </c:spPr>
          <c:dLbls>
            <c:dLbl>
              <c:idx val="1"/>
              <c:layout>
                <c:manualLayout>
                  <c:x val="0"/>
                  <c:y val="1.3394213137438027E-2"/>
                </c:manualLayout>
              </c:layout>
              <c:showVal val="1"/>
            </c:dLbl>
            <c:dLbl>
              <c:idx val="2"/>
              <c:layout>
                <c:manualLayout>
                  <c:x val="0"/>
                  <c:y val="-2.678842627487598E-2"/>
                </c:manualLayout>
              </c:layout>
              <c:showVal val="1"/>
            </c:dLbl>
            <c:showVal val="1"/>
          </c:dLbls>
          <c:cat>
            <c:numRef>
              <c:f>преспектива!$B$11:$D$11</c:f>
              <c:numCache>
                <c:formatCode>General</c:formatCode>
                <c:ptCount val="3"/>
                <c:pt idx="0">
                  <c:v>2009</c:v>
                </c:pt>
                <c:pt idx="1">
                  <c:v>2015</c:v>
                </c:pt>
                <c:pt idx="2">
                  <c:v>2030</c:v>
                </c:pt>
              </c:numCache>
            </c:numRef>
          </c:cat>
          <c:val>
            <c:numRef>
              <c:f>преспектива!$B$12:$D$12</c:f>
              <c:numCache>
                <c:formatCode>0</c:formatCode>
                <c:ptCount val="3"/>
                <c:pt idx="0" formatCode="#,##0">
                  <c:v>617</c:v>
                </c:pt>
                <c:pt idx="1">
                  <c:v>552.53731343283539</c:v>
                </c:pt>
                <c:pt idx="2">
                  <c:v>460.44776119403065</c:v>
                </c:pt>
              </c:numCache>
            </c:numRef>
          </c:val>
        </c:ser>
        <c:axId val="128834944"/>
        <c:axId val="122856576"/>
      </c:barChart>
      <c:catAx>
        <c:axId val="128834944"/>
        <c:scaling>
          <c:orientation val="minMax"/>
        </c:scaling>
        <c:axPos val="b"/>
        <c:numFmt formatCode="General" sourceLinked="1"/>
        <c:tickLblPos val="nextTo"/>
        <c:crossAx val="122856576"/>
        <c:crosses val="autoZero"/>
        <c:auto val="1"/>
        <c:lblAlgn val="ctr"/>
        <c:lblOffset val="100"/>
      </c:catAx>
      <c:valAx>
        <c:axId val="122856576"/>
        <c:scaling>
          <c:orientation val="minMax"/>
        </c:scaling>
        <c:axPos val="l"/>
        <c:numFmt formatCode="#,##0" sourceLinked="1"/>
        <c:tickLblPos val="nextTo"/>
        <c:crossAx val="12883494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92852483315392"/>
          <c:y val="4.0947556351253238E-2"/>
          <c:w val="0.85740394328963054"/>
          <c:h val="0.74849331426143861"/>
        </c:manualLayout>
      </c:layout>
      <c:barChart>
        <c:barDir val="col"/>
        <c:grouping val="stacked"/>
        <c:ser>
          <c:idx val="0"/>
          <c:order val="0"/>
          <c:tx>
            <c:strRef>
              <c:f>преспектива!$A$42</c:f>
              <c:strCache>
                <c:ptCount val="1"/>
                <c:pt idx="0">
                  <c:v>Трудоспособного возраста </c:v>
                </c:pt>
              </c:strCache>
            </c:strRef>
          </c:tx>
          <c:spPr>
            <a:pattFill prst="dotGrid">
              <a:fgClr>
                <a:srgbClr val="7F7F7F"/>
              </a:fgClr>
              <a:bgClr>
                <a:srgbClr val="FFFFFF"/>
              </a:bgClr>
            </a:pattFill>
            <a:ln>
              <a:solidFill>
                <a:sysClr val="windowText" lastClr="000000"/>
              </a:solidFill>
            </a:ln>
          </c:spPr>
          <c:dLbls>
            <c:showVal val="1"/>
          </c:dLbls>
          <c:cat>
            <c:numRef>
              <c:f>'[Лаптевское СП (рабочий).xlsx]преспектива'!$B$37,'[Лаптевское СП (рабочий).xlsx]преспектива'!$D$37,'[Лаптевское СП (рабочий).xlsx]преспектива'!$F$37</c:f>
              <c:numCache>
                <c:formatCode>General</c:formatCode>
                <c:ptCount val="3"/>
                <c:pt idx="0">
                  <c:v>2009</c:v>
                </c:pt>
                <c:pt idx="1">
                  <c:v>2015</c:v>
                </c:pt>
                <c:pt idx="2">
                  <c:v>2030</c:v>
                </c:pt>
              </c:numCache>
            </c:numRef>
          </c:cat>
          <c:val>
            <c:numRef>
              <c:f>'[Лаптевское СП (рабочий).xlsx]преспектива'!$C$42,'[Лаптевское СП (рабочий).xlsx]преспектива'!$E$42,'[Лаптевское СП (рабочий).xlsx]преспектива'!$G$42</c:f>
              <c:numCache>
                <c:formatCode>0.0%</c:formatCode>
                <c:ptCount val="3"/>
                <c:pt idx="0">
                  <c:v>0.55915721231766613</c:v>
                </c:pt>
                <c:pt idx="1">
                  <c:v>0.50915721231766609</c:v>
                </c:pt>
                <c:pt idx="2">
                  <c:v>0.49915721231766702</c:v>
                </c:pt>
              </c:numCache>
            </c:numRef>
          </c:val>
        </c:ser>
        <c:ser>
          <c:idx val="1"/>
          <c:order val="1"/>
          <c:tx>
            <c:strRef>
              <c:f>преспектива!$A$43</c:f>
              <c:strCache>
                <c:ptCount val="1"/>
                <c:pt idx="0">
                  <c:v>Старше трудоспособного возраста</c:v>
                </c:pt>
              </c:strCache>
            </c:strRef>
          </c:tx>
          <c:spPr>
            <a:pattFill prst="pct5">
              <a:fgClr>
                <a:srgbClr val="000000"/>
              </a:fgClr>
              <a:bgClr>
                <a:srgbClr val="FFFFFF"/>
              </a:bgClr>
            </a:pattFill>
            <a:ln>
              <a:solidFill>
                <a:sysClr val="windowText" lastClr="000000"/>
              </a:solidFill>
            </a:ln>
          </c:spPr>
          <c:dLbls>
            <c:showVal val="1"/>
          </c:dLbls>
          <c:cat>
            <c:numRef>
              <c:f>'[Лаптевское СП (рабочий).xlsx]преспектива'!$B$37,'[Лаптевское СП (рабочий).xlsx]преспектива'!$D$37,'[Лаптевское СП (рабочий).xlsx]преспектива'!$F$37</c:f>
              <c:numCache>
                <c:formatCode>General</c:formatCode>
                <c:ptCount val="3"/>
                <c:pt idx="0">
                  <c:v>2009</c:v>
                </c:pt>
                <c:pt idx="1">
                  <c:v>2015</c:v>
                </c:pt>
                <c:pt idx="2">
                  <c:v>2030</c:v>
                </c:pt>
              </c:numCache>
            </c:numRef>
          </c:cat>
          <c:val>
            <c:numRef>
              <c:f>'[Лаптевское СП (рабочий).xlsx]преспектива'!$C$43,'[Лаптевское СП (рабочий).xlsx]преспектива'!$E$43,'[Лаптевское СП (рабочий).xlsx]преспектива'!$G$43</c:f>
              <c:numCache>
                <c:formatCode>0.0%</c:formatCode>
                <c:ptCount val="3"/>
                <c:pt idx="0">
                  <c:v>0.29335494327390726</c:v>
                </c:pt>
                <c:pt idx="1">
                  <c:v>0.34335494327390714</c:v>
                </c:pt>
                <c:pt idx="2">
                  <c:v>0.32335494327390757</c:v>
                </c:pt>
              </c:numCache>
            </c:numRef>
          </c:val>
        </c:ser>
        <c:ser>
          <c:idx val="2"/>
          <c:order val="2"/>
          <c:tx>
            <c:strRef>
              <c:f>преспектива!$A$41</c:f>
              <c:strCache>
                <c:ptCount val="1"/>
                <c:pt idx="0">
                  <c:v>Дети 7-15 лет</c:v>
                </c:pt>
              </c:strCache>
            </c:strRef>
          </c:tx>
          <c:spPr>
            <a:solidFill>
              <a:schemeClr val="bg1">
                <a:lumMod val="85000"/>
              </a:schemeClr>
            </a:solidFill>
            <a:ln>
              <a:solidFill>
                <a:sysClr val="windowText" lastClr="000000"/>
              </a:solidFill>
            </a:ln>
          </c:spPr>
          <c:dLbls>
            <c:showVal val="1"/>
          </c:dLbls>
          <c:cat>
            <c:numRef>
              <c:f>'[Лаптевское СП (рабочий).xlsx]преспектива'!$B$37,'[Лаптевское СП (рабочий).xlsx]преспектива'!$D$37,'[Лаптевское СП (рабочий).xlsx]преспектива'!$F$37</c:f>
              <c:numCache>
                <c:formatCode>General</c:formatCode>
                <c:ptCount val="3"/>
                <c:pt idx="0">
                  <c:v>2009</c:v>
                </c:pt>
                <c:pt idx="1">
                  <c:v>2015</c:v>
                </c:pt>
                <c:pt idx="2">
                  <c:v>2030</c:v>
                </c:pt>
              </c:numCache>
            </c:numRef>
          </c:cat>
          <c:val>
            <c:numRef>
              <c:f>'[Лаптевское СП (рабочий).xlsx]преспектива'!$C$41,'[Лаптевское СП (рабочий).xlsx]преспектива'!$E$41,'[Лаптевское СП (рабочий).xlsx]преспектива'!$G$41</c:f>
              <c:numCache>
                <c:formatCode>0.0%</c:formatCode>
                <c:ptCount val="3"/>
                <c:pt idx="0">
                  <c:v>8.4278768233387438E-2</c:v>
                </c:pt>
                <c:pt idx="1">
                  <c:v>8.4278768233387438E-2</c:v>
                </c:pt>
                <c:pt idx="2">
                  <c:v>9.9278768233387368E-2</c:v>
                </c:pt>
              </c:numCache>
            </c:numRef>
          </c:val>
        </c:ser>
        <c:ser>
          <c:idx val="3"/>
          <c:order val="3"/>
          <c:tx>
            <c:strRef>
              <c:f>преспектива!$A$40</c:f>
              <c:strCache>
                <c:ptCount val="1"/>
                <c:pt idx="0">
                  <c:v>Дети 1-6 лет</c:v>
                </c:pt>
              </c:strCache>
            </c:strRef>
          </c:tx>
          <c:spPr>
            <a:pattFill prst="wdUpDiag">
              <a:fgClr>
                <a:srgbClr val="000000"/>
              </a:fgClr>
              <a:bgClr>
                <a:srgbClr val="FFFFFF"/>
              </a:bgClr>
            </a:pattFill>
            <a:ln>
              <a:solidFill>
                <a:sysClr val="windowText" lastClr="000000"/>
              </a:solidFill>
            </a:ln>
          </c:spPr>
          <c:dLbls>
            <c:dLbl>
              <c:idx val="0"/>
              <c:layout>
                <c:manualLayout>
                  <c:x val="0"/>
                  <c:y val="-5.5837576842619085E-2"/>
                </c:manualLayout>
              </c:layout>
              <c:showVal val="1"/>
            </c:dLbl>
            <c:dLbl>
              <c:idx val="1"/>
              <c:layout>
                <c:manualLayout>
                  <c:x val="2.0370371855524733E-3"/>
                  <c:y val="-5.5837576842619085E-2"/>
                </c:manualLayout>
              </c:layout>
              <c:showVal val="1"/>
            </c:dLbl>
            <c:dLbl>
              <c:idx val="2"/>
              <c:layout>
                <c:manualLayout>
                  <c:x val="0"/>
                  <c:y val="-5.9560081965459526E-2"/>
                </c:manualLayout>
              </c:layout>
              <c:showVal val="1"/>
            </c:dLbl>
            <c:showVal val="1"/>
          </c:dLbls>
          <c:cat>
            <c:numRef>
              <c:f>'[Лаптевское СП (рабочий).xlsx]преспектива'!$B$37,'[Лаптевское СП (рабочий).xlsx]преспектива'!$D$37,'[Лаптевское СП (рабочий).xlsx]преспектива'!$F$37</c:f>
              <c:numCache>
                <c:formatCode>General</c:formatCode>
                <c:ptCount val="3"/>
                <c:pt idx="0">
                  <c:v>2009</c:v>
                </c:pt>
                <c:pt idx="1">
                  <c:v>2015</c:v>
                </c:pt>
                <c:pt idx="2">
                  <c:v>2030</c:v>
                </c:pt>
              </c:numCache>
            </c:numRef>
          </c:cat>
          <c:val>
            <c:numRef>
              <c:f>'[Лаптевское СП (рабочий).xlsx]преспектива'!$C$40,'[Лаптевское СП (рабочий).xlsx]преспектива'!$E$40,'[Лаптевское СП (рабочий).xlsx]преспектива'!$G$40</c:f>
              <c:numCache>
                <c:formatCode>0.0%</c:formatCode>
                <c:ptCount val="3"/>
                <c:pt idx="0">
                  <c:v>6.3209076175040499E-2</c:v>
                </c:pt>
                <c:pt idx="1">
                  <c:v>6.3209076175040499E-2</c:v>
                </c:pt>
                <c:pt idx="2">
                  <c:v>7.8209076175040512E-2</c:v>
                </c:pt>
              </c:numCache>
            </c:numRef>
          </c:val>
        </c:ser>
        <c:gapWidth val="130"/>
        <c:overlap val="100"/>
        <c:axId val="128741376"/>
        <c:axId val="128742912"/>
      </c:barChart>
      <c:catAx>
        <c:axId val="128741376"/>
        <c:scaling>
          <c:orientation val="minMax"/>
        </c:scaling>
        <c:axPos val="b"/>
        <c:numFmt formatCode="General" sourceLinked="1"/>
        <c:tickLblPos val="nextTo"/>
        <c:crossAx val="128742912"/>
        <c:crosses val="autoZero"/>
        <c:auto val="1"/>
        <c:lblAlgn val="ctr"/>
        <c:lblOffset val="100"/>
      </c:catAx>
      <c:valAx>
        <c:axId val="128742912"/>
        <c:scaling>
          <c:orientation val="minMax"/>
        </c:scaling>
        <c:axPos val="l"/>
        <c:majorGridlines/>
        <c:numFmt formatCode="0.0%" sourceLinked="1"/>
        <c:tickLblPos val="nextTo"/>
        <c:crossAx val="128741376"/>
        <c:crosses val="autoZero"/>
        <c:crossBetween val="between"/>
      </c:valAx>
    </c:plotArea>
    <c:legend>
      <c:legendPos val="b"/>
      <c:layout>
        <c:manualLayout>
          <c:xMode val="edge"/>
          <c:yMode val="edge"/>
          <c:x val="8.85057815891995E-2"/>
          <c:y val="0.89172137146020281"/>
          <c:w val="0.8614941847224824"/>
          <c:h val="8.5943481684393974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8553092771221478E-2"/>
          <c:y val="7.5378512121906882E-2"/>
          <c:w val="0.53519601129925243"/>
          <c:h val="0.94670740126507635"/>
        </c:manualLayout>
      </c:layout>
      <c:pieChart>
        <c:varyColors val="1"/>
        <c:ser>
          <c:idx val="0"/>
          <c:order val="0"/>
          <c:explosion val="25"/>
          <c:dPt>
            <c:idx val="7"/>
            <c:spPr>
              <a:scene3d>
                <a:camera prst="orthographicFront"/>
                <a:lightRig rig="threePt" dir="t"/>
              </a:scene3d>
              <a:sp3d>
                <a:bevelT/>
              </a:sp3d>
            </c:spPr>
          </c:dPt>
          <c:dPt>
            <c:idx val="10"/>
            <c:spPr>
              <a:scene3d>
                <a:camera prst="orthographicFront"/>
                <a:lightRig rig="threePt" dir="t"/>
              </a:scene3d>
              <a:sp3d>
                <a:bevelT/>
              </a:sp3d>
            </c:spPr>
          </c:dPt>
          <c:dPt>
            <c:idx val="11"/>
            <c:spPr>
              <a:scene3d>
                <a:camera prst="orthographicFront"/>
                <a:lightRig rig="threePt" dir="t"/>
              </a:scene3d>
              <a:sp3d>
                <a:bevelT/>
              </a:sp3d>
            </c:spPr>
          </c:dPt>
          <c:dPt>
            <c:idx val="13"/>
            <c:spPr>
              <a:scene3d>
                <a:camera prst="orthographicFront"/>
                <a:lightRig rig="threePt" dir="t"/>
              </a:scene3d>
              <a:sp3d>
                <a:bevelT/>
              </a:sp3d>
            </c:spPr>
          </c:dPt>
          <c:dLbls>
            <c:dLbl>
              <c:idx val="0"/>
              <c:layout>
                <c:manualLayout>
                  <c:x val="0.15317866047099771"/>
                  <c:y val="5.7045024608483125E-2"/>
                </c:manualLayout>
              </c:layout>
              <c:showCatName val="1"/>
              <c:showPercent val="1"/>
            </c:dLbl>
            <c:dLbl>
              <c:idx val="1"/>
              <c:delete val="1"/>
            </c:dLbl>
            <c:dLbl>
              <c:idx val="2"/>
              <c:layout>
                <c:manualLayout>
                  <c:x val="0.15147379053055193"/>
                  <c:y val="0.22884562014584098"/>
                </c:manualLayout>
              </c:layout>
              <c:showCatName val="1"/>
              <c:showPercent val="1"/>
            </c:dLbl>
            <c:dLbl>
              <c:idx val="3"/>
              <c:delete val="1"/>
            </c:dLbl>
            <c:dLbl>
              <c:idx val="4"/>
              <c:delete val="1"/>
            </c:dLbl>
            <c:dLbl>
              <c:idx val="5"/>
              <c:delete val="1"/>
            </c:dLbl>
            <c:dLbl>
              <c:idx val="6"/>
              <c:layout>
                <c:manualLayout>
                  <c:x val="-8.3230582305448206E-2"/>
                  <c:y val="0.269404905071989"/>
                </c:manualLayout>
              </c:layout>
              <c:showCatName val="1"/>
              <c:showPercent val="1"/>
            </c:dLbl>
            <c:dLbl>
              <c:idx val="7"/>
              <c:layout>
                <c:manualLayout>
                  <c:x val="0.21220427243190079"/>
                  <c:y val="-8.3418936800910559E-2"/>
                </c:manualLayout>
              </c:layout>
              <c:showCatName val="1"/>
              <c:showPercent val="1"/>
            </c:dLbl>
            <c:dLbl>
              <c:idx val="8"/>
              <c:delete val="1"/>
            </c:dLbl>
            <c:dLbl>
              <c:idx val="9"/>
              <c:layout>
                <c:manualLayout>
                  <c:x val="-0.17547895255110593"/>
                  <c:y val="3.5574039290449819E-2"/>
                </c:manualLayout>
              </c:layout>
              <c:showCatName val="1"/>
              <c:showPercent val="1"/>
            </c:dLbl>
            <c:dLbl>
              <c:idx val="11"/>
              <c:layout>
                <c:manualLayout>
                  <c:x val="0.14841442346133049"/>
                  <c:y val="-0.27592444371153041"/>
                </c:manualLayout>
              </c:layout>
              <c:showCatName val="1"/>
              <c:showPercent val="1"/>
            </c:dLbl>
            <c:dLbl>
              <c:idx val="12"/>
              <c:delete val="1"/>
            </c:dLbl>
            <c:dLbl>
              <c:idx val="13"/>
              <c:layout>
                <c:manualLayout>
                  <c:x val="0.15188732210351669"/>
                  <c:y val="-0.24802803664391504"/>
                </c:manualLayout>
              </c:layout>
              <c:showCatName val="1"/>
              <c:showPercent val="1"/>
            </c:dLbl>
            <c:dLbl>
              <c:idx val="14"/>
              <c:layout>
                <c:manualLayout>
                  <c:x val="0.15103109594115804"/>
                  <c:y val="-0.18576797103023157"/>
                </c:manualLayout>
              </c:layout>
              <c:showCatName val="1"/>
              <c:showPercent val="1"/>
            </c:dLbl>
            <c:dLbl>
              <c:idx val="15"/>
              <c:layout>
                <c:manualLayout>
                  <c:x val="0.1516626002312044"/>
                  <c:y val="-8.8930807997522565E-2"/>
                </c:manualLayout>
              </c:layout>
              <c:showCatName val="1"/>
              <c:showPercent val="1"/>
            </c:dLbl>
            <c:numFmt formatCode="0.00%" sourceLinked="0"/>
            <c:spPr>
              <a:ln>
                <a:solidFill>
                  <a:schemeClr val="tx1"/>
                </a:solidFill>
              </a:ln>
            </c:spPr>
            <c:showCatName val="1"/>
            <c:showPercent val="1"/>
            <c:showLeaderLines val="1"/>
          </c:dLbls>
          <c:cat>
            <c:strRef>
              <c:f>Лист1!$B$2:$B$17</c:f>
              <c:strCache>
                <c:ptCount val="16"/>
                <c:pt idx="0">
                  <c:v>Жилая и общественная застройка</c:v>
                </c:pt>
                <c:pt idx="1">
                  <c:v>Зеленые насаждения общего пользования</c:v>
                </c:pt>
                <c:pt idx="2">
                  <c:v>Улицы и площади</c:v>
                </c:pt>
                <c:pt idx="3">
                  <c:v>Промышленная застройка</c:v>
                </c:pt>
                <c:pt idx="4">
                  <c:v>Коммунально-складская застройка</c:v>
                </c:pt>
                <c:pt idx="5">
                  <c:v>Земли железнодорожного транспорта</c:v>
                </c:pt>
                <c:pt idx="6">
                  <c:v>Дороги и проезды на внеселитебной территории</c:v>
                </c:pt>
                <c:pt idx="7">
                  <c:v>Леса, лесопарки и др. зеленые насаждения</c:v>
                </c:pt>
                <c:pt idx="8">
                  <c:v>Сады</c:v>
                </c:pt>
                <c:pt idx="9">
                  <c:v>Огороды</c:v>
                </c:pt>
                <c:pt idx="10">
                  <c:v>Пашни</c:v>
                </c:pt>
                <c:pt idx="11">
                  <c:v>Сенокосы и пастбища</c:v>
                </c:pt>
                <c:pt idx="12">
                  <c:v>Пески</c:v>
                </c:pt>
                <c:pt idx="13">
                  <c:v>Болота</c:v>
                </c:pt>
                <c:pt idx="14">
                  <c:v>Под водой</c:v>
                </c:pt>
                <c:pt idx="15">
                  <c:v>Прочие угодья</c:v>
                </c:pt>
              </c:strCache>
            </c:strRef>
          </c:cat>
          <c:val>
            <c:numRef>
              <c:f>Лист1!$D$2:$D$17</c:f>
              <c:numCache>
                <c:formatCode>0.00</c:formatCode>
                <c:ptCount val="16"/>
                <c:pt idx="0">
                  <c:v>2.4483799885742272E-2</c:v>
                </c:pt>
                <c:pt idx="1">
                  <c:v>0</c:v>
                </c:pt>
                <c:pt idx="2">
                  <c:v>9.7935199542969115E-2</c:v>
                </c:pt>
                <c:pt idx="3">
                  <c:v>0</c:v>
                </c:pt>
                <c:pt idx="4">
                  <c:v>0</c:v>
                </c:pt>
                <c:pt idx="5">
                  <c:v>0</c:v>
                </c:pt>
                <c:pt idx="6">
                  <c:v>0.68962703011507431</c:v>
                </c:pt>
                <c:pt idx="7">
                  <c:v>74.7653635844283</c:v>
                </c:pt>
                <c:pt idx="8">
                  <c:v>0</c:v>
                </c:pt>
                <c:pt idx="9">
                  <c:v>0.55904676405778153</c:v>
                </c:pt>
                <c:pt idx="10">
                  <c:v>15.588019260589249</c:v>
                </c:pt>
                <c:pt idx="11">
                  <c:v>4.0561495144046393</c:v>
                </c:pt>
                <c:pt idx="12">
                  <c:v>0</c:v>
                </c:pt>
                <c:pt idx="13">
                  <c:v>3.5338284501754669</c:v>
                </c:pt>
                <c:pt idx="14">
                  <c:v>0.40806333142903778</c:v>
                </c:pt>
                <c:pt idx="15">
                  <c:v>0.27748306537174589</c:v>
                </c:pt>
              </c:numCache>
            </c:numRef>
          </c:val>
        </c:ser>
        <c:firstSliceAng val="100"/>
      </c:pieChart>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5"/>
      <c:hPercent val="61"/>
      <c:rotY val="9"/>
      <c:depthPercent val="60"/>
      <c:rAngAx val="1"/>
    </c:view3D>
    <c:floor>
      <c:spPr>
        <a:solidFill>
          <a:srgbClr val="C0C0C0"/>
        </a:solidFill>
        <a:ln w="3175">
          <a:solidFill>
            <a:srgbClr val="000000"/>
          </a:solidFill>
          <a:prstDash val="solid"/>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495867768595039"/>
          <c:y val="2.7397260273972608E-2"/>
          <c:w val="0.76198347107438036"/>
          <c:h val="0.71232876712328763"/>
        </c:manualLayout>
      </c:layout>
      <c:bar3DChart>
        <c:barDir val="col"/>
        <c:grouping val="clustered"/>
        <c:ser>
          <c:idx val="0"/>
          <c:order val="0"/>
          <c:tx>
            <c:strRef>
              <c:f>Лист1!$B$1</c:f>
              <c:strCache>
                <c:ptCount val="1"/>
                <c:pt idx="0">
                  <c:v>Новгородская область</c:v>
                </c:pt>
              </c:strCache>
            </c:strRef>
          </c:tx>
          <c:spPr>
            <a:solidFill>
              <a:srgbClr val="9999FF"/>
            </a:solidFill>
            <a:ln w="25401">
              <a:noFill/>
            </a:ln>
          </c:spPr>
          <c:cat>
            <c:strRef>
              <c:f>Лист1!$A$2:$A$7</c:f>
              <c:strCache>
                <c:ptCount val="6"/>
                <c:pt idx="0">
                  <c:v>Земли сельхоз. назначения</c:v>
                </c:pt>
                <c:pt idx="1">
                  <c:v>Земли населенных пунктов</c:v>
                </c:pt>
                <c:pt idx="2">
                  <c:v>Земли промышленности</c:v>
                </c:pt>
                <c:pt idx="3">
                  <c:v>Земли лесного фонда</c:v>
                </c:pt>
                <c:pt idx="4">
                  <c:v>Земли водного фонда</c:v>
                </c:pt>
                <c:pt idx="5">
                  <c:v>Земли особо охраняемых территорий</c:v>
                </c:pt>
              </c:strCache>
            </c:strRef>
          </c:cat>
          <c:val>
            <c:numRef>
              <c:f>Лист1!$B$2:$B$7</c:f>
              <c:numCache>
                <c:formatCode>General</c:formatCode>
                <c:ptCount val="6"/>
                <c:pt idx="0">
                  <c:v>17.59</c:v>
                </c:pt>
                <c:pt idx="1">
                  <c:v>2.9099999999999997</c:v>
                </c:pt>
                <c:pt idx="2">
                  <c:v>0.81</c:v>
                </c:pt>
                <c:pt idx="3">
                  <c:v>3.6</c:v>
                </c:pt>
                <c:pt idx="4">
                  <c:v>71.16</c:v>
                </c:pt>
                <c:pt idx="5">
                  <c:v>2</c:v>
                </c:pt>
              </c:numCache>
            </c:numRef>
          </c:val>
        </c:ser>
        <c:ser>
          <c:idx val="1"/>
          <c:order val="1"/>
          <c:tx>
            <c:strRef>
              <c:f>Лист1!$C$1</c:f>
              <c:strCache>
                <c:ptCount val="1"/>
                <c:pt idx="0">
                  <c:v>Лаптевское СП</c:v>
                </c:pt>
              </c:strCache>
            </c:strRef>
          </c:tx>
          <c:spPr>
            <a:solidFill>
              <a:srgbClr val="993366"/>
            </a:solidFill>
            <a:ln w="25401">
              <a:noFill/>
            </a:ln>
          </c:spPr>
          <c:cat>
            <c:strRef>
              <c:f>Лист1!$A$2:$A$7</c:f>
              <c:strCache>
                <c:ptCount val="6"/>
                <c:pt idx="0">
                  <c:v>Земли сельхоз. назначения</c:v>
                </c:pt>
                <c:pt idx="1">
                  <c:v>Земли населенных пунктов</c:v>
                </c:pt>
                <c:pt idx="2">
                  <c:v>Земли промышленности</c:v>
                </c:pt>
                <c:pt idx="3">
                  <c:v>Земли лесного фонда</c:v>
                </c:pt>
                <c:pt idx="4">
                  <c:v>Земли водного фонда</c:v>
                </c:pt>
                <c:pt idx="5">
                  <c:v>Земли особо охраняемых территорий</c:v>
                </c:pt>
              </c:strCache>
            </c:strRef>
          </c:cat>
          <c:val>
            <c:numRef>
              <c:f>Лист1!$C$2:$C$7</c:f>
              <c:numCache>
                <c:formatCode>General</c:formatCode>
                <c:ptCount val="6"/>
                <c:pt idx="0">
                  <c:v>1.4</c:v>
                </c:pt>
                <c:pt idx="2">
                  <c:v>25.4</c:v>
                </c:pt>
                <c:pt idx="3">
                  <c:v>72.8</c:v>
                </c:pt>
                <c:pt idx="4">
                  <c:v>0.4</c:v>
                </c:pt>
              </c:numCache>
            </c:numRef>
          </c:val>
        </c:ser>
        <c:gapWidth val="40"/>
        <c:gapDepth val="320"/>
        <c:shape val="box"/>
        <c:axId val="133553536"/>
        <c:axId val="57894016"/>
        <c:axId val="0"/>
      </c:bar3DChart>
      <c:catAx>
        <c:axId val="133553536"/>
        <c:scaling>
          <c:orientation val="minMax"/>
        </c:scaling>
        <c:axPos val="b"/>
        <c:numFmt formatCode="General" sourceLinked="1"/>
        <c:tickLblPos val="low"/>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57894016"/>
        <c:crosses val="autoZero"/>
        <c:lblAlgn val="ctr"/>
        <c:lblOffset val="100"/>
        <c:tickLblSkip val="3"/>
        <c:tickMarkSkip val="1"/>
      </c:catAx>
      <c:valAx>
        <c:axId val="57894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133553536"/>
        <c:crosses val="autoZero"/>
        <c:crossBetween val="between"/>
      </c:valAx>
      <c:dTable>
        <c:showHorzBorder val="1"/>
        <c:showVertBorder val="1"/>
        <c:showOutline val="1"/>
        <c:showKeys val="1"/>
        <c:spPr>
          <a:ln w="3175">
            <a:solidFill>
              <a:srgbClr val="000000"/>
            </a:solidFill>
            <a:prstDash val="solid"/>
          </a:ln>
        </c:spPr>
        <c:txPr>
          <a:bodyPr/>
          <a:lstStyle/>
          <a:p>
            <a:pPr>
              <a:defRPr sz="850" b="0" i="0" u="none" strike="noStrike" baseline="0">
                <a:solidFill>
                  <a:srgbClr val="000000"/>
                </a:solidFill>
                <a:latin typeface="Times New Roman"/>
                <a:ea typeface="Times New Roman"/>
                <a:cs typeface="Times New Roman"/>
              </a:defRPr>
            </a:pPr>
            <a:endParaRPr lang="ru-RU"/>
          </a:p>
        </c:txPr>
      </c:dTable>
      <c:spPr>
        <a:noFill/>
        <a:ln w="25401">
          <a:noFill/>
        </a:ln>
      </c:spPr>
    </c:plotArea>
    <c:plotVisOnly val="1"/>
    <c:dispBlanksAs val="gap"/>
  </c:chart>
  <c:spPr>
    <a:noFill/>
    <a:ln>
      <a:noFill/>
    </a:ln>
  </c:spPr>
  <c:txPr>
    <a:bodyPr/>
    <a:lstStyle/>
    <a:p>
      <a:pPr>
        <a:defRPr sz="850" b="0" i="0" u="none" strike="noStrike" baseline="0">
          <a:solidFill>
            <a:srgbClr val="000000"/>
          </a:solidFill>
          <a:latin typeface="Times New Roman"/>
          <a:ea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9.7427576973894384E-2"/>
          <c:y val="5.9441774930549272E-2"/>
          <c:w val="0.88068752723862753"/>
          <c:h val="0.71377197038979012"/>
        </c:manualLayout>
      </c:layout>
      <c:barChart>
        <c:barDir val="col"/>
        <c:grouping val="clustered"/>
        <c:ser>
          <c:idx val="0"/>
          <c:order val="0"/>
          <c:tx>
            <c:strRef>
              <c:f>насел!$A$5</c:f>
              <c:strCache>
                <c:ptCount val="1"/>
                <c:pt idx="0">
                  <c:v>Пестовский МР</c:v>
                </c:pt>
              </c:strCache>
            </c:strRef>
          </c:tx>
          <c:spPr>
            <a:gradFill flip="none"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path path="circle">
                <a:fillToRect l="50000" t="50000" r="50000" b="50000"/>
              </a:path>
              <a:tileRect/>
            </a:gradFill>
            <a:ln w="9525" cap="flat" cmpd="sng" algn="ctr">
              <a:noFill/>
              <a:prstDash val="solid"/>
            </a:ln>
            <a:effectLst>
              <a:outerShdw blurRad="40000" dist="20000" dir="5400000" rotWithShape="0">
                <a:srgbClr val="000000">
                  <a:alpha val="38000"/>
                </a:srgbClr>
              </a:outerShdw>
            </a:effectLst>
            <a:scene3d>
              <a:camera prst="orthographicFront"/>
              <a:lightRig rig="threePt" dir="t">
                <a:rot lat="0" lon="0" rev="1200000"/>
              </a:lightRig>
            </a:scene3d>
            <a:sp3d>
              <a:bevelT w="63500" h="25400"/>
            </a:sp3d>
          </c:spPr>
          <c:dLbls>
            <c:showVal val="1"/>
          </c:dLbls>
          <c:cat>
            <c:numRef>
              <c:f>насел!$E$3:$G$3</c:f>
              <c:numCache>
                <c:formatCode>dd/mm/yyyy</c:formatCode>
                <c:ptCount val="3"/>
                <c:pt idx="0">
                  <c:v>39083</c:v>
                </c:pt>
                <c:pt idx="1">
                  <c:v>39448</c:v>
                </c:pt>
                <c:pt idx="2">
                  <c:v>39814</c:v>
                </c:pt>
              </c:numCache>
            </c:numRef>
          </c:cat>
          <c:val>
            <c:numRef>
              <c:f>насел!$E$5:$G$5</c:f>
              <c:numCache>
                <c:formatCode>General</c:formatCode>
                <c:ptCount val="3"/>
                <c:pt idx="0">
                  <c:v>22600</c:v>
                </c:pt>
                <c:pt idx="1">
                  <c:v>22600</c:v>
                </c:pt>
                <c:pt idx="2">
                  <c:v>22306</c:v>
                </c:pt>
              </c:numCache>
            </c:numRef>
          </c:val>
        </c:ser>
        <c:ser>
          <c:idx val="1"/>
          <c:order val="1"/>
          <c:tx>
            <c:strRef>
              <c:f>насел!$A$6</c:f>
              <c:strCache>
                <c:ptCount val="1"/>
                <c:pt idx="0">
                  <c:v>Лаптевское СП</c:v>
                </c:pt>
              </c:strCache>
            </c:strRef>
          </c:tx>
          <c:spPr>
            <a:solidFill>
              <a:schemeClr val="bg1">
                <a:lumMod val="75000"/>
              </a:schemeClr>
            </a:solidFill>
            <a:ln>
              <a:solidFill>
                <a:sysClr val="windowText" lastClr="000000"/>
              </a:solidFill>
            </a:ln>
          </c:spPr>
          <c:dLbls>
            <c:showVal val="1"/>
          </c:dLbls>
          <c:cat>
            <c:numRef>
              <c:f>насел!$E$3:$G$3</c:f>
              <c:numCache>
                <c:formatCode>dd/mm/yyyy</c:formatCode>
                <c:ptCount val="3"/>
                <c:pt idx="0">
                  <c:v>39083</c:v>
                </c:pt>
                <c:pt idx="1">
                  <c:v>39448</c:v>
                </c:pt>
                <c:pt idx="2">
                  <c:v>39814</c:v>
                </c:pt>
              </c:numCache>
            </c:numRef>
          </c:cat>
          <c:val>
            <c:numRef>
              <c:f>насел!$E$6:$G$6</c:f>
              <c:numCache>
                <c:formatCode>General</c:formatCode>
                <c:ptCount val="3"/>
                <c:pt idx="0">
                  <c:v>649</c:v>
                </c:pt>
                <c:pt idx="1">
                  <c:v>629</c:v>
                </c:pt>
                <c:pt idx="2">
                  <c:v>617</c:v>
                </c:pt>
              </c:numCache>
            </c:numRef>
          </c:val>
        </c:ser>
        <c:gapWidth val="75"/>
        <c:axId val="105585664"/>
        <c:axId val="105587456"/>
      </c:barChart>
      <c:dateAx>
        <c:axId val="105585664"/>
        <c:scaling>
          <c:orientation val="minMax"/>
        </c:scaling>
        <c:axPos val="b"/>
        <c:numFmt formatCode="dd/mm/yyyy" sourceLinked="1"/>
        <c:majorTickMark val="none"/>
        <c:tickLblPos val="nextTo"/>
        <c:crossAx val="105587456"/>
        <c:crosses val="autoZero"/>
        <c:auto val="1"/>
        <c:lblOffset val="100"/>
        <c:baseTimeUnit val="years"/>
      </c:dateAx>
      <c:valAx>
        <c:axId val="105587456"/>
        <c:scaling>
          <c:orientation val="minMax"/>
        </c:scaling>
        <c:axPos val="l"/>
        <c:numFmt formatCode="General" sourceLinked="1"/>
        <c:majorTickMark val="none"/>
        <c:tickLblPos val="nextTo"/>
        <c:crossAx val="105585664"/>
        <c:crosses val="autoZero"/>
        <c:crossBetween val="between"/>
      </c:valAx>
    </c:plotArea>
    <c:legend>
      <c:legendPos val="b"/>
      <c:layout>
        <c:manualLayout>
          <c:xMode val="edge"/>
          <c:yMode val="edge"/>
          <c:x val="0.22998612964443124"/>
          <c:y val="0.90162398629363194"/>
          <c:w val="0.53604851209340798"/>
          <c:h val="6.522973605970343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6957217183198414E-2"/>
          <c:y val="4.0371173202187395E-2"/>
          <c:w val="0.90523307599949876"/>
          <c:h val="0.73583456592564789"/>
        </c:manualLayout>
      </c:layout>
      <c:barChart>
        <c:barDir val="col"/>
        <c:grouping val="clustered"/>
        <c:ser>
          <c:idx val="0"/>
          <c:order val="0"/>
          <c:tx>
            <c:strRef>
              <c:f>насел!$A$51</c:f>
              <c:strCache>
                <c:ptCount val="1"/>
                <c:pt idx="0">
                  <c:v>Родилось </c:v>
                </c:pt>
              </c:strCache>
            </c:strRef>
          </c:tx>
          <c:spPr>
            <a:solidFill>
              <a:schemeClr val="bg1">
                <a:lumMod val="75000"/>
              </a:schemeClr>
            </a:solidFill>
            <a:ln>
              <a:solidFill>
                <a:sysClr val="windowText" lastClr="000000"/>
              </a:solidFill>
            </a:ln>
          </c:spPr>
          <c:dLbls>
            <c:showVal val="1"/>
          </c:dLbls>
          <c:cat>
            <c:numRef>
              <c:f>насел!$B$50:$D$50</c:f>
              <c:numCache>
                <c:formatCode>dd/mm/yyyy</c:formatCode>
                <c:ptCount val="3"/>
                <c:pt idx="0">
                  <c:v>39083</c:v>
                </c:pt>
                <c:pt idx="1">
                  <c:v>39448</c:v>
                </c:pt>
                <c:pt idx="2">
                  <c:v>39814</c:v>
                </c:pt>
              </c:numCache>
            </c:numRef>
          </c:cat>
          <c:val>
            <c:numRef>
              <c:f>насел!$B$51:$D$51</c:f>
              <c:numCache>
                <c:formatCode>General</c:formatCode>
                <c:ptCount val="3"/>
                <c:pt idx="0">
                  <c:v>6</c:v>
                </c:pt>
                <c:pt idx="1">
                  <c:v>6</c:v>
                </c:pt>
                <c:pt idx="2">
                  <c:v>8</c:v>
                </c:pt>
              </c:numCache>
            </c:numRef>
          </c:val>
        </c:ser>
        <c:ser>
          <c:idx val="1"/>
          <c:order val="1"/>
          <c:tx>
            <c:strRef>
              <c:f>насел!$A$52</c:f>
              <c:strCache>
                <c:ptCount val="1"/>
                <c:pt idx="0">
                  <c:v>Умерло</c:v>
                </c:pt>
              </c:strCache>
            </c:strRef>
          </c:tx>
          <c:spPr>
            <a:solidFill>
              <a:schemeClr val="bg1">
                <a:lumMod val="50000"/>
              </a:schemeClr>
            </a:solidFill>
          </c:spPr>
          <c:dPt>
            <c:idx val="1"/>
            <c:spPr>
              <a:solidFill>
                <a:schemeClr val="bg1">
                  <a:lumMod val="50000"/>
                </a:schemeClr>
              </a:solidFill>
              <a:ln>
                <a:solidFill>
                  <a:sysClr val="windowText" lastClr="000000"/>
                </a:solidFill>
              </a:ln>
            </c:spPr>
          </c:dPt>
          <c:dPt>
            <c:idx val="2"/>
            <c:spPr>
              <a:solidFill>
                <a:schemeClr val="bg1">
                  <a:lumMod val="50000"/>
                </a:schemeClr>
              </a:solidFill>
              <a:ln>
                <a:solidFill>
                  <a:sysClr val="windowText" lastClr="000000"/>
                </a:solidFill>
              </a:ln>
            </c:spPr>
          </c:dPt>
          <c:dLbls>
            <c:showVal val="1"/>
          </c:dLbls>
          <c:cat>
            <c:numRef>
              <c:f>насел!$B$50:$D$50</c:f>
              <c:numCache>
                <c:formatCode>dd/mm/yyyy</c:formatCode>
                <c:ptCount val="3"/>
                <c:pt idx="0">
                  <c:v>39083</c:v>
                </c:pt>
                <c:pt idx="1">
                  <c:v>39448</c:v>
                </c:pt>
                <c:pt idx="2">
                  <c:v>39814</c:v>
                </c:pt>
              </c:numCache>
            </c:numRef>
          </c:cat>
          <c:val>
            <c:numRef>
              <c:f>насел!$B$52:$D$52</c:f>
              <c:numCache>
                <c:formatCode>General</c:formatCode>
                <c:ptCount val="3"/>
                <c:pt idx="0">
                  <c:v>12</c:v>
                </c:pt>
                <c:pt idx="1">
                  <c:v>13</c:v>
                </c:pt>
                <c:pt idx="2">
                  <c:v>11</c:v>
                </c:pt>
              </c:numCache>
            </c:numRef>
          </c:val>
        </c:ser>
        <c:ser>
          <c:idx val="2"/>
          <c:order val="2"/>
          <c:tx>
            <c:strRef>
              <c:f>насел!$A$53</c:f>
              <c:strCache>
                <c:ptCount val="1"/>
                <c:pt idx="0">
                  <c:v>Естественный прирост/убыль</c:v>
                </c:pt>
              </c:strCache>
            </c:strRef>
          </c:tx>
          <c:spPr>
            <a:pattFill prst="wdDnDiag">
              <a:fgClr>
                <a:srgbClr val="000000"/>
              </a:fgClr>
              <a:bgClr>
                <a:srgbClr val="EEECE1"/>
              </a:bgClr>
            </a:pattFill>
            <a:ln>
              <a:solidFill>
                <a:sysClr val="windowText" lastClr="000000"/>
              </a:solidFill>
            </a:ln>
          </c:spPr>
          <c:dLbls>
            <c:showVal val="1"/>
          </c:dLbls>
          <c:cat>
            <c:numRef>
              <c:f>насел!$B$50:$D$50</c:f>
              <c:numCache>
                <c:formatCode>dd/mm/yyyy</c:formatCode>
                <c:ptCount val="3"/>
                <c:pt idx="0">
                  <c:v>39083</c:v>
                </c:pt>
                <c:pt idx="1">
                  <c:v>39448</c:v>
                </c:pt>
                <c:pt idx="2">
                  <c:v>39814</c:v>
                </c:pt>
              </c:numCache>
            </c:numRef>
          </c:cat>
          <c:val>
            <c:numRef>
              <c:f>насел!$B$53:$D$53</c:f>
              <c:numCache>
                <c:formatCode>General</c:formatCode>
                <c:ptCount val="3"/>
                <c:pt idx="0">
                  <c:v>-6</c:v>
                </c:pt>
                <c:pt idx="1">
                  <c:v>-7</c:v>
                </c:pt>
                <c:pt idx="2">
                  <c:v>-3</c:v>
                </c:pt>
              </c:numCache>
            </c:numRef>
          </c:val>
        </c:ser>
        <c:axId val="105622912"/>
        <c:axId val="105641088"/>
      </c:barChart>
      <c:dateAx>
        <c:axId val="105622912"/>
        <c:scaling>
          <c:orientation val="minMax"/>
        </c:scaling>
        <c:axPos val="b"/>
        <c:numFmt formatCode="dd/mm/yyyy" sourceLinked="1"/>
        <c:tickLblPos val="low"/>
        <c:crossAx val="105641088"/>
        <c:crosses val="autoZero"/>
        <c:auto val="1"/>
        <c:lblOffset val="100"/>
        <c:baseTimeUnit val="years"/>
      </c:dateAx>
      <c:valAx>
        <c:axId val="105641088"/>
        <c:scaling>
          <c:orientation val="minMax"/>
        </c:scaling>
        <c:axPos val="l"/>
        <c:numFmt formatCode="General" sourceLinked="1"/>
        <c:tickLblPos val="nextTo"/>
        <c:crossAx val="105622912"/>
        <c:crosses val="autoZero"/>
        <c:crossBetween val="between"/>
      </c:valAx>
    </c:plotArea>
    <c:legend>
      <c:legendPos val="b"/>
      <c:layout>
        <c:manualLayout>
          <c:xMode val="edge"/>
          <c:yMode val="edge"/>
          <c:x val="0.22801432966310334"/>
          <c:y val="0.9106166331140908"/>
          <c:w val="0.55252810253779472"/>
          <c:h val="6.5799926187508531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stacked"/>
        <c:ser>
          <c:idx val="1"/>
          <c:order val="0"/>
          <c:tx>
            <c:strRef>
              <c:f>насел!$A$91</c:f>
              <c:strCache>
                <c:ptCount val="1"/>
                <c:pt idx="0">
                  <c:v>в трудоспособном возрасте</c:v>
                </c:pt>
              </c:strCache>
            </c:strRef>
          </c:tx>
          <c:spPr>
            <a:solidFill>
              <a:schemeClr val="bg1">
                <a:lumMod val="50000"/>
              </a:schemeClr>
            </a:solidFill>
            <a:ln>
              <a:solidFill>
                <a:schemeClr val="tx1">
                  <a:lumMod val="95000"/>
                  <a:lumOff val="5000"/>
                </a:schemeClr>
              </a:solidFill>
            </a:ln>
          </c:spPr>
          <c:dLbls>
            <c:showVal val="1"/>
          </c:dLbls>
          <c:cat>
            <c:numRef>
              <c:f>'[Лаптевское СП (рабочий).xlsx]насел'!$B$86,'[Лаптевское СП (рабочий).xlsx]насел'!$D$86,'[Лаптевское СП (рабочий).xlsx]насел'!$F$86</c:f>
              <c:numCache>
                <c:formatCode>dd/mm/yyyy</c:formatCode>
                <c:ptCount val="3"/>
                <c:pt idx="0">
                  <c:v>39083</c:v>
                </c:pt>
                <c:pt idx="1">
                  <c:v>39448</c:v>
                </c:pt>
                <c:pt idx="2">
                  <c:v>39814</c:v>
                </c:pt>
              </c:numCache>
            </c:numRef>
          </c:cat>
          <c:val>
            <c:numRef>
              <c:f>'[Лаптевское СП (рабочий).xlsx]насел'!$C$91,'[Лаптевское СП (рабочий).xlsx]насел'!$E$91,'[Лаптевское СП (рабочий).xlsx]насел'!$G$91</c:f>
              <c:numCache>
                <c:formatCode>0.0%</c:formatCode>
                <c:ptCount val="3"/>
                <c:pt idx="0">
                  <c:v>0.53312788906009245</c:v>
                </c:pt>
                <c:pt idx="1">
                  <c:v>0.54213036565977768</c:v>
                </c:pt>
                <c:pt idx="2">
                  <c:v>0.55915721231766613</c:v>
                </c:pt>
              </c:numCache>
            </c:numRef>
          </c:val>
        </c:ser>
        <c:ser>
          <c:idx val="2"/>
          <c:order val="1"/>
          <c:tx>
            <c:strRef>
              <c:f>насел!$A$92</c:f>
              <c:strCache>
                <c:ptCount val="1"/>
                <c:pt idx="0">
                  <c:v>старше трудоспособного возраста</c:v>
                </c:pt>
              </c:strCache>
            </c:strRef>
          </c:tx>
          <c:spPr>
            <a:solidFill>
              <a:schemeClr val="bg1">
                <a:lumMod val="75000"/>
              </a:schemeClr>
            </a:solidFill>
            <a:ln>
              <a:solidFill>
                <a:schemeClr val="tx1">
                  <a:lumMod val="95000"/>
                  <a:lumOff val="5000"/>
                </a:schemeClr>
              </a:solidFill>
            </a:ln>
          </c:spPr>
          <c:dLbls>
            <c:showVal val="1"/>
          </c:dLbls>
          <c:cat>
            <c:numRef>
              <c:f>'[Лаптевское СП (рабочий).xlsx]насел'!$B$86,'[Лаптевское СП (рабочий).xlsx]насел'!$D$86,'[Лаптевское СП (рабочий).xlsx]насел'!$F$86</c:f>
              <c:numCache>
                <c:formatCode>dd/mm/yyyy</c:formatCode>
                <c:ptCount val="3"/>
                <c:pt idx="0">
                  <c:v>39083</c:v>
                </c:pt>
                <c:pt idx="1">
                  <c:v>39448</c:v>
                </c:pt>
                <c:pt idx="2">
                  <c:v>39814</c:v>
                </c:pt>
              </c:numCache>
            </c:numRef>
          </c:cat>
          <c:val>
            <c:numRef>
              <c:f>'[Лаптевское СП (рабочий).xlsx]насел'!$C$92,'[Лаптевское СП (рабочий).xlsx]насел'!$E$92,'[Лаптевское СП (рабочий).xlsx]насел'!$G$92</c:f>
              <c:numCache>
                <c:formatCode>0.0%</c:formatCode>
                <c:ptCount val="3"/>
                <c:pt idx="0">
                  <c:v>0.30816640986132532</c:v>
                </c:pt>
                <c:pt idx="1">
                  <c:v>0.30683624801271858</c:v>
                </c:pt>
                <c:pt idx="2">
                  <c:v>0.29335494327390726</c:v>
                </c:pt>
              </c:numCache>
            </c:numRef>
          </c:val>
        </c:ser>
        <c:ser>
          <c:idx val="0"/>
          <c:order val="2"/>
          <c:tx>
            <c:strRef>
              <c:f>насел!$A$90</c:f>
              <c:strCache>
                <c:ptCount val="1"/>
                <c:pt idx="0">
                  <c:v>моложе трудоспособного возраста</c:v>
                </c:pt>
              </c:strCache>
            </c:strRef>
          </c:tx>
          <c:spPr>
            <a:pattFill prst="wdUpDiag">
              <a:fgClr>
                <a:srgbClr val="000000"/>
              </a:fgClr>
              <a:bgClr>
                <a:srgbClr val="FFFFFF"/>
              </a:bgClr>
            </a:pattFill>
            <a:ln>
              <a:solidFill>
                <a:schemeClr val="tx1">
                  <a:lumMod val="95000"/>
                  <a:lumOff val="5000"/>
                </a:schemeClr>
              </a:solidFill>
            </a:ln>
          </c:spPr>
          <c:dLbls>
            <c:dLbl>
              <c:idx val="0"/>
              <c:layout>
                <c:manualLayout>
                  <c:x val="-5.4144867791307214E-3"/>
                  <c:y val="-0.10009262251237622"/>
                </c:manualLayout>
              </c:layout>
              <c:dLblPos val="inEnd"/>
              <c:showVal val="1"/>
            </c:dLbl>
            <c:dLbl>
              <c:idx val="1"/>
              <c:layout>
                <c:manualLayout>
                  <c:x val="1.8048289263769334E-3"/>
                  <c:y val="-0.10444447566508823"/>
                </c:manualLayout>
              </c:layout>
              <c:dLblPos val="inEnd"/>
              <c:showVal val="1"/>
            </c:dLbl>
            <c:dLbl>
              <c:idx val="2"/>
              <c:layout>
                <c:manualLayout>
                  <c:x val="1.8048289263769334E-3"/>
                  <c:y val="-0.10009262251237622"/>
                </c:manualLayout>
              </c:layout>
              <c:dLblPos val="inEnd"/>
              <c:showVal val="1"/>
            </c:dLbl>
            <c:dLblPos val="inEnd"/>
            <c:showVal val="1"/>
          </c:dLbls>
          <c:cat>
            <c:numRef>
              <c:f>'[Лаптевское СП (рабочий).xlsx]насел'!$B$86,'[Лаптевское СП (рабочий).xlsx]насел'!$D$86,'[Лаптевское СП (рабочий).xlsx]насел'!$F$86</c:f>
              <c:numCache>
                <c:formatCode>dd/mm/yyyy</c:formatCode>
                <c:ptCount val="3"/>
                <c:pt idx="0">
                  <c:v>39083</c:v>
                </c:pt>
                <c:pt idx="1">
                  <c:v>39448</c:v>
                </c:pt>
                <c:pt idx="2">
                  <c:v>39814</c:v>
                </c:pt>
              </c:numCache>
            </c:numRef>
          </c:cat>
          <c:val>
            <c:numRef>
              <c:f>'[Лаптевское СП (рабочий).xlsx]насел'!$C$90,'[Лаптевское СП (рабочий).xlsx]насел'!$E$90,'[Лаптевское СП (рабочий).xlsx]насел'!$G$90</c:f>
              <c:numCache>
                <c:formatCode>0.0%</c:formatCode>
                <c:ptCount val="3"/>
                <c:pt idx="0">
                  <c:v>0.15870570107858242</c:v>
                </c:pt>
                <c:pt idx="1">
                  <c:v>0.15103338632750457</c:v>
                </c:pt>
                <c:pt idx="2">
                  <c:v>0.14748784440842846</c:v>
                </c:pt>
              </c:numCache>
            </c:numRef>
          </c:val>
        </c:ser>
        <c:overlap val="100"/>
        <c:axId val="105675776"/>
        <c:axId val="105698048"/>
      </c:barChart>
      <c:dateAx>
        <c:axId val="105675776"/>
        <c:scaling>
          <c:orientation val="minMax"/>
        </c:scaling>
        <c:axPos val="b"/>
        <c:numFmt formatCode="dd/mm/yyyy" sourceLinked="1"/>
        <c:tickLblPos val="nextTo"/>
        <c:crossAx val="105698048"/>
        <c:crosses val="autoZero"/>
        <c:auto val="1"/>
        <c:lblOffset val="100"/>
        <c:baseTimeUnit val="years"/>
      </c:dateAx>
      <c:valAx>
        <c:axId val="105698048"/>
        <c:scaling>
          <c:orientation val="minMax"/>
        </c:scaling>
        <c:axPos val="l"/>
        <c:majorGridlines/>
        <c:numFmt formatCode="0.0%" sourceLinked="1"/>
        <c:tickLblPos val="nextTo"/>
        <c:crossAx val="105675776"/>
        <c:crosses val="autoZero"/>
        <c:crossBetween val="between"/>
      </c:valAx>
      <c:spPr>
        <a:ln>
          <a:noFill/>
        </a:ln>
      </c:spPr>
    </c:plotArea>
    <c:legend>
      <c:legendPos val="b"/>
      <c:layout>
        <c:manualLayout>
          <c:xMode val="edge"/>
          <c:yMode val="edge"/>
          <c:x val="0.10418544919044928"/>
          <c:y val="0.85936518163304776"/>
          <c:w val="0.81038531482600396"/>
          <c:h val="0.11058818715795955"/>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0048142132487982"/>
          <c:y val="6.3241635333364868E-2"/>
          <c:w val="0.87399212060182563"/>
          <c:h val="0.72700314678710809"/>
        </c:manualLayout>
      </c:layout>
      <c:barChart>
        <c:barDir val="col"/>
        <c:grouping val="stacked"/>
        <c:ser>
          <c:idx val="0"/>
          <c:order val="0"/>
          <c:tx>
            <c:strRef>
              <c:f>насел!$A$122</c:f>
              <c:strCache>
                <c:ptCount val="1"/>
                <c:pt idx="0">
                  <c:v>Работающие</c:v>
                </c:pt>
              </c:strCache>
            </c:strRef>
          </c:tx>
          <c:spPr>
            <a:solidFill>
              <a:schemeClr val="bg1">
                <a:lumMod val="50000"/>
              </a:schemeClr>
            </a:solidFill>
            <a:ln>
              <a:noFill/>
            </a:ln>
          </c:spPr>
          <c:dLbls>
            <c:showVal val="1"/>
          </c:dLbls>
          <c:cat>
            <c:numRef>
              <c:f>'[Лаптевское СП (рабочий).xlsx]насел'!$B$118,'[Лаптевское СП (рабочий).xlsx]насел'!$D$118,'[Лаптевское СП (рабочий).xlsx]насел'!$F$118</c:f>
              <c:numCache>
                <c:formatCode>dd/mm/yyyy</c:formatCode>
                <c:ptCount val="3"/>
                <c:pt idx="0">
                  <c:v>39083</c:v>
                </c:pt>
                <c:pt idx="1">
                  <c:v>39448</c:v>
                </c:pt>
                <c:pt idx="2">
                  <c:v>39814</c:v>
                </c:pt>
              </c:numCache>
            </c:numRef>
          </c:cat>
          <c:val>
            <c:numRef>
              <c:f>'[Лаптевское СП (рабочий).xlsx]насел'!$C$122,'[Лаптевское СП (рабочий).xlsx]насел'!$E$122,'[Лаптевское СП (рабочий).xlsx]насел'!$G$122</c:f>
              <c:numCache>
                <c:formatCode>0%</c:formatCode>
                <c:ptCount val="3"/>
                <c:pt idx="0">
                  <c:v>0.88728323699421952</c:v>
                </c:pt>
                <c:pt idx="1">
                  <c:v>0.8826979472140779</c:v>
                </c:pt>
                <c:pt idx="2">
                  <c:v>0.88115942028985561</c:v>
                </c:pt>
              </c:numCache>
            </c:numRef>
          </c:val>
        </c:ser>
        <c:ser>
          <c:idx val="1"/>
          <c:order val="1"/>
          <c:tx>
            <c:strRef>
              <c:f>насел!$A$123</c:f>
              <c:strCache>
                <c:ptCount val="1"/>
                <c:pt idx="0">
                  <c:v>Не работающие</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dLbls>
            <c:dLbl>
              <c:idx val="0"/>
              <c:showVal val="1"/>
            </c:dLbl>
            <c:dLbl>
              <c:idx val="1"/>
              <c:showVal val="1"/>
            </c:dLbl>
            <c:dLbl>
              <c:idx val="2"/>
              <c:showVal val="1"/>
            </c:dLbl>
            <c:delete val="1"/>
          </c:dLbls>
          <c:cat>
            <c:numRef>
              <c:f>'[Лаптевское СП (рабочий).xlsx]насел'!$B$118,'[Лаптевское СП (рабочий).xlsx]насел'!$D$118,'[Лаптевское СП (рабочий).xlsx]насел'!$F$118</c:f>
              <c:numCache>
                <c:formatCode>dd/mm/yyyy</c:formatCode>
                <c:ptCount val="3"/>
                <c:pt idx="0">
                  <c:v>39083</c:v>
                </c:pt>
                <c:pt idx="1">
                  <c:v>39448</c:v>
                </c:pt>
                <c:pt idx="2">
                  <c:v>39814</c:v>
                </c:pt>
              </c:numCache>
            </c:numRef>
          </c:cat>
          <c:val>
            <c:numRef>
              <c:f>'[Лаптевское СП (рабочий).xlsx]насел'!$C$123,'[Лаптевское СП (рабочий).xlsx]насел'!$E$123,'[Лаптевское СП (рабочий).xlsx]насел'!$G$123</c:f>
              <c:numCache>
                <c:formatCode>0%</c:formatCode>
                <c:ptCount val="3"/>
                <c:pt idx="0">
                  <c:v>0.11271676300578054</c:v>
                </c:pt>
                <c:pt idx="1">
                  <c:v>0.11730205278592376</c:v>
                </c:pt>
                <c:pt idx="2">
                  <c:v>0.11884057971014493</c:v>
                </c:pt>
              </c:numCache>
            </c:numRef>
          </c:val>
        </c:ser>
        <c:overlap val="100"/>
        <c:axId val="103298560"/>
        <c:axId val="103300096"/>
      </c:barChart>
      <c:dateAx>
        <c:axId val="103298560"/>
        <c:scaling>
          <c:orientation val="minMax"/>
        </c:scaling>
        <c:axPos val="b"/>
        <c:numFmt formatCode="dd/mm/yyyy" sourceLinked="1"/>
        <c:tickLblPos val="nextTo"/>
        <c:crossAx val="103300096"/>
        <c:crosses val="autoZero"/>
        <c:auto val="1"/>
        <c:lblOffset val="100"/>
        <c:baseTimeUnit val="years"/>
      </c:dateAx>
      <c:valAx>
        <c:axId val="103300096"/>
        <c:scaling>
          <c:orientation val="minMax"/>
          <c:min val="0"/>
        </c:scaling>
        <c:axPos val="l"/>
        <c:majorGridlines/>
        <c:numFmt formatCode="0%" sourceLinked="1"/>
        <c:tickLblPos val="nextTo"/>
        <c:crossAx val="103298560"/>
        <c:crosses val="autoZero"/>
        <c:crossBetween val="between"/>
      </c:valAx>
    </c:plotArea>
    <c:legend>
      <c:legendPos val="b"/>
      <c:layout>
        <c:manualLayout>
          <c:xMode val="edge"/>
          <c:yMode val="edge"/>
          <c:x val="0.24336947053886801"/>
          <c:y val="0.90803286146347162"/>
          <c:w val="0.51558146329644328"/>
          <c:h val="6.5577805529481517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0734881318552951"/>
          <c:y val="5.2212924689989011E-2"/>
          <c:w val="0.86292412751824965"/>
          <c:h val="0.71689866489997656"/>
        </c:manualLayout>
      </c:layout>
      <c:barChart>
        <c:barDir val="col"/>
        <c:grouping val="stacked"/>
        <c:ser>
          <c:idx val="0"/>
          <c:order val="0"/>
          <c:tx>
            <c:strRef>
              <c:f>насел!$A$149</c:f>
              <c:strCache>
                <c:ptCount val="1"/>
                <c:pt idx="0">
                  <c:v>Работающие в самом поселении</c:v>
                </c:pt>
              </c:strCache>
            </c:strRef>
          </c:tx>
          <c:spPr>
            <a:solidFill>
              <a:schemeClr val="bg1">
                <a:lumMod val="50000"/>
              </a:schemeClr>
            </a:solidFill>
            <a:ln>
              <a:solidFill>
                <a:sysClr val="windowText" lastClr="000000"/>
              </a:solidFill>
            </a:ln>
          </c:spPr>
          <c:dLbls>
            <c:txPr>
              <a:bodyPr/>
              <a:lstStyle/>
              <a:p>
                <a:pPr>
                  <a:defRPr>
                    <a:solidFill>
                      <a:schemeClr val="bg1"/>
                    </a:solidFill>
                  </a:defRPr>
                </a:pPr>
                <a:endParaRPr lang="ru-RU"/>
              </a:p>
            </c:txPr>
            <c:showVal val="1"/>
          </c:dLbls>
          <c:cat>
            <c:numRef>
              <c:f>'[Лаптевское СП (рабочий).xlsx]насел'!$F$146,'[Лаптевское СП (рабочий).xlsx]насел'!$B$146,'[Лаптевское СП (рабочий).xlsx]насел'!$D$146</c:f>
              <c:numCache>
                <c:formatCode>dd/mm/yyyy</c:formatCode>
                <c:ptCount val="3"/>
                <c:pt idx="0">
                  <c:v>39814</c:v>
                </c:pt>
                <c:pt idx="1">
                  <c:v>39083</c:v>
                </c:pt>
                <c:pt idx="2">
                  <c:v>39448</c:v>
                </c:pt>
              </c:numCache>
            </c:numRef>
          </c:cat>
          <c:val>
            <c:numRef>
              <c:f>'[Лаптевское СП (рабочий).xlsx]насел'!$G$149,'[Лаптевское СП (рабочий).xlsx]насел'!$C$149,'[Лаптевское СП (рабочий).xlsx]насел'!$E$149</c:f>
              <c:numCache>
                <c:formatCode>0%</c:formatCode>
                <c:ptCount val="3"/>
                <c:pt idx="0">
                  <c:v>0.36842105263157893</c:v>
                </c:pt>
                <c:pt idx="1">
                  <c:v>0.37459283387622222</c:v>
                </c:pt>
                <c:pt idx="2">
                  <c:v>0.37209302325581473</c:v>
                </c:pt>
              </c:numCache>
            </c:numRef>
          </c:val>
        </c:ser>
        <c:ser>
          <c:idx val="1"/>
          <c:order val="1"/>
          <c:tx>
            <c:strRef>
              <c:f>насел!$A$150</c:f>
              <c:strCache>
                <c:ptCount val="1"/>
                <c:pt idx="0">
                  <c:v>Работающие за пределами поселения</c:v>
                </c:pt>
              </c:strCache>
            </c:strRef>
          </c:tx>
          <c:spPr>
            <a:solidFill>
              <a:schemeClr val="bg1">
                <a:lumMod val="75000"/>
              </a:schemeClr>
            </a:solidFill>
            <a:ln>
              <a:solidFill>
                <a:sysClr val="windowText" lastClr="000000"/>
              </a:solidFill>
            </a:ln>
          </c:spPr>
          <c:dLbls>
            <c:dLbl>
              <c:idx val="0"/>
              <c:layout>
                <c:manualLayout>
                  <c:x val="-2.7757269454021486E-3"/>
                  <c:y val="-9.0486051269373143E-3"/>
                </c:manualLayout>
              </c:layout>
              <c:showVal val="1"/>
            </c:dLbl>
            <c:dLbl>
              <c:idx val="1"/>
              <c:layout>
                <c:manualLayout>
                  <c:x val="-2.7757269454021486E-3"/>
                  <c:y val="-4.5244806786043845E-3"/>
                </c:manualLayout>
              </c:layout>
              <c:showVal val="1"/>
            </c:dLbl>
            <c:dLbl>
              <c:idx val="2"/>
              <c:layout>
                <c:manualLayout>
                  <c:x val="-5.5514538908042876E-3"/>
                  <c:y val="4.524124448332896E-3"/>
                </c:manualLayout>
              </c:layout>
              <c:showVal val="1"/>
            </c:dLbl>
            <c:txPr>
              <a:bodyPr/>
              <a:lstStyle/>
              <a:p>
                <a:pPr>
                  <a:defRPr>
                    <a:solidFill>
                      <a:sysClr val="windowText" lastClr="000000"/>
                    </a:solidFill>
                  </a:defRPr>
                </a:pPr>
                <a:endParaRPr lang="ru-RU"/>
              </a:p>
            </c:txPr>
            <c:showVal val="1"/>
          </c:dLbls>
          <c:cat>
            <c:numRef>
              <c:f>'[Лаптевское СП (рабочий).xlsx]насел'!$F$146,'[Лаптевское СП (рабочий).xlsx]насел'!$B$146,'[Лаптевское СП (рабочий).xlsx]насел'!$D$146</c:f>
              <c:numCache>
                <c:formatCode>dd/mm/yyyy</c:formatCode>
                <c:ptCount val="3"/>
                <c:pt idx="0">
                  <c:v>39814</c:v>
                </c:pt>
                <c:pt idx="1">
                  <c:v>39083</c:v>
                </c:pt>
                <c:pt idx="2">
                  <c:v>39448</c:v>
                </c:pt>
              </c:numCache>
            </c:numRef>
          </c:cat>
          <c:val>
            <c:numRef>
              <c:f>'[Лаптевское СП (рабочий).xlsx]насел'!$G$150,'[Лаптевское СП (рабочий).xlsx]насел'!$C$150,'[Лаптевское СП (рабочий).xlsx]насел'!$E$150</c:f>
              <c:numCache>
                <c:formatCode>0%</c:formatCode>
                <c:ptCount val="3"/>
                <c:pt idx="0">
                  <c:v>0.63157894736842268</c:v>
                </c:pt>
                <c:pt idx="1">
                  <c:v>0.62540716612378011</c:v>
                </c:pt>
                <c:pt idx="2">
                  <c:v>0.62790697674418794</c:v>
                </c:pt>
              </c:numCache>
            </c:numRef>
          </c:val>
        </c:ser>
        <c:overlap val="100"/>
        <c:axId val="103337984"/>
        <c:axId val="103339520"/>
      </c:barChart>
      <c:dateAx>
        <c:axId val="103337984"/>
        <c:scaling>
          <c:orientation val="minMax"/>
        </c:scaling>
        <c:axPos val="b"/>
        <c:numFmt formatCode="dd/mm/yyyy" sourceLinked="1"/>
        <c:tickLblPos val="nextTo"/>
        <c:crossAx val="103339520"/>
        <c:crosses val="autoZero"/>
        <c:auto val="1"/>
        <c:lblOffset val="100"/>
        <c:baseTimeUnit val="years"/>
      </c:dateAx>
      <c:valAx>
        <c:axId val="103339520"/>
        <c:scaling>
          <c:orientation val="minMax"/>
          <c:min val="1.0000000000000448E-15"/>
        </c:scaling>
        <c:axPos val="l"/>
        <c:numFmt formatCode="0%" sourceLinked="1"/>
        <c:tickLblPos val="nextTo"/>
        <c:crossAx val="103337984"/>
        <c:crosses val="autoZero"/>
        <c:crossBetween val="between"/>
      </c:valAx>
    </c:plotArea>
    <c:legend>
      <c:legendPos val="b"/>
      <c:layout>
        <c:manualLayout>
          <c:xMode val="edge"/>
          <c:yMode val="edge"/>
          <c:x val="9.8877191702942208E-2"/>
          <c:y val="0.9003366554808232"/>
          <c:w val="0.80581638982780346"/>
          <c:h val="6.8455201417193551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0.10137378594192729"/>
          <c:y val="3.9272541720639015E-2"/>
          <c:w val="0.59469407815620778"/>
          <c:h val="0.79537732714289078"/>
        </c:manualLayout>
      </c:layout>
      <c:pieChart>
        <c:varyColors val="1"/>
        <c:ser>
          <c:idx val="0"/>
          <c:order val="0"/>
          <c:explosion val="25"/>
          <c:dLbls>
            <c:dLbl>
              <c:idx val="0"/>
              <c:layout>
                <c:manualLayout>
                  <c:x val="-0.20283786117909738"/>
                  <c:y val="1.2656142601982577E-2"/>
                </c:manualLayout>
              </c:layout>
              <c:showCatName val="1"/>
              <c:showPercent val="1"/>
            </c:dLbl>
            <c:dLbl>
              <c:idx val="1"/>
              <c:layout>
                <c:manualLayout>
                  <c:x val="0.12608249347255548"/>
                  <c:y val="-1.2683941576897277E-2"/>
                </c:manualLayout>
              </c:layout>
              <c:tx>
                <c:rich>
                  <a:bodyPr/>
                  <a:lstStyle/>
                  <a:p>
                    <a:r>
                      <a:rPr lang="ru-RU"/>
                      <a:t>Здравоохранение, </a:t>
                    </a:r>
                  </a:p>
                  <a:p>
                    <a:r>
                      <a:rPr lang="ru-RU"/>
                      <a:t>предоставление социальных услуг
4%</a:t>
                    </a:r>
                  </a:p>
                </c:rich>
              </c:tx>
              <c:showCatName val="1"/>
              <c:showPercent val="1"/>
            </c:dLbl>
            <c:dLbl>
              <c:idx val="2"/>
              <c:layout>
                <c:manualLayout>
                  <c:x val="0.10606863292390598"/>
                  <c:y val="5.7543621414905467E-2"/>
                </c:manualLayout>
              </c:layout>
              <c:showCatName val="1"/>
              <c:showPercent val="1"/>
            </c:dLbl>
            <c:dLbl>
              <c:idx val="3"/>
              <c:delete val="1"/>
            </c:dLbl>
            <c:dLbl>
              <c:idx val="4"/>
              <c:layout>
                <c:manualLayout>
                  <c:x val="8.0095524305685548E-2"/>
                  <c:y val="0.1019546784070956"/>
                </c:manualLayout>
              </c:layout>
              <c:showCatName val="1"/>
              <c:showPercent val="1"/>
            </c:dLbl>
            <c:dLbl>
              <c:idx val="5"/>
              <c:delete val="1"/>
            </c:dLbl>
            <c:dLbl>
              <c:idx val="6"/>
              <c:delete val="1"/>
            </c:dLbl>
            <c:dLbl>
              <c:idx val="7"/>
              <c:delete val="1"/>
            </c:dLbl>
            <c:dLbl>
              <c:idx val="8"/>
              <c:layout>
                <c:manualLayout>
                  <c:x val="9.7773951932458955E-2"/>
                  <c:y val="1.2643879492053841E-2"/>
                </c:manualLayout>
              </c:layout>
              <c:tx>
                <c:rich>
                  <a:bodyPr/>
                  <a:lstStyle/>
                  <a:p>
                    <a:r>
                      <a:rPr lang="ru-RU"/>
                      <a:t>Предоставление прочих коммунальных, </a:t>
                    </a:r>
                  </a:p>
                  <a:p>
                    <a:r>
                      <a:rPr lang="ru-RU"/>
                      <a:t>социальных и персональных услуг
15%</a:t>
                    </a:r>
                  </a:p>
                </c:rich>
              </c:tx>
              <c:showCatName val="1"/>
              <c:showPercent val="1"/>
            </c:dLbl>
            <c:dLbl>
              <c:idx val="9"/>
              <c:layout>
                <c:manualLayout>
                  <c:x val="0.19660288129729211"/>
                  <c:y val="5.403882459726414E-2"/>
                </c:manualLayout>
              </c:layout>
              <c:showCatName val="1"/>
              <c:showPercent val="1"/>
            </c:dLbl>
            <c:dLbl>
              <c:idx val="10"/>
              <c:layout>
                <c:manualLayout>
                  <c:x val="-2.6219633158130386E-2"/>
                  <c:y val="5.3220057624353556E-2"/>
                </c:manualLayout>
              </c:layout>
              <c:tx>
                <c:rich>
                  <a:bodyPr/>
                  <a:lstStyle/>
                  <a:p>
                    <a:r>
                      <a:rPr lang="ru-RU"/>
                      <a:t>Производство и распределение электроэнергии, </a:t>
                    </a:r>
                  </a:p>
                  <a:p>
                    <a:r>
                      <a:rPr lang="ru-RU"/>
                      <a:t>газа и воды;
2%</a:t>
                    </a:r>
                  </a:p>
                </c:rich>
              </c:tx>
              <c:showCatName val="1"/>
              <c:showPercent val="1"/>
            </c:dLbl>
            <c:dLbl>
              <c:idx val="11"/>
              <c:delete val="1"/>
            </c:dLbl>
            <c:dLbl>
              <c:idx val="12"/>
              <c:layout>
                <c:manualLayout>
                  <c:x val="6.7098778675609719E-2"/>
                  <c:y val="0.11869545854118488"/>
                </c:manualLayout>
              </c:layout>
              <c:tx>
                <c:rich>
                  <a:bodyPr/>
                  <a:lstStyle/>
                  <a:p>
                    <a:r>
                      <a:rPr lang="ru-RU"/>
                      <a:t>Сельское хозяйство, охота, </a:t>
                    </a:r>
                  </a:p>
                  <a:p>
                    <a:r>
                      <a:rPr lang="ru-RU"/>
                      <a:t>лесное хозяйство
41%</a:t>
                    </a:r>
                  </a:p>
                </c:rich>
              </c:tx>
              <c:showCatName val="1"/>
              <c:showPercent val="1"/>
            </c:dLbl>
            <c:dLbl>
              <c:idx val="13"/>
              <c:delete val="1"/>
            </c:dLbl>
            <c:dLbl>
              <c:idx val="14"/>
              <c:delete val="1"/>
            </c:dLbl>
            <c:dLbl>
              <c:idx val="15"/>
              <c:delete val="1"/>
            </c:dLbl>
            <c:spPr>
              <a:ln>
                <a:solidFill>
                  <a:schemeClr val="tx1"/>
                </a:solidFill>
              </a:ln>
            </c:spPr>
            <c:showCatName val="1"/>
            <c:showPercent val="1"/>
            <c:showLeaderLines val="1"/>
          </c:dLbls>
          <c:cat>
            <c:strRef>
              <c:f>насел!$A$179:$A$194</c:f>
              <c:strCache>
                <c:ptCount val="16"/>
                <c:pt idx="0">
                  <c:v>Образование</c:v>
                </c:pt>
                <c:pt idx="1">
                  <c:v>Здравоохранение, предоставление социальных услуг</c:v>
                </c:pt>
                <c:pt idx="2">
                  <c:v>Гос. управление</c:v>
                </c:pt>
                <c:pt idx="3">
                  <c:v>Финансовая деятельность;</c:v>
                </c:pt>
                <c:pt idx="4">
                  <c:v>Оптовая и розничная торговля</c:v>
                </c:pt>
                <c:pt idx="5">
                  <c:v>Ремонт автотранспортных средств, бытовых изделий</c:v>
                </c:pt>
                <c:pt idx="6">
                  <c:v>Гостиницы и рестораны;</c:v>
                </c:pt>
                <c:pt idx="7">
                  <c:v>Операции с недвижимым имуществом, аренда и предоставление услуг</c:v>
                </c:pt>
                <c:pt idx="8">
                  <c:v>Предоставление прочих коммунальных, социальных и персональных услуг</c:v>
                </c:pt>
                <c:pt idx="9">
                  <c:v>Транспорт и связь</c:v>
                </c:pt>
                <c:pt idx="10">
                  <c:v>Производство и распределение электроэнергии, газа и воды;</c:v>
                </c:pt>
                <c:pt idx="11">
                  <c:v>Строительство</c:v>
                </c:pt>
                <c:pt idx="12">
                  <c:v>Сельское хозяйство, охота, лесное хозяйство</c:v>
                </c:pt>
                <c:pt idx="13">
                  <c:v>Рыболовство</c:v>
                </c:pt>
                <c:pt idx="14">
                  <c:v>Добыча полезных ископаемых;</c:v>
                </c:pt>
                <c:pt idx="15">
                  <c:v>Обрабатывающие производства</c:v>
                </c:pt>
              </c:strCache>
            </c:strRef>
          </c:cat>
          <c:val>
            <c:numRef>
              <c:f>насел!$B$179:$B$194</c:f>
              <c:numCache>
                <c:formatCode>General</c:formatCode>
                <c:ptCount val="16"/>
                <c:pt idx="0">
                  <c:v>32</c:v>
                </c:pt>
                <c:pt idx="1">
                  <c:v>4</c:v>
                </c:pt>
                <c:pt idx="2">
                  <c:v>3</c:v>
                </c:pt>
                <c:pt idx="3">
                  <c:v>0</c:v>
                </c:pt>
                <c:pt idx="4">
                  <c:v>6</c:v>
                </c:pt>
                <c:pt idx="5">
                  <c:v>0</c:v>
                </c:pt>
                <c:pt idx="6">
                  <c:v>0</c:v>
                </c:pt>
                <c:pt idx="7">
                  <c:v>0</c:v>
                </c:pt>
                <c:pt idx="8">
                  <c:v>17</c:v>
                </c:pt>
                <c:pt idx="9">
                  <c:v>2</c:v>
                </c:pt>
                <c:pt idx="10">
                  <c:v>2</c:v>
                </c:pt>
                <c:pt idx="11">
                  <c:v>0</c:v>
                </c:pt>
                <c:pt idx="12">
                  <c:v>46</c:v>
                </c:pt>
                <c:pt idx="13">
                  <c:v>0</c:v>
                </c:pt>
                <c:pt idx="14">
                  <c:v>0</c:v>
                </c:pt>
                <c:pt idx="15">
                  <c:v>0</c:v>
                </c:pt>
              </c:numCache>
            </c:numRef>
          </c:val>
        </c:ser>
        <c:ser>
          <c:idx val="1"/>
          <c:order val="1"/>
          <c:explosion val="25"/>
          <c:cat>
            <c:strRef>
              <c:f>насел!$A$179:$A$194</c:f>
              <c:strCache>
                <c:ptCount val="16"/>
                <c:pt idx="0">
                  <c:v>Образование</c:v>
                </c:pt>
                <c:pt idx="1">
                  <c:v>Здравоохранение, предоставление социальных услуг</c:v>
                </c:pt>
                <c:pt idx="2">
                  <c:v>Гос. управление</c:v>
                </c:pt>
                <c:pt idx="3">
                  <c:v>Финансовая деятельность;</c:v>
                </c:pt>
                <c:pt idx="4">
                  <c:v>Оптовая и розничная торговля</c:v>
                </c:pt>
                <c:pt idx="5">
                  <c:v>Ремонт автотранспортных средств, бытовых изделий</c:v>
                </c:pt>
                <c:pt idx="6">
                  <c:v>Гостиницы и рестораны;</c:v>
                </c:pt>
                <c:pt idx="7">
                  <c:v>Операции с недвижимым имуществом, аренда и предоставление услуг</c:v>
                </c:pt>
                <c:pt idx="8">
                  <c:v>Предоставление прочих коммунальных, социальных и персональных услуг</c:v>
                </c:pt>
                <c:pt idx="9">
                  <c:v>Транспорт и связь</c:v>
                </c:pt>
                <c:pt idx="10">
                  <c:v>Производство и распределение электроэнергии, газа и воды;</c:v>
                </c:pt>
                <c:pt idx="11">
                  <c:v>Строительство</c:v>
                </c:pt>
                <c:pt idx="12">
                  <c:v>Сельское хозяйство, охота, лесное хозяйство</c:v>
                </c:pt>
                <c:pt idx="13">
                  <c:v>Рыболовство</c:v>
                </c:pt>
                <c:pt idx="14">
                  <c:v>Добыча полезных ископаемых;</c:v>
                </c:pt>
                <c:pt idx="15">
                  <c:v>Обрабатывающие производства</c:v>
                </c:pt>
              </c:strCache>
            </c:strRef>
          </c:cat>
          <c:val>
            <c:numRef>
              <c:f>насел!$C$179:$C$194</c:f>
              <c:numCache>
                <c:formatCode>0.0%</c:formatCode>
                <c:ptCount val="16"/>
                <c:pt idx="0">
                  <c:v>0.28571428571428648</c:v>
                </c:pt>
                <c:pt idx="1">
                  <c:v>3.5714285714285712E-2</c:v>
                </c:pt>
                <c:pt idx="2">
                  <c:v>2.6785714285714361E-2</c:v>
                </c:pt>
                <c:pt idx="3">
                  <c:v>0</c:v>
                </c:pt>
                <c:pt idx="4">
                  <c:v>5.3571428571428555E-2</c:v>
                </c:pt>
                <c:pt idx="5">
                  <c:v>0</c:v>
                </c:pt>
                <c:pt idx="6">
                  <c:v>0</c:v>
                </c:pt>
                <c:pt idx="7">
                  <c:v>0</c:v>
                </c:pt>
                <c:pt idx="8">
                  <c:v>0.15178571428571427</c:v>
                </c:pt>
                <c:pt idx="9">
                  <c:v>1.7857142857142856E-2</c:v>
                </c:pt>
                <c:pt idx="10">
                  <c:v>1.7857142857142856E-2</c:v>
                </c:pt>
                <c:pt idx="11">
                  <c:v>0</c:v>
                </c:pt>
                <c:pt idx="12">
                  <c:v>0.41071428571428648</c:v>
                </c:pt>
                <c:pt idx="13">
                  <c:v>0</c:v>
                </c:pt>
                <c:pt idx="14">
                  <c:v>0</c:v>
                </c:pt>
                <c:pt idx="15">
                  <c:v>0</c:v>
                </c:pt>
              </c:numCache>
            </c:numRef>
          </c:val>
        </c:ser>
        <c:firstSliceAng val="303"/>
      </c:pie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0.72125</cdr:x>
      <cdr:y>0.25475</cdr:y>
    </cdr:from>
    <cdr:to>
      <cdr:x>0.75075</cdr:x>
      <cdr:y>0.30325</cdr:y>
    </cdr:to>
    <cdr:sp macro="" textlink="">
      <cdr:nvSpPr>
        <cdr:cNvPr id="1025" name="Text Box 1"/>
        <cdr:cNvSpPr txBox="1">
          <a:spLocks xmlns:a="http://schemas.openxmlformats.org/drawingml/2006/main" noChangeArrowheads="1"/>
        </cdr:cNvSpPr>
      </cdr:nvSpPr>
      <cdr:spPr bwMode="auto">
        <a:xfrm xmlns:a="http://schemas.openxmlformats.org/drawingml/2006/main">
          <a:off x="3180767" y="638168"/>
          <a:ext cx="130097" cy="12149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r>
            <a:rPr lang="ru-RU" sz="600" b="0" i="0" u="none" strike="noStrike" baseline="0">
              <a:solidFill>
                <a:srgbClr val="000000"/>
              </a:solidFill>
              <a:latin typeface="Times New Roman"/>
              <a:cs typeface="Times New Roman"/>
            </a:rPr>
            <a:t>32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68</Pages>
  <Words>21805</Words>
  <Characters>124289</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ПРОЕКТ</vt:lpstr>
    </vt:vector>
  </TitlesOfParts>
  <Company>MoBIL GROUP</Company>
  <LinksUpToDate>false</LinksUpToDate>
  <CharactersWithSpaces>145803</CharactersWithSpaces>
  <SharedDoc>false</SharedDoc>
  <HLinks>
    <vt:vector size="354" baseType="variant">
      <vt:variant>
        <vt:i4>2359390</vt:i4>
      </vt:variant>
      <vt:variant>
        <vt:i4>183</vt:i4>
      </vt:variant>
      <vt:variant>
        <vt:i4>0</vt:i4>
      </vt:variant>
      <vt:variant>
        <vt:i4>5</vt:i4>
      </vt:variant>
      <vt:variant>
        <vt:lpwstr>http://ru.wikipedia.org/wiki/%D0%91%D0%BE%D0%BB%D1%8C%D1%88%D0%BE%D0%B9_%D0%BA%D1%80%D0%BE%D0%BD%D1%88%D0%BD%D0%B5%D0%BF</vt:lpwstr>
      </vt:variant>
      <vt:variant>
        <vt:lpwstr/>
      </vt:variant>
      <vt:variant>
        <vt:i4>5505058</vt:i4>
      </vt:variant>
      <vt:variant>
        <vt:i4>180</vt:i4>
      </vt:variant>
      <vt:variant>
        <vt:i4>0</vt:i4>
      </vt:variant>
      <vt:variant>
        <vt:i4>5</vt:i4>
      </vt:variant>
      <vt:variant>
        <vt:lpwstr>http://ru.wikipedia.org/wiki/%D0%91%D0%BE%D1%80%D0%BE%D0%B4%D0%B0%D1%82%D0%B0%D1%8F_%D0%BD%D0%B5%D1%8F%D1%81%D1%8B%D1%82%D1%8C</vt:lpwstr>
      </vt:variant>
      <vt:variant>
        <vt:lpwstr/>
      </vt:variant>
      <vt:variant>
        <vt:i4>5439512</vt:i4>
      </vt:variant>
      <vt:variant>
        <vt:i4>177</vt:i4>
      </vt:variant>
      <vt:variant>
        <vt:i4>0</vt:i4>
      </vt:variant>
      <vt:variant>
        <vt:i4>5</vt:i4>
      </vt:variant>
      <vt:variant>
        <vt:lpwstr>http://ru.wikipedia.org/wiki/%D0%92%D1%8B%D0%BF%D1%8C</vt:lpwstr>
      </vt:variant>
      <vt:variant>
        <vt:lpwstr/>
      </vt:variant>
      <vt:variant>
        <vt:i4>2555914</vt:i4>
      </vt:variant>
      <vt:variant>
        <vt:i4>174</vt:i4>
      </vt:variant>
      <vt:variant>
        <vt:i4>0</vt:i4>
      </vt:variant>
      <vt:variant>
        <vt:i4>5</vt:i4>
      </vt:variant>
      <vt:variant>
        <vt:lpwstr>http://ru.wikipedia.org/wiki/%D0%A1%D1%80%D0%B5%D0%B4%D0%BD%D0%B8%D0%B9_%D0%BA%D1%80%D0%BE%D0%BD%D1%88%D0%BD%D0%B5%D0%BF</vt:lpwstr>
      </vt:variant>
      <vt:variant>
        <vt:lpwstr/>
      </vt:variant>
      <vt:variant>
        <vt:i4>5505068</vt:i4>
      </vt:variant>
      <vt:variant>
        <vt:i4>171</vt:i4>
      </vt:variant>
      <vt:variant>
        <vt:i4>0</vt:i4>
      </vt:variant>
      <vt:variant>
        <vt:i4>5</vt:i4>
      </vt:variant>
      <vt:variant>
        <vt:lpwstr>http://ru.wikipedia.org/wiki/%D0%A1%D0%B5%D1%80%D1%8B%D0%B9_%D0%B6%D1%83%D1%80%D0%B0%D0%B2%D0%BB%D1%8C</vt:lpwstr>
      </vt:variant>
      <vt:variant>
        <vt:lpwstr/>
      </vt:variant>
      <vt:variant>
        <vt:i4>524308</vt:i4>
      </vt:variant>
      <vt:variant>
        <vt:i4>168</vt:i4>
      </vt:variant>
      <vt:variant>
        <vt:i4>0</vt:i4>
      </vt:variant>
      <vt:variant>
        <vt:i4>5</vt:i4>
      </vt:variant>
      <vt:variant>
        <vt:lpwstr>http://ru.wikipedia.org/wiki/%D0%9A%D0%BE%D0%B1%D1%87%D0%B8%D0%BA</vt:lpwstr>
      </vt:variant>
      <vt:variant>
        <vt:lpwstr/>
      </vt:variant>
      <vt:variant>
        <vt:i4>5570684</vt:i4>
      </vt:variant>
      <vt:variant>
        <vt:i4>165</vt:i4>
      </vt:variant>
      <vt:variant>
        <vt:i4>0</vt:i4>
      </vt:variant>
      <vt:variant>
        <vt:i4>5</vt:i4>
      </vt:variant>
      <vt:variant>
        <vt:lpwstr>http://ru.wikipedia.org/wiki/%D0%A7%D1%91%D1%80%D0%BD%D1%8B%D0%B9_%D0%BA%D0%BE%D1%80%D1%88%D1%83%D0%BD</vt:lpwstr>
      </vt:variant>
      <vt:variant>
        <vt:lpwstr/>
      </vt:variant>
      <vt:variant>
        <vt:i4>5505139</vt:i4>
      </vt:variant>
      <vt:variant>
        <vt:i4>162</vt:i4>
      </vt:variant>
      <vt:variant>
        <vt:i4>0</vt:i4>
      </vt:variant>
      <vt:variant>
        <vt:i4>5</vt:i4>
      </vt:variant>
      <vt:variant>
        <vt:lpwstr>http://ru.wikipedia.org/wiki/%D0%A7%D0%B5%D1%80%D0%BD%D0%BE%D0%B7%D0%BE%D0%B1%D0%B0%D1%8F_%D0%B3%D0%B0%D0%B3%D0%B0%D1%80%D0%B0</vt:lpwstr>
      </vt:variant>
      <vt:variant>
        <vt:lpwstr/>
      </vt:variant>
      <vt:variant>
        <vt:i4>2228229</vt:i4>
      </vt:variant>
      <vt:variant>
        <vt:i4>159</vt:i4>
      </vt:variant>
      <vt:variant>
        <vt:i4>0</vt:i4>
      </vt:variant>
      <vt:variant>
        <vt:i4>5</vt:i4>
      </vt:variant>
      <vt:variant>
        <vt:lpwstr>http://ru.wikipedia.org/wiki/%D0%91%D0%BE%D0%BB%D1%8C%D1%88%D0%BE%D0%B9_%D0%BF%D0%BE%D0%B4%D0%BE%D1%80%D0%BB%D0%B8%D0%BA</vt:lpwstr>
      </vt:variant>
      <vt:variant>
        <vt:lpwstr/>
      </vt:variant>
      <vt:variant>
        <vt:i4>7929950</vt:i4>
      </vt:variant>
      <vt:variant>
        <vt:i4>156</vt:i4>
      </vt:variant>
      <vt:variant>
        <vt:i4>0</vt:i4>
      </vt:variant>
      <vt:variant>
        <vt:i4>5</vt:i4>
      </vt:variant>
      <vt:variant>
        <vt:lpwstr>http://ru.wikipedia.org/wiki/%D0%9C%D0%B0%D0%BB%D1%8B%D0%B9_%D0%BF%D0%BE%D0%B4%D0%BE%D1%80%D0%BB%D0%B8%D0%BA</vt:lpwstr>
      </vt:variant>
      <vt:variant>
        <vt:lpwstr/>
      </vt:variant>
      <vt:variant>
        <vt:i4>8126524</vt:i4>
      </vt:variant>
      <vt:variant>
        <vt:i4>153</vt:i4>
      </vt:variant>
      <vt:variant>
        <vt:i4>0</vt:i4>
      </vt:variant>
      <vt:variant>
        <vt:i4>5</vt:i4>
      </vt:variant>
      <vt:variant>
        <vt:lpwstr>http://ru.wikipedia.org/wiki/%D0%A1%D0%BA%D0%BE%D0%BF%D0%B0</vt:lpwstr>
      </vt:variant>
      <vt:variant>
        <vt:lpwstr/>
      </vt:variant>
      <vt:variant>
        <vt:i4>7340124</vt:i4>
      </vt:variant>
      <vt:variant>
        <vt:i4>150</vt:i4>
      </vt:variant>
      <vt:variant>
        <vt:i4>0</vt:i4>
      </vt:variant>
      <vt:variant>
        <vt:i4>5</vt:i4>
      </vt:variant>
      <vt:variant>
        <vt:lpwstr>http://ru.wikipedia.org/wiki/%D0%9A%D1%80%D0%B0%D1%81%D0%BD%D0%B0%D1%8F_%D0%BA%D0%BD%D0%B8%D0%B3%D0%B0_%D0%A0%D0%BE%D1%81%D1%81%D0%B8%D0%B8</vt:lpwstr>
      </vt:variant>
      <vt:variant>
        <vt:lpwstr>.D0.9A.D1.80.D0.B0.D1.81.D0.BD.D0.B0.D1.8F_.D0.BA.D0.BD.D0.B8.D0.B3.D0.B0_.D0.A0.D0.BE.D1.81.D1.81.D0.B8.D0.B9.D1.81.D0.BA.D0.BE.D0.B9_.D0.A4.D0.B5.D0.B4.D0.B5.D1.80.D0.B0.D1.86.D0.B8.D0.B8</vt:lpwstr>
      </vt:variant>
      <vt:variant>
        <vt:i4>8060930</vt:i4>
      </vt:variant>
      <vt:variant>
        <vt:i4>147</vt:i4>
      </vt:variant>
      <vt:variant>
        <vt:i4>0</vt:i4>
      </vt:variant>
      <vt:variant>
        <vt:i4>5</vt:i4>
      </vt:variant>
      <vt:variant>
        <vt:lpwstr>http://ru.wikipedia.org/wiki/%D0%9F%D0%B0%D1%83%D1%82%D0%B8%D0%BD%D0%BD%D0%B8%D0%BA_%D1%84%D0%B8%D0%BE%D0%BB%D0%B5%D1%82%D0%BE%D0%B2%D1%8B%D0%B9</vt:lpwstr>
      </vt:variant>
      <vt:variant>
        <vt:lpwstr/>
      </vt:variant>
      <vt:variant>
        <vt:i4>8323128</vt:i4>
      </vt:variant>
      <vt:variant>
        <vt:i4>144</vt:i4>
      </vt:variant>
      <vt:variant>
        <vt:i4>0</vt:i4>
      </vt:variant>
      <vt:variant>
        <vt:i4>5</vt:i4>
      </vt:variant>
      <vt:variant>
        <vt:lpwstr>http://ru.wikipedia.org/wiki/%D0%95%D0%BB%D1%8C</vt:lpwstr>
      </vt:variant>
      <vt:variant>
        <vt:lpwstr/>
      </vt:variant>
      <vt:variant>
        <vt:i4>7143527</vt:i4>
      </vt:variant>
      <vt:variant>
        <vt:i4>141</vt:i4>
      </vt:variant>
      <vt:variant>
        <vt:i4>0</vt:i4>
      </vt:variant>
      <vt:variant>
        <vt:i4>5</vt:i4>
      </vt:variant>
      <vt:variant>
        <vt:lpwstr>http://ru.wikipedia.org/w/index.php?title=%D0%A0%D0%B5%D0%B4%D1%80%D0%BE%D0%B2%D0%BE&amp;action=edit&amp;redlink=1</vt:lpwstr>
      </vt:variant>
      <vt:variant>
        <vt:lpwstr/>
      </vt:variant>
      <vt:variant>
        <vt:i4>393313</vt:i4>
      </vt:variant>
      <vt:variant>
        <vt:i4>138</vt:i4>
      </vt:variant>
      <vt:variant>
        <vt:i4>0</vt:i4>
      </vt:variant>
      <vt:variant>
        <vt:i4>5</vt:i4>
      </vt:variant>
      <vt:variant>
        <vt:lpwstr>http://ru.wikipedia.org/w/index.php?title=%D0%A7%D1%91%D1%80%D0%BD%D0%BE%D0%B5_(%D0%BE%D0%B7%D0%B5%D1%80%D0%BE)&amp;action=edit&amp;redlink=1</vt:lpwstr>
      </vt:variant>
      <vt:variant>
        <vt:lpwstr/>
      </vt:variant>
      <vt:variant>
        <vt:i4>126</vt:i4>
      </vt:variant>
      <vt:variant>
        <vt:i4>135</vt:i4>
      </vt:variant>
      <vt:variant>
        <vt:i4>0</vt:i4>
      </vt:variant>
      <vt:variant>
        <vt:i4>5</vt:i4>
      </vt:variant>
      <vt:variant>
        <vt:lpwstr>http://ru.wikipedia.org/w/index.php?title=%D0%92%D0%B5%D0%BB%D0%B8%D0%BA%D0%BE%D0%B5_(%D0%BE%D0%B7%D0%B5%D1%80%D0%BE,_%D0%9D%D0%BE%D0%B2%D0%B3%D0%BE%D1%80%D0%BE%D0%B4%D1%81%D0%BA%D0%B0%D1%8F_%D0%BE%D0%B1%D0%BB%D0%B0%D1%81%D1%82%D1%8C)&amp;action=edit&amp;redlink=1</vt:lpwstr>
      </vt:variant>
      <vt:variant>
        <vt:lpwstr/>
      </vt:variant>
      <vt:variant>
        <vt:i4>524361</vt:i4>
      </vt:variant>
      <vt:variant>
        <vt:i4>132</vt:i4>
      </vt:variant>
      <vt:variant>
        <vt:i4>0</vt:i4>
      </vt:variant>
      <vt:variant>
        <vt:i4>5</vt:i4>
      </vt:variant>
      <vt:variant>
        <vt:lpwstr>http://ru.wikipedia.org/wiki/%D0%9C%D0%BE%D1%80%D0%B5%D0%BD%D0%B0</vt:lpwstr>
      </vt:variant>
      <vt:variant>
        <vt:lpwstr/>
      </vt:variant>
      <vt:variant>
        <vt:i4>8323128</vt:i4>
      </vt:variant>
      <vt:variant>
        <vt:i4>129</vt:i4>
      </vt:variant>
      <vt:variant>
        <vt:i4>0</vt:i4>
      </vt:variant>
      <vt:variant>
        <vt:i4>5</vt:i4>
      </vt:variant>
      <vt:variant>
        <vt:lpwstr>http://ru.wikipedia.org/wiki/%D0%9E%D0%B7%D0%B5%D1%80%D0%BE</vt:lpwstr>
      </vt:variant>
      <vt:variant>
        <vt:lpwstr/>
      </vt:variant>
      <vt:variant>
        <vt:i4>524304</vt:i4>
      </vt:variant>
      <vt:variant>
        <vt:i4>126</vt:i4>
      </vt:variant>
      <vt:variant>
        <vt:i4>0</vt:i4>
      </vt:variant>
      <vt:variant>
        <vt:i4>5</vt:i4>
      </vt:variant>
      <vt:variant>
        <vt:lpwstr>http://ru.wikipedia.org/wiki/%D0%9B%D0%B0%D0%BD%D0%B4%D1%88%D0%B0%D1%84%D1%82</vt:lpwstr>
      </vt:variant>
      <vt:variant>
        <vt:lpwstr/>
      </vt:variant>
      <vt:variant>
        <vt:i4>8126548</vt:i4>
      </vt:variant>
      <vt:variant>
        <vt:i4>123</vt:i4>
      </vt:variant>
      <vt:variant>
        <vt:i4>0</vt:i4>
      </vt:variant>
      <vt:variant>
        <vt:i4>5</vt:i4>
      </vt:variant>
      <vt:variant>
        <vt:lpwstr>http://ru.wikipedia.org/wiki/1994_%D0%B3%D0%BE%D0%B4</vt:lpwstr>
      </vt:variant>
      <vt:variant>
        <vt:lpwstr/>
      </vt:variant>
      <vt:variant>
        <vt:i4>7340032</vt:i4>
      </vt:variant>
      <vt:variant>
        <vt:i4>120</vt:i4>
      </vt:variant>
      <vt:variant>
        <vt:i4>0</vt:i4>
      </vt:variant>
      <vt:variant>
        <vt:i4>5</vt:i4>
      </vt:variant>
      <vt:variant>
        <vt:lpwstr>http://ru.wikipedia.org/wiki/%D0%9D%D0%BE%D0%B2%D0%B3%D0%BE%D1%80%D0%BE%D0%B4%D1%81%D0%BA%D0%B0%D1%8F_%D0%BE%D0%B1%D0%BB%D0%B0%D1%81%D1%82%D1%8C</vt:lpwstr>
      </vt:variant>
      <vt:variant>
        <vt:lpwstr/>
      </vt:variant>
      <vt:variant>
        <vt:i4>131104</vt:i4>
      </vt:variant>
      <vt:variant>
        <vt:i4>117</vt:i4>
      </vt:variant>
      <vt:variant>
        <vt:i4>0</vt:i4>
      </vt:variant>
      <vt:variant>
        <vt:i4>5</vt:i4>
      </vt:variant>
      <vt:variant>
        <vt:lpwstr>http://ru.wikipedia.org/wiki/%D0%9C%D0%BE%D1%88%D0%B5%D0%BD%D1%81%D0%BA%D0%BE%D0%B9_%D1%80%D0%B0%D0%B9%D0%BE%D0%BD</vt:lpwstr>
      </vt:variant>
      <vt:variant>
        <vt:lpwstr/>
      </vt:variant>
      <vt:variant>
        <vt:i4>5439507</vt:i4>
      </vt:variant>
      <vt:variant>
        <vt:i4>114</vt:i4>
      </vt:variant>
      <vt:variant>
        <vt:i4>0</vt:i4>
      </vt:variant>
      <vt:variant>
        <vt:i4>5</vt:i4>
      </vt:variant>
      <vt:variant>
        <vt:lpwstr>http://ru.wikipedia.org/wiki/%D0%97%D0%B0%D0%BA%D0%B0%D0%B7%D0%BD%D0%B8%D0%BA</vt:lpwstr>
      </vt:variant>
      <vt:variant>
        <vt:lpwstr/>
      </vt:variant>
      <vt:variant>
        <vt:i4>7536645</vt:i4>
      </vt:variant>
      <vt:variant>
        <vt:i4>102</vt:i4>
      </vt:variant>
      <vt:variant>
        <vt:i4>0</vt:i4>
      </vt:variant>
      <vt:variant>
        <vt:i4>5</vt:i4>
      </vt:variant>
      <vt:variant>
        <vt:lpwstr>http://ru.wikipedia.org/wiki/%D0%90%D0%B4%D0%BC%D0%B8%D0%BD%D0%B8%D1%81%D1%82%D1%80%D0%B0%D1%82%D0%B8%D0%B2%D0%BD%D1%8B%D0%B9_%D1%86%D0%B5%D0%BD%D1%82%D1%80</vt:lpwstr>
      </vt:variant>
      <vt:variant>
        <vt:lpwstr/>
      </vt:variant>
      <vt:variant>
        <vt:i4>786466</vt:i4>
      </vt:variant>
      <vt:variant>
        <vt:i4>99</vt:i4>
      </vt:variant>
      <vt:variant>
        <vt:i4>0</vt:i4>
      </vt:variant>
      <vt:variant>
        <vt:i4>5</vt:i4>
      </vt:variant>
      <vt:variant>
        <vt:lpwstr>http://ru.wikipedia.org/wiki/%D0%9C%D1%83%D0%BD%D0%B8%D1%86%D0%B8%D0%BF%D0%B0%D0%BB%D1%8C%D0%BD%D0%BE%D0%B5_%D0%BE%D0%B1%D1%80%D0%B0%D0%B7%D0%BE%D0%B2%D0%B0%D0%BD%D0%B8%D0%B5</vt:lpwstr>
      </vt:variant>
      <vt:variant>
        <vt:lpwstr/>
      </vt:variant>
      <vt:variant>
        <vt:i4>2883591</vt:i4>
      </vt:variant>
      <vt:variant>
        <vt:i4>96</vt:i4>
      </vt:variant>
      <vt:variant>
        <vt:i4>0</vt:i4>
      </vt:variant>
      <vt:variant>
        <vt:i4>5</vt:i4>
      </vt:variant>
      <vt:variant>
        <vt:lpwstr>http://ru.wikipedia.org/wiki/%D0%A1%D0%B5%D0%BB%D1%8C%D1%81%D0%BA%D0%BE%D0%B5_%D0%BF%D0%BE%D1%81%D0%B5%D0%BB%D0%B5%D0%BD%D0%B8%D0%B5</vt:lpwstr>
      </vt:variant>
      <vt:variant>
        <vt:lpwstr/>
      </vt:variant>
      <vt:variant>
        <vt:i4>786466</vt:i4>
      </vt:variant>
      <vt:variant>
        <vt:i4>93</vt:i4>
      </vt:variant>
      <vt:variant>
        <vt:i4>0</vt:i4>
      </vt:variant>
      <vt:variant>
        <vt:i4>5</vt:i4>
      </vt:variant>
      <vt:variant>
        <vt:lpwstr>http://ru.wikipedia.org/wiki/%D0%9C%D1%83%D0%BD%D0%B8%D1%86%D0%B8%D0%BF%D0%B0%D0%BB%D1%8C%D0%BD%D0%BE%D0%B5_%D0%BE%D0%B1%D1%80%D0%B0%D0%B7%D0%BE%D0%B2%D0%B0%D0%BD%D0%B8%D0%B5</vt:lpwstr>
      </vt:variant>
      <vt:variant>
        <vt:lpwstr/>
      </vt:variant>
      <vt:variant>
        <vt:i4>7733341</vt:i4>
      </vt:variant>
      <vt:variant>
        <vt:i4>90</vt:i4>
      </vt:variant>
      <vt:variant>
        <vt:i4>0</vt:i4>
      </vt:variant>
      <vt:variant>
        <vt:i4>5</vt:i4>
      </vt:variant>
      <vt:variant>
        <vt:lpwstr>http://ru.wikipedia.org/wiki/2004_%D0%B3%D0%BE%D0%B4</vt:lpwstr>
      </vt:variant>
      <vt:variant>
        <vt:lpwstr/>
      </vt:variant>
      <vt:variant>
        <vt:i4>4128840</vt:i4>
      </vt:variant>
      <vt:variant>
        <vt:i4>87</vt:i4>
      </vt:variant>
      <vt:variant>
        <vt:i4>0</vt:i4>
      </vt:variant>
      <vt:variant>
        <vt:i4>5</vt:i4>
      </vt:variant>
      <vt:variant>
        <vt:lpwstr>http://ru.wikipedia.org/wiki/7_%D0%B8%D1%8E%D0%BD%D1%8F</vt:lpwstr>
      </vt:variant>
      <vt:variant>
        <vt:lpwstr/>
      </vt:variant>
      <vt:variant>
        <vt:i4>5439519</vt:i4>
      </vt:variant>
      <vt:variant>
        <vt:i4>84</vt:i4>
      </vt:variant>
      <vt:variant>
        <vt:i4>0</vt:i4>
      </vt:variant>
      <vt:variant>
        <vt:i4>5</vt:i4>
      </vt:variant>
      <vt:variant>
        <vt:lpwstr>http://ru.wikipedia.org/wiki/%D0%9C%D0%B0%D1%80%D0%B3%D0%B0%D0%BD%D0%B5%D1%86</vt:lpwstr>
      </vt:variant>
      <vt:variant>
        <vt:lpwstr/>
      </vt:variant>
      <vt:variant>
        <vt:i4>2359406</vt:i4>
      </vt:variant>
      <vt:variant>
        <vt:i4>81</vt:i4>
      </vt:variant>
      <vt:variant>
        <vt:i4>0</vt:i4>
      </vt:variant>
      <vt:variant>
        <vt:i4>5</vt:i4>
      </vt:variant>
      <vt:variant>
        <vt:lpwstr>http://ru.wikipedia.org/wiki/%D0%90%D0%BB%D0%BC%D0%B0%D0%B7</vt:lpwstr>
      </vt:variant>
      <vt:variant>
        <vt:lpwstr/>
      </vt:variant>
      <vt:variant>
        <vt:i4>8323128</vt:i4>
      </vt:variant>
      <vt:variant>
        <vt:i4>78</vt:i4>
      </vt:variant>
      <vt:variant>
        <vt:i4>0</vt:i4>
      </vt:variant>
      <vt:variant>
        <vt:i4>5</vt:i4>
      </vt:variant>
      <vt:variant>
        <vt:lpwstr>http://ru.wikipedia.org/wiki/%D0%9D%D0%B5%D1%84%D1%82%D1%8C</vt:lpwstr>
      </vt:variant>
      <vt:variant>
        <vt:lpwstr/>
      </vt:variant>
      <vt:variant>
        <vt:i4>8126526</vt:i4>
      </vt:variant>
      <vt:variant>
        <vt:i4>75</vt:i4>
      </vt:variant>
      <vt:variant>
        <vt:i4>0</vt:i4>
      </vt:variant>
      <vt:variant>
        <vt:i4>5</vt:i4>
      </vt:variant>
      <vt:variant>
        <vt:lpwstr>http://ru.wikipedia.org/wiki/%D0%A0%D0%B0%D0%B4%D0%BE%D0%BD</vt:lpwstr>
      </vt:variant>
      <vt:variant>
        <vt:lpwstr/>
      </vt:variant>
      <vt:variant>
        <vt:i4>8323169</vt:i4>
      </vt:variant>
      <vt:variant>
        <vt:i4>72</vt:i4>
      </vt:variant>
      <vt:variant>
        <vt:i4>0</vt:i4>
      </vt:variant>
      <vt:variant>
        <vt:i4>5</vt:i4>
      </vt:variant>
      <vt:variant>
        <vt:lpwstr>http://ru.wikipedia.org/wiki/%D0%91%D0%BE%D0%BA%D1%81%D0%B8%D1%82%D1%8B</vt:lpwstr>
      </vt:variant>
      <vt:variant>
        <vt:lpwstr/>
      </vt:variant>
      <vt:variant>
        <vt:i4>2359394</vt:i4>
      </vt:variant>
      <vt:variant>
        <vt:i4>69</vt:i4>
      </vt:variant>
      <vt:variant>
        <vt:i4>0</vt:i4>
      </vt:variant>
      <vt:variant>
        <vt:i4>5</vt:i4>
      </vt:variant>
      <vt:variant>
        <vt:lpwstr>http://ru.wikipedia.org/wiki/%D0%93%D0%BB%D0%B8%D0%BD%D0%B0</vt:lpwstr>
      </vt:variant>
      <vt:variant>
        <vt:lpwstr/>
      </vt:variant>
      <vt:variant>
        <vt:i4>327793</vt:i4>
      </vt:variant>
      <vt:variant>
        <vt:i4>66</vt:i4>
      </vt:variant>
      <vt:variant>
        <vt:i4>0</vt:i4>
      </vt:variant>
      <vt:variant>
        <vt:i4>5</vt:i4>
      </vt:variant>
      <vt:variant>
        <vt:lpwstr>http://ru.wikipedia.org/wiki/%D0%91%D1%83%D1%80%D1%8B%D0%B9_%D1%83%D0%B3%D0%BE%D0%BB%D1%8C</vt:lpwstr>
      </vt:variant>
      <vt:variant>
        <vt:lpwstr/>
      </vt:variant>
      <vt:variant>
        <vt:i4>720969</vt:i4>
      </vt:variant>
      <vt:variant>
        <vt:i4>63</vt:i4>
      </vt:variant>
      <vt:variant>
        <vt:i4>0</vt:i4>
      </vt:variant>
      <vt:variant>
        <vt:i4>5</vt:i4>
      </vt:variant>
      <vt:variant>
        <vt:lpwstr>http://ru.wikipedia.org/wiki/%D0%A2%D0%BE%D1%80%D1%84</vt:lpwstr>
      </vt:variant>
      <vt:variant>
        <vt:lpwstr/>
      </vt:variant>
      <vt:variant>
        <vt:i4>327799</vt:i4>
      </vt:variant>
      <vt:variant>
        <vt:i4>60</vt:i4>
      </vt:variant>
      <vt:variant>
        <vt:i4>0</vt:i4>
      </vt:variant>
      <vt:variant>
        <vt:i4>5</vt:i4>
      </vt:variant>
      <vt:variant>
        <vt:lpwstr>http://ru.wikipedia.org/wiki/%D0%A0%D0%B4%D0%B5%D0%B9%D1%81%D0%BA%D0%B8%D0%B9_%D0%B7%D0%B0%D0%BF%D0%BE%D0%B2%D0%B5%D0%B4%D0%BD%D0%B8%D0%BA</vt:lpwstr>
      </vt:variant>
      <vt:variant>
        <vt:lpwstr/>
      </vt:variant>
      <vt:variant>
        <vt:i4>5832768</vt:i4>
      </vt:variant>
      <vt:variant>
        <vt:i4>57</vt:i4>
      </vt:variant>
      <vt:variant>
        <vt:i4>0</vt:i4>
      </vt:variant>
      <vt:variant>
        <vt:i4>5</vt:i4>
      </vt:variant>
      <vt:variant>
        <vt:lpwstr>http://ru.wikipedia.org/wiki/%D0%92%D0%B0%D0%BB%D0%B4%D0%B0%D0%B9%D1%81%D0%BA%D0%B8%D0%B9_%D0%BD%D0%B0%D1%86%D0%B8%D0%BE%D0%BD%D0%B0%D0%BB%D1%8C%D0%BD%D1%8B%D0%B9_%D0%BF%D0%B0%D1%80%D0%BA</vt:lpwstr>
      </vt:variant>
      <vt:variant>
        <vt:lpwstr/>
      </vt:variant>
      <vt:variant>
        <vt:i4>8126567</vt:i4>
      </vt:variant>
      <vt:variant>
        <vt:i4>54</vt:i4>
      </vt:variant>
      <vt:variant>
        <vt:i4>0</vt:i4>
      </vt:variant>
      <vt:variant>
        <vt:i4>5</vt:i4>
      </vt:variant>
      <vt:variant>
        <vt:lpwstr>http://ru.wikipedia.org/wiki/%D0%A2%D0%B0%D0%B9%D0%B3%D0%B0</vt:lpwstr>
      </vt:variant>
      <vt:variant>
        <vt:lpwstr/>
      </vt:variant>
      <vt:variant>
        <vt:i4>2555959</vt:i4>
      </vt:variant>
      <vt:variant>
        <vt:i4>51</vt:i4>
      </vt:variant>
      <vt:variant>
        <vt:i4>0</vt:i4>
      </vt:variant>
      <vt:variant>
        <vt:i4>5</vt:i4>
      </vt:variant>
      <vt:variant>
        <vt:lpwstr>http://ru.wikipedia.org/wiki/%D0%A1%D0%B5%D0%BB%D0%B8%D0%B3%D0%B5%D1%80</vt:lpwstr>
      </vt:variant>
      <vt:variant>
        <vt:lpwstr/>
      </vt:variant>
      <vt:variant>
        <vt:i4>2424937</vt:i4>
      </vt:variant>
      <vt:variant>
        <vt:i4>48</vt:i4>
      </vt:variant>
      <vt:variant>
        <vt:i4>0</vt:i4>
      </vt:variant>
      <vt:variant>
        <vt:i4>5</vt:i4>
      </vt:variant>
      <vt:variant>
        <vt:lpwstr>http://ru.wikipedia.org/wiki/%D0%92%D0%B5%D0%BB%D1%8C%D1%91</vt:lpwstr>
      </vt:variant>
      <vt:variant>
        <vt:lpwstr/>
      </vt:variant>
      <vt:variant>
        <vt:i4>5373992</vt:i4>
      </vt:variant>
      <vt:variant>
        <vt:i4>45</vt:i4>
      </vt:variant>
      <vt:variant>
        <vt:i4>0</vt:i4>
      </vt:variant>
      <vt:variant>
        <vt:i4>5</vt:i4>
      </vt:variant>
      <vt:variant>
        <vt:lpwstr>http://ru.wikipedia.org/wiki/%D0%92%D0%B0%D0%BB%D0%B4%D0%B0%D0%B9%D1%81%D0%BA%D0%BE%D0%B5_(%D0%BE%D0%B7%D0%B5%D1%80%D0%BE)</vt:lpwstr>
      </vt:variant>
      <vt:variant>
        <vt:lpwstr/>
      </vt:variant>
      <vt:variant>
        <vt:i4>2359396</vt:i4>
      </vt:variant>
      <vt:variant>
        <vt:i4>42</vt:i4>
      </vt:variant>
      <vt:variant>
        <vt:i4>0</vt:i4>
      </vt:variant>
      <vt:variant>
        <vt:i4>5</vt:i4>
      </vt:variant>
      <vt:variant>
        <vt:lpwstr>http://ru.wikipedia.org/wiki/%D0%98%D0%BB%D1%8C%D0%BC%D0%B5%D0%BD%D1%8C</vt:lpwstr>
      </vt:variant>
      <vt:variant>
        <vt:lpwstr/>
      </vt:variant>
      <vt:variant>
        <vt:i4>7340070</vt:i4>
      </vt:variant>
      <vt:variant>
        <vt:i4>39</vt:i4>
      </vt:variant>
      <vt:variant>
        <vt:i4>0</vt:i4>
      </vt:variant>
      <vt:variant>
        <vt:i4>5</vt:i4>
      </vt:variant>
      <vt:variant>
        <vt:lpwstr>http://ru.wikipedia.org/wiki/%D0%9F%D0%BE%D0%BB%D0%B8%D1%81%D1%82%D1%8C_(%D0%BF%D1%80%D0%B8%D1%82%D0%BE%D0%BA_%D0%9B%D0%BE%D0%B2%D0%B0%D1%82%D0%B8)</vt:lpwstr>
      </vt:variant>
      <vt:variant>
        <vt:lpwstr/>
      </vt:variant>
      <vt:variant>
        <vt:i4>8192095</vt:i4>
      </vt:variant>
      <vt:variant>
        <vt:i4>36</vt:i4>
      </vt:variant>
      <vt:variant>
        <vt:i4>0</vt:i4>
      </vt:variant>
      <vt:variant>
        <vt:i4>5</vt:i4>
      </vt:variant>
      <vt:variant>
        <vt:lpwstr>http://ru.wikipedia.org/wiki/%D0%A8%D0%B5%D0%BB%D0%BE%D0%BD%D1%8C_(%D1%80%D0%B5%D0%BA%D0%B0)</vt:lpwstr>
      </vt:variant>
      <vt:variant>
        <vt:lpwstr/>
      </vt:variant>
      <vt:variant>
        <vt:i4>8257542</vt:i4>
      </vt:variant>
      <vt:variant>
        <vt:i4>33</vt:i4>
      </vt:variant>
      <vt:variant>
        <vt:i4>0</vt:i4>
      </vt:variant>
      <vt:variant>
        <vt:i4>5</vt:i4>
      </vt:variant>
      <vt:variant>
        <vt:lpwstr>http://ru.wikipedia.org/wiki/%D0%9B%D0%BE%D0%B2%D0%B0%D1%82%D1%8C_(%D1%80%D0%B5%D0%BA%D0%B0)</vt:lpwstr>
      </vt:variant>
      <vt:variant>
        <vt:lpwstr/>
      </vt:variant>
      <vt:variant>
        <vt:i4>8257538</vt:i4>
      </vt:variant>
      <vt:variant>
        <vt:i4>30</vt:i4>
      </vt:variant>
      <vt:variant>
        <vt:i4>0</vt:i4>
      </vt:variant>
      <vt:variant>
        <vt:i4>5</vt:i4>
      </vt:variant>
      <vt:variant>
        <vt:lpwstr>http://ru.wikipedia.org/wiki/%D0%9C%D1%81%D1%82%D0%B0_(%D1%80%D0%B5%D0%BA%D0%B0)</vt:lpwstr>
      </vt:variant>
      <vt:variant>
        <vt:lpwstr/>
      </vt:variant>
      <vt:variant>
        <vt:i4>2424837</vt:i4>
      </vt:variant>
      <vt:variant>
        <vt:i4>27</vt:i4>
      </vt:variant>
      <vt:variant>
        <vt:i4>0</vt:i4>
      </vt:variant>
      <vt:variant>
        <vt:i4>5</vt:i4>
      </vt:variant>
      <vt:variant>
        <vt:lpwstr>http://ru.wikipedia.org/wiki/%D0%92%D0%BE%D0%BB%D1%85%D0%BE%D0%B2_(%D1%80%D0%B5%D0%BA%D0%B0)</vt:lpwstr>
      </vt:variant>
      <vt:variant>
        <vt:lpwstr/>
      </vt:variant>
      <vt:variant>
        <vt:i4>6029390</vt:i4>
      </vt:variant>
      <vt:variant>
        <vt:i4>24</vt:i4>
      </vt:variant>
      <vt:variant>
        <vt:i4>0</vt:i4>
      </vt:variant>
      <vt:variant>
        <vt:i4>5</vt:i4>
      </vt:variant>
      <vt:variant>
        <vt:lpwstr>http://ru.wikipedia.org/w/index.php?title=%D0%A2%D0%B8%D1%85%D0%B2%D0%B8%D0%BD%D1%81%D0%BA%D0%B0%D1%8F_%D1%85%D0%BE%D0%BB%D0%BC%D0%B8%D1%81%D1%82%D0%BE-%D0%BC%D0%BE%D1%80%D0%B5%D0%BD%D0%BD%D0%B0%D1%8F_%D0%B3%D1%80%D1%8F%D0%B4%D0%B0&amp;action=edit&amp;redlink=1</vt:lpwstr>
      </vt:variant>
      <vt:variant>
        <vt:lpwstr/>
      </vt:variant>
      <vt:variant>
        <vt:i4>7667801</vt:i4>
      </vt:variant>
      <vt:variant>
        <vt:i4>21</vt:i4>
      </vt:variant>
      <vt:variant>
        <vt:i4>0</vt:i4>
      </vt:variant>
      <vt:variant>
        <vt:i4>5</vt:i4>
      </vt:variant>
      <vt:variant>
        <vt:lpwstr>http://ru.wikipedia.org/wiki/%D0%92%D0%B0%D0%BB%D0%B4%D0%B0%D0%B9%D1%81%D0%BA%D0%B0%D1%8F_%D0%B2%D0%BE%D0%B7%D0%B2%D1%8B%D1%88%D0%B5%D0%BD%D0%BD%D0%BE%D1%81%D1%82%D1%8C</vt:lpwstr>
      </vt:variant>
      <vt:variant>
        <vt:lpwstr/>
      </vt:variant>
      <vt:variant>
        <vt:i4>5308467</vt:i4>
      </vt:variant>
      <vt:variant>
        <vt:i4>18</vt:i4>
      </vt:variant>
      <vt:variant>
        <vt:i4>0</vt:i4>
      </vt:variant>
      <vt:variant>
        <vt:i4>5</vt:i4>
      </vt:variant>
      <vt:variant>
        <vt:lpwstr>http://ru.wikipedia.org/w/index.php?title=%D0%9F%D1%80%D0%B8%D0%B8%D0%BB%D1%8C%D0%BC%D0%B5%D0%BD%D1%81%D0%BA%D0%B0%D1%8F_%D0%BD%D0%B8%D0%B7%D0%BC%D0%B5%D0%BD%D0%BD%D0%BE%D1%81%D1%82%D1%8C&amp;action=edit&amp;redlink=1</vt:lpwstr>
      </vt:variant>
      <vt:variant>
        <vt:lpwstr/>
      </vt:variant>
      <vt:variant>
        <vt:i4>7733329</vt:i4>
      </vt:variant>
      <vt:variant>
        <vt:i4>15</vt:i4>
      </vt:variant>
      <vt:variant>
        <vt:i4>0</vt:i4>
      </vt:variant>
      <vt:variant>
        <vt:i4>5</vt:i4>
      </vt:variant>
      <vt:variant>
        <vt:lpwstr>http://ru.wikipedia.org/wiki/2008_%D0%B3%D0%BE%D0%B4</vt:lpwstr>
      </vt:variant>
      <vt:variant>
        <vt:lpwstr/>
      </vt:variant>
      <vt:variant>
        <vt:i4>6422593</vt:i4>
      </vt:variant>
      <vt:variant>
        <vt:i4>12</vt:i4>
      </vt:variant>
      <vt:variant>
        <vt:i4>0</vt:i4>
      </vt:variant>
      <vt:variant>
        <vt:i4>5</vt:i4>
      </vt:variant>
      <vt:variant>
        <vt:lpwstr>http://ru.wikipedia.org/wiki/1_%D1%8F%D0%BD%D0%B2%D0%B0%D1%80%D1%8F</vt:lpwstr>
      </vt:variant>
      <vt:variant>
        <vt:lpwstr/>
      </vt:variant>
      <vt:variant>
        <vt:i4>8323154</vt:i4>
      </vt:variant>
      <vt:variant>
        <vt:i4>9</vt:i4>
      </vt:variant>
      <vt:variant>
        <vt:i4>0</vt:i4>
      </vt:variant>
      <vt:variant>
        <vt:i4>5</vt:i4>
      </vt:variant>
      <vt:variant>
        <vt:lpwstr>http://ru.wikipedia.org/wiki/%D0%92%D0%B5%D0%BB%D0%B8%D0%BA%D0%B8%D0%B9_%D0%9D%D0%BE%D0%B2%D0%B3%D0%BE%D1%80%D0%BE%D0%B4</vt:lpwstr>
      </vt:variant>
      <vt:variant>
        <vt:lpwstr/>
      </vt:variant>
      <vt:variant>
        <vt:i4>7536645</vt:i4>
      </vt:variant>
      <vt:variant>
        <vt:i4>6</vt:i4>
      </vt:variant>
      <vt:variant>
        <vt:i4>0</vt:i4>
      </vt:variant>
      <vt:variant>
        <vt:i4>5</vt:i4>
      </vt:variant>
      <vt:variant>
        <vt:lpwstr>http://ru.wikipedia.org/wiki/%D0%90%D0%B4%D0%BC%D0%B8%D0%BD%D0%B8%D1%81%D1%82%D1%80%D0%B0%D1%82%D0%B8%D0%B2%D0%BD%D1%8B%D0%B9_%D1%86%D0%B5%D0%BD%D1%82%D1%80</vt:lpwstr>
      </vt:variant>
      <vt:variant>
        <vt:lpwstr/>
      </vt:variant>
      <vt:variant>
        <vt:i4>7995439</vt:i4>
      </vt:variant>
      <vt:variant>
        <vt:i4>3</vt:i4>
      </vt:variant>
      <vt:variant>
        <vt:i4>0</vt:i4>
      </vt:variant>
      <vt:variant>
        <vt:i4>5</vt:i4>
      </vt:variant>
      <vt:variant>
        <vt:lpwstr>http://ru.wikipedia.org/wiki/%D0%A1%D0%B5%D0%B2%D0%B5%D1%80%D0%BE-%D0%97%D0%B0%D0%BF%D0%B0%D0%B4%D0%BD%D1%8B%D0%B9_%D1%84%D0%B5%D0%B4%D0%B5%D1%80%D0%B0%D0%BB%D1%8C%D0%BD%D1%8B%D0%B9_%D0%BE%D0%BA%D1%80%D1%83%D0%B3</vt:lpwstr>
      </vt:variant>
      <vt:variant>
        <vt:lpwstr/>
      </vt:variant>
      <vt:variant>
        <vt:i4>5242947</vt:i4>
      </vt:variant>
      <vt:variant>
        <vt:i4>0</vt:i4>
      </vt:variant>
      <vt:variant>
        <vt:i4>0</vt:i4>
      </vt:variant>
      <vt:variant>
        <vt:i4>5</vt:i4>
      </vt:variant>
      <vt:variant>
        <vt:lpwstr>http://ru.wikipedia.org/wiki/%D0%A0%D0%BE%D1%81%D1%81%D0%B8%D1%8F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Samsung</cp:lastModifiedBy>
  <cp:revision>2</cp:revision>
  <cp:lastPrinted>2012-10-17T13:37:00Z</cp:lastPrinted>
  <dcterms:created xsi:type="dcterms:W3CDTF">2023-06-04T19:15:00Z</dcterms:created>
  <dcterms:modified xsi:type="dcterms:W3CDTF">2023-06-04T19:15:00Z</dcterms:modified>
</cp:coreProperties>
</file>