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151949"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bookmarkStart w:id="0" w:name="_GoBack"/>
            <w:bookmarkEnd w:id="0"/>
            <w:r w:rsidR="00AA4BC6">
              <w:rPr>
                <w:rFonts w:ascii="Times New Roman" w:hAnsi="Times New Roman" w:cs="Times New Roman"/>
                <w:sz w:val="28"/>
                <w:szCs w:val="28"/>
              </w:rPr>
              <w:t>.0</w:t>
            </w:r>
            <w:r w:rsidR="00594B2C">
              <w:rPr>
                <w:rFonts w:ascii="Times New Roman" w:hAnsi="Times New Roman" w:cs="Times New Roman"/>
                <w:sz w:val="28"/>
                <w:szCs w:val="28"/>
              </w:rPr>
              <w:t>2</w:t>
            </w:r>
            <w:r w:rsidR="00AA4BC6">
              <w:rPr>
                <w:rFonts w:ascii="Times New Roman" w:hAnsi="Times New Roman" w:cs="Times New Roman"/>
                <w:sz w:val="28"/>
                <w:szCs w:val="28"/>
              </w:rPr>
              <w:t>.2022</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AA4BC6" w:rsidP="00594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496F44" w:rsidP="0068647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поселения</w:t>
      </w:r>
      <w:r w:rsidR="0068647C"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496F44" w:rsidP="0068647C">
      <w:pP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sz w:val="28"/>
          <w:szCs w:val="28"/>
        </w:rPr>
        <w:t>На основании решения Совета депутатов Устюцкого с</w:t>
      </w:r>
      <w:r w:rsidR="00AA4BC6">
        <w:rPr>
          <w:rFonts w:ascii="Times New Roman" w:hAnsi="Times New Roman" w:cs="Times New Roman"/>
          <w:sz w:val="28"/>
          <w:szCs w:val="28"/>
        </w:rPr>
        <w:t>ельского поселения от 27.12.2022 № 62</w:t>
      </w:r>
      <w:r w:rsidR="0068647C" w:rsidRPr="00AF2366">
        <w:rPr>
          <w:rFonts w:ascii="Times New Roman" w:hAnsi="Times New Roman" w:cs="Times New Roman"/>
          <w:sz w:val="28"/>
          <w:szCs w:val="28"/>
        </w:rPr>
        <w:t xml:space="preserve"> «О бюд</w:t>
      </w:r>
      <w:r w:rsidR="00AA4BC6">
        <w:rPr>
          <w:rFonts w:ascii="Times New Roman" w:hAnsi="Times New Roman" w:cs="Times New Roman"/>
          <w:sz w:val="28"/>
          <w:szCs w:val="28"/>
        </w:rPr>
        <w:t>жете сельского поселения на 2022</w:t>
      </w:r>
      <w:r w:rsidR="0068647C">
        <w:rPr>
          <w:rFonts w:ascii="Times New Roman" w:hAnsi="Times New Roman" w:cs="Times New Roman"/>
          <w:sz w:val="28"/>
          <w:szCs w:val="28"/>
        </w:rPr>
        <w:t xml:space="preserve"> год и </w:t>
      </w:r>
      <w:r w:rsidR="00570A5A">
        <w:rPr>
          <w:rFonts w:ascii="Times New Roman" w:hAnsi="Times New Roman" w:cs="Times New Roman"/>
          <w:sz w:val="28"/>
          <w:szCs w:val="28"/>
        </w:rPr>
        <w:t xml:space="preserve">плановый </w:t>
      </w:r>
      <w:r w:rsidR="00AA4BC6">
        <w:rPr>
          <w:rFonts w:ascii="Times New Roman" w:hAnsi="Times New Roman" w:cs="Times New Roman"/>
          <w:sz w:val="28"/>
          <w:szCs w:val="28"/>
        </w:rPr>
        <w:t>период 2023-2024</w:t>
      </w:r>
      <w:r w:rsidR="0068647C"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Pr="00AF2366" w:rsidRDefault="0068647C" w:rsidP="00496F44">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 xml:space="preserve">Совершенствование и содержание дорожной инфраструктуры на территории Устюцкого </w:t>
      </w:r>
      <w:r w:rsidR="00496F44">
        <w:rPr>
          <w:rFonts w:ascii="Times New Roman" w:eastAsia="Calibri" w:hAnsi="Times New Roman" w:cs="Times New Roman"/>
          <w:sz w:val="28"/>
          <w:szCs w:val="28"/>
        </w:rPr>
        <w:t>сельского поселения на 2015-2024</w:t>
      </w:r>
      <w:r w:rsidRPr="00AF2366">
        <w:rPr>
          <w:rFonts w:ascii="Times New Roman" w:eastAsia="Calibri" w:hAnsi="Times New Roman" w:cs="Times New Roman"/>
          <w:sz w:val="28"/>
          <w:szCs w:val="28"/>
        </w:rPr>
        <w:t xml:space="preserve"> годы</w:t>
      </w:r>
      <w:r w:rsidRPr="00AF2366">
        <w:rPr>
          <w:rFonts w:ascii="Times New Roman" w:hAnsi="Times New Roman" w:cs="Times New Roman"/>
          <w:sz w:val="28"/>
          <w:szCs w:val="28"/>
        </w:rPr>
        <w:t xml:space="preserve">», </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утвержденную постановлением от 01.06.2015   №  46, (далее Программа) следующие изменения:</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8464"/>
      </w:tblGrid>
      <w:tr w:rsidR="0068647C" w:rsidRPr="00AF2366" w:rsidTr="000A0531">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185"/>
              <w:gridCol w:w="1467"/>
              <w:gridCol w:w="1070"/>
              <w:gridCol w:w="1184"/>
              <w:gridCol w:w="1633"/>
              <w:gridCol w:w="931"/>
            </w:tblGrid>
            <w:tr w:rsidR="0068647C" w:rsidRPr="00AF2366" w:rsidTr="000A0531">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68647C" w:rsidRPr="00AF2366" w:rsidTr="000A0531">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8647C" w:rsidRPr="00AF2366" w:rsidRDefault="0068647C" w:rsidP="000A0531">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2017</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2019</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B2F68" w:rsidP="000A0531">
                  <w:pPr>
                    <w:spacing w:after="0" w:line="240" w:lineRule="auto"/>
                    <w:rPr>
                      <w:rFonts w:ascii="Times New Roman" w:hAnsi="Times New Roman" w:cs="Times New Roman"/>
                    </w:rPr>
                  </w:pPr>
                  <w:r>
                    <w:rPr>
                      <w:rFonts w:ascii="Times New Roman" w:hAnsi="Times New Roman" w:cs="Times New Roman"/>
                    </w:rPr>
                    <w:t>692</w:t>
                  </w:r>
                  <w:r w:rsidR="0068647C"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174847" w:rsidRDefault="00BB2F68"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1908</w:t>
                  </w:r>
                  <w:r w:rsidR="0068647C" w:rsidRPr="00174847">
                    <w:rPr>
                      <w:rFonts w:ascii="Times New Roman" w:hAnsi="Times New Roman" w:cs="Times New Roman"/>
                    </w:rPr>
                    <w:t>,8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spacing w:after="0" w:line="240" w:lineRule="auto"/>
                    <w:rPr>
                      <w:rFonts w:ascii="Times New Roman" w:hAnsi="Times New Roman" w:cs="Times New Roman"/>
                    </w:rPr>
                  </w:pPr>
                  <w:r w:rsidRPr="0061143D">
                    <w:rPr>
                      <w:rFonts w:ascii="Times New Roman" w:hAnsi="Times New Roman" w:cs="Times New Roman"/>
                    </w:rPr>
                    <w:t>619,5</w:t>
                  </w:r>
                </w:p>
              </w:tc>
              <w:tc>
                <w:tcPr>
                  <w:tcW w:w="135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1577.2</w:t>
                  </w:r>
                </w:p>
              </w:tc>
              <w:tc>
                <w:tcPr>
                  <w:tcW w:w="150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2196.7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2374,0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B1099C" w:rsidP="000A0531">
                  <w:pPr>
                    <w:spacing w:after="0" w:line="240" w:lineRule="auto"/>
                    <w:rPr>
                      <w:rFonts w:ascii="Times New Roman" w:hAnsi="Times New Roman" w:cs="Times New Roman"/>
                    </w:rPr>
                  </w:pPr>
                  <w:r>
                    <w:rPr>
                      <w:rFonts w:ascii="Times New Roman" w:hAnsi="Times New Roman" w:cs="Times New Roman"/>
                    </w:rPr>
                    <w:t>1306,0</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B1099C" w:rsidP="000A0531">
                  <w:pPr>
                    <w:spacing w:after="0" w:line="240" w:lineRule="auto"/>
                    <w:rPr>
                      <w:rFonts w:ascii="Times New Roman" w:hAnsi="Times New Roman" w:cs="Times New Roman"/>
                    </w:rPr>
                  </w:pPr>
                  <w:r>
                    <w:rPr>
                      <w:rFonts w:ascii="Times New Roman" w:hAnsi="Times New Roman" w:cs="Times New Roman"/>
                    </w:rPr>
                    <w:t>3680,0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1583,0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880,7</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2463,7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1583,0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899,0</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2482,0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AA4BC6"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11928,8</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12746</w:t>
                  </w:r>
                  <w:r w:rsidR="0068647C" w:rsidRPr="00AF2366">
                    <w:rPr>
                      <w:rFonts w:ascii="Times New Roman" w:hAnsi="Times New Roman" w:cs="Times New Roman"/>
                      <w:b/>
                    </w:rPr>
                    <w:t>,</w:t>
                  </w:r>
                  <w:r w:rsidR="00B1099C">
                    <w:rPr>
                      <w:rFonts w:ascii="Times New Roman" w:hAnsi="Times New Roman" w:cs="Times New Roman"/>
                      <w:b/>
                    </w:rPr>
                    <w:t>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B1099C"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24675,4</w:t>
                  </w:r>
                </w:p>
              </w:tc>
            </w:tr>
          </w:tbl>
          <w:p w:rsidR="0068647C" w:rsidRPr="00AF2366" w:rsidRDefault="0068647C" w:rsidP="000A0531">
            <w:pPr>
              <w:autoSpaceDE w:val="0"/>
              <w:autoSpaceDN w:val="0"/>
              <w:adjustRightInd w:val="0"/>
              <w:spacing w:after="0" w:line="240" w:lineRule="auto"/>
              <w:jc w:val="both"/>
              <w:rPr>
                <w:rFonts w:ascii="Times New Roman" w:hAnsi="Times New Roman" w:cs="Times New Roman"/>
              </w:rPr>
            </w:pPr>
          </w:p>
        </w:tc>
      </w:tr>
    </w:tbl>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sidRPr="00AF2366">
        <w:rPr>
          <w:sz w:val="28"/>
          <w:szCs w:val="28"/>
        </w:rPr>
        <w:t>2. Внести в Мероприятия муниципальной Программы изложив в прилагаемой редакции.</w:t>
      </w:r>
    </w:p>
    <w:p w:rsidR="0068647C"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3. Признать утратившим силу</w:t>
      </w:r>
      <w:r w:rsidR="00496F44">
        <w:rPr>
          <w:sz w:val="28"/>
          <w:szCs w:val="28"/>
        </w:rPr>
        <w:t xml:space="preserve"> </w:t>
      </w:r>
      <w:r w:rsidR="00B1099C">
        <w:rPr>
          <w:sz w:val="28"/>
          <w:szCs w:val="28"/>
        </w:rPr>
        <w:t>постановление от 16.12.2021 № 70</w:t>
      </w:r>
      <w:r>
        <w:rPr>
          <w:sz w:val="28"/>
          <w:szCs w:val="28"/>
        </w:rPr>
        <w:t>.</w:t>
      </w:r>
    </w:p>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4</w:t>
      </w:r>
      <w:r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B1099C" w:rsidP="0068647C">
      <w:pPr>
        <w:rPr>
          <w:rFonts w:ascii="Times New Roman" w:hAnsi="Times New Roman" w:cs="Times New Roman"/>
          <w:sz w:val="28"/>
          <w:szCs w:val="28"/>
        </w:rPr>
      </w:pPr>
      <w:r>
        <w:rPr>
          <w:rFonts w:ascii="Times New Roman" w:hAnsi="Times New Roman" w:cs="Times New Roman"/>
          <w:sz w:val="28"/>
          <w:szCs w:val="28"/>
        </w:rPr>
        <w:t xml:space="preserve">Глава </w:t>
      </w:r>
      <w:r w:rsidR="0068647C"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 xml:space="preserve">я                              </w:t>
      </w:r>
      <w:r w:rsidR="00496F44">
        <w:rPr>
          <w:rFonts w:ascii="Times New Roman" w:hAnsi="Times New Roman" w:cs="Times New Roman"/>
          <w:sz w:val="28"/>
          <w:szCs w:val="28"/>
        </w:rPr>
        <w:t xml:space="preserve">           </w:t>
      </w:r>
      <w:proofErr w:type="spellStart"/>
      <w:r>
        <w:rPr>
          <w:rFonts w:ascii="Times New Roman" w:hAnsi="Times New Roman" w:cs="Times New Roman"/>
          <w:sz w:val="28"/>
          <w:szCs w:val="28"/>
        </w:rPr>
        <w:t>С.А.Удальцов</w:t>
      </w:r>
      <w:proofErr w:type="spellEnd"/>
    </w:p>
    <w:p w:rsidR="0068647C" w:rsidRPr="00AF2366" w:rsidRDefault="0068647C" w:rsidP="0068647C">
      <w:pPr>
        <w:rPr>
          <w:rFonts w:ascii="Times New Roman" w:hAnsi="Times New Roman" w:cs="Times New Roman"/>
          <w:sz w:val="28"/>
          <w:szCs w:val="28"/>
        </w:rPr>
      </w:pPr>
    </w:p>
    <w:p w:rsidR="0068647C" w:rsidRDefault="0068647C"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0A0531" w:rsidRDefault="000A0531" w:rsidP="0068647C">
      <w:pPr>
        <w:spacing w:after="0"/>
        <w:rPr>
          <w:rFonts w:ascii="Times New Roman" w:hAnsi="Times New Roman" w:cs="Times New Roman"/>
          <w:sz w:val="28"/>
          <w:szCs w:val="28"/>
        </w:rPr>
        <w:sectPr w:rsidR="000A0531" w:rsidSect="0090122E">
          <w:pgSz w:w="11906" w:h="16838"/>
          <w:pgMar w:top="1134" w:right="850" w:bottom="1134" w:left="1701" w:header="708" w:footer="708" w:gutter="0"/>
          <w:cols w:space="708"/>
          <w:docGrid w:linePitch="360"/>
        </w:sectPr>
      </w:pPr>
    </w:p>
    <w:p w:rsidR="00AD0F69" w:rsidRPr="00AF2366" w:rsidRDefault="00AD0F69" w:rsidP="0068647C">
      <w:pPr>
        <w:spacing w:after="0"/>
        <w:rPr>
          <w:rFonts w:ascii="Times New Roman" w:hAnsi="Times New Roman" w:cs="Times New Roman"/>
          <w:sz w:val="28"/>
          <w:szCs w:val="28"/>
        </w:r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01"/>
        <w:gridCol w:w="49"/>
        <w:gridCol w:w="853"/>
        <w:gridCol w:w="799"/>
        <w:gridCol w:w="51"/>
        <w:gridCol w:w="709"/>
        <w:gridCol w:w="8"/>
        <w:gridCol w:w="792"/>
        <w:gridCol w:w="826"/>
        <w:gridCol w:w="75"/>
        <w:gridCol w:w="610"/>
        <w:gridCol w:w="265"/>
        <w:gridCol w:w="692"/>
        <w:gridCol w:w="100"/>
      </w:tblGrid>
      <w:tr w:rsidR="000A0531" w:rsidRPr="00762E86" w:rsidTr="00A05A17">
        <w:trPr>
          <w:gridAfter w:val="1"/>
          <w:wAfter w:w="1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0A0531" w:rsidRPr="00762E86" w:rsidRDefault="000A0531" w:rsidP="000A0531">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948" w:type="dxa"/>
            <w:gridSpan w:val="15"/>
            <w:tcBorders>
              <w:top w:val="single" w:sz="4" w:space="0" w:color="auto"/>
              <w:left w:val="single" w:sz="4" w:space="0" w:color="auto"/>
              <w:bottom w:val="nil"/>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0A0531" w:rsidRPr="00762E86" w:rsidTr="00A05A17">
        <w:trPr>
          <w:gridAfter w:val="1"/>
          <w:wAfter w:w="1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gridSpan w:val="2"/>
            <w:textDirection w:val="tbRl"/>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692" w:type="dxa"/>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15</w:t>
            </w:r>
          </w:p>
        </w:tc>
        <w:tc>
          <w:tcPr>
            <w:tcW w:w="692" w:type="dxa"/>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457" w:type="dxa"/>
            <w:gridSpan w:val="20"/>
            <w:tcBorders>
              <w:top w:val="single" w:sz="4" w:space="0" w:color="auto"/>
              <w:left w:val="single" w:sz="4" w:space="0" w:color="auto"/>
              <w:bottom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0A0531" w:rsidRPr="00762E86" w:rsidTr="00EC2D39">
        <w:trPr>
          <w:gridAfter w:val="1"/>
          <w:wAfter w:w="100" w:type="dxa"/>
          <w:trHeight w:val="4516"/>
          <w:jc w:val="center"/>
        </w:trPr>
        <w:tc>
          <w:tcPr>
            <w:tcW w:w="558" w:type="dxa"/>
            <w:tcBorders>
              <w:top w:val="nil"/>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w:t>
            </w:r>
          </w:p>
          <w:p w:rsidR="00EC2D39" w:rsidRPr="00762E86" w:rsidRDefault="00EC2D39"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26,0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692" w:type="dxa"/>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gridAfter w:val="1"/>
          <w:wAfter w:w="100" w:type="dxa"/>
          <w:cantSplit/>
          <w:trHeight w:val="594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Pr>
                <w:rFonts w:ascii="Times New Roman" w:hAnsi="Times New Roman" w:cs="Times New Roman"/>
              </w:rPr>
              <w:t xml:space="preserve">овых дорог д. </w:t>
            </w:r>
            <w:proofErr w:type="spellStart"/>
            <w:r>
              <w:rPr>
                <w:rFonts w:ascii="Times New Roman" w:hAnsi="Times New Roman" w:cs="Times New Roman"/>
              </w:rPr>
              <w:t>Столбское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826" w:type="dxa"/>
            <w:shd w:val="clear" w:color="auto" w:fill="auto"/>
          </w:tcPr>
          <w:p w:rsidR="000A0531" w:rsidRPr="00762E86" w:rsidRDefault="000A0531" w:rsidP="000A0531">
            <w:pPr>
              <w:spacing w:after="0" w:line="240" w:lineRule="auto"/>
              <w:rPr>
                <w:rFonts w:ascii="Times New Roman" w:hAnsi="Times New Roman" w:cs="Times New Roman"/>
              </w:rPr>
            </w:pPr>
          </w:p>
        </w:tc>
        <w:tc>
          <w:tcPr>
            <w:tcW w:w="68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957"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90"/>
          <w:jc w:val="center"/>
        </w:trPr>
        <w:tc>
          <w:tcPr>
            <w:tcW w:w="558" w:type="dxa"/>
            <w:tcBorders>
              <w:top w:val="single" w:sz="4" w:space="0" w:color="auto"/>
              <w:left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717,6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37,8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735,7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38,8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80,0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4,2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0,8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492,1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25,9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244,9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12,9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81,9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190,7</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997,5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386,5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20,4</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112,1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730,0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Pr>
                <w:rFonts w:ascii="Times New Roman" w:hAnsi="Times New Roman" w:cs="Times New Roman"/>
              </w:rPr>
              <w:t>стюцкое (участок №4</w:t>
            </w:r>
            <w:r w:rsidRPr="00762E86">
              <w:rPr>
                <w:rFonts w:ascii="Times New Roman" w:hAnsi="Times New Roman" w:cs="Times New Roman"/>
              </w:rPr>
              <w:t>)</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2.Ремонт дорожного полотна грунтовых дорог с прокладкой трубы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укинское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Pr="00762E86" w:rsidRDefault="003E7DED" w:rsidP="003E7DED">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Default="000A0531" w:rsidP="000A0531">
            <w:pPr>
              <w:spacing w:after="0" w:line="240" w:lineRule="auto"/>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3E7DED">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0531" w:rsidRDefault="003E7DED" w:rsidP="000A0531">
            <w:pPr>
              <w:spacing w:after="0" w:line="240" w:lineRule="auto"/>
              <w:rPr>
                <w:rFonts w:ascii="Times New Roman" w:hAnsi="Times New Roman" w:cs="Times New Roman"/>
              </w:rPr>
            </w:pPr>
            <w:r>
              <w:rPr>
                <w:rFonts w:ascii="Times New Roman" w:hAnsi="Times New Roman" w:cs="Times New Roman"/>
              </w:rPr>
              <w:t>426,85</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3E7DED" w:rsidP="000A0531">
            <w:pPr>
              <w:spacing w:after="0" w:line="240" w:lineRule="auto"/>
              <w:rPr>
                <w:rFonts w:ascii="Times New Roman" w:hAnsi="Times New Roman" w:cs="Times New Roman"/>
              </w:rPr>
            </w:pPr>
            <w:r>
              <w:rPr>
                <w:rFonts w:ascii="Times New Roman" w:hAnsi="Times New Roman" w:cs="Times New Roman"/>
              </w:rPr>
              <w:t>22,5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265,15</w:t>
            </w:r>
          </w:p>
          <w:p w:rsidR="003E7DED" w:rsidRDefault="003E7DED"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14,0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r>
              <w:rPr>
                <w:rFonts w:ascii="Times New Roman" w:hAnsi="Times New Roman" w:cs="Times New Roman"/>
              </w:rPr>
              <w:t>148,1</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sidR="008549E8">
              <w:rPr>
                <w:rFonts w:ascii="Times New Roman" w:hAnsi="Times New Roman" w:cs="Times New Roman"/>
              </w:rPr>
              <w:t xml:space="preserve"> автомобильной дороги д. Устье</w:t>
            </w:r>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36950" w:rsidRDefault="008549E8" w:rsidP="000A0531">
            <w:pPr>
              <w:spacing w:after="0" w:line="240" w:lineRule="auto"/>
              <w:rPr>
                <w:rFonts w:ascii="Times New Roman" w:hAnsi="Times New Roman" w:cs="Times New Roman"/>
              </w:rPr>
            </w:pPr>
            <w:r w:rsidRPr="00736950">
              <w:rPr>
                <w:rFonts w:ascii="Times New Roman" w:hAnsi="Times New Roman" w:cs="Times New Roman"/>
              </w:rPr>
              <w:t>1</w:t>
            </w:r>
            <w:r w:rsidR="00736950" w:rsidRPr="00736950">
              <w:rPr>
                <w:rFonts w:ascii="Times New Roman" w:hAnsi="Times New Roman" w:cs="Times New Roman"/>
              </w:rPr>
              <w:t>83,0</w:t>
            </w:r>
          </w:p>
          <w:p w:rsidR="000A0531" w:rsidRDefault="000A0531" w:rsidP="000A0531">
            <w:pPr>
              <w:spacing w:after="0" w:line="240" w:lineRule="auto"/>
              <w:rPr>
                <w:rFonts w:ascii="Times New Roman" w:hAnsi="Times New Roman" w:cs="Times New Roman"/>
              </w:rPr>
            </w:pPr>
          </w:p>
          <w:p w:rsidR="00736950" w:rsidRPr="00736950" w:rsidRDefault="00736950" w:rsidP="000A0531">
            <w:pPr>
              <w:spacing w:after="0" w:line="240" w:lineRule="auto"/>
              <w:rPr>
                <w:rFonts w:ascii="Times New Roman" w:hAnsi="Times New Roman" w:cs="Times New Roman"/>
              </w:rPr>
            </w:pPr>
          </w:p>
          <w:p w:rsidR="000A0531" w:rsidRPr="00496F44" w:rsidRDefault="00736950" w:rsidP="000A0531">
            <w:pPr>
              <w:spacing w:after="0" w:line="240" w:lineRule="auto"/>
              <w:rPr>
                <w:rFonts w:ascii="Times New Roman" w:hAnsi="Times New Roman" w:cs="Times New Roman"/>
                <w:highlight w:val="yellow"/>
              </w:rPr>
            </w:pPr>
            <w:r w:rsidRPr="00736950">
              <w:rPr>
                <w:rFonts w:ascii="Times New Roman" w:hAnsi="Times New Roman" w:cs="Times New Roman"/>
              </w:rPr>
              <w:t>9,7</w:t>
            </w: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8549E8"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8549E8" w:rsidRPr="00762E86" w:rsidRDefault="00736950" w:rsidP="000A0531">
            <w:pPr>
              <w:suppressAutoHyphens/>
              <w:spacing w:after="0" w:line="240" w:lineRule="auto"/>
              <w:rPr>
                <w:rFonts w:ascii="Times New Roman" w:hAnsi="Times New Roman" w:cs="Times New Roman"/>
              </w:rPr>
            </w:pPr>
            <w:r>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Pr>
                <w:rFonts w:ascii="Times New Roman" w:hAnsi="Times New Roman" w:cs="Times New Roman"/>
              </w:rPr>
              <w:t xml:space="preserve"> автомобильной дороги д. </w:t>
            </w:r>
            <w:proofErr w:type="spellStart"/>
            <w:r>
              <w:rPr>
                <w:rFonts w:ascii="Times New Roman" w:hAnsi="Times New Roman" w:cs="Times New Roman"/>
              </w:rPr>
              <w:t>Иваньков</w:t>
            </w:r>
            <w:proofErr w:type="gramStart"/>
            <w:r>
              <w:rPr>
                <w:rFonts w:ascii="Times New Roman" w:hAnsi="Times New Roman" w:cs="Times New Roman"/>
              </w:rPr>
              <w:t>о</w:t>
            </w:r>
            <w:proofErr w:type="spellEnd"/>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8549E8" w:rsidRDefault="008549E8" w:rsidP="00AA4BC6">
            <w:pPr>
              <w:spacing w:after="0" w:line="240" w:lineRule="auto"/>
              <w:rPr>
                <w:rFonts w:ascii="Times New Roman" w:hAnsi="Times New Roman" w:cs="Times New Roman"/>
              </w:rPr>
            </w:pPr>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549E8" w:rsidRPr="00762E86" w:rsidRDefault="008549E8" w:rsidP="00AA4BC6">
            <w:pPr>
              <w:spacing w:after="0" w:line="240" w:lineRule="auto"/>
              <w:ind w:left="113" w:right="113"/>
              <w:rPr>
                <w:rFonts w:ascii="Times New Roman" w:hAnsi="Times New Roman" w:cs="Times New Roman"/>
              </w:rPr>
            </w:pPr>
          </w:p>
        </w:tc>
        <w:tc>
          <w:tcPr>
            <w:tcW w:w="792" w:type="dxa"/>
            <w:shd w:val="clear" w:color="auto" w:fill="FFFFFF" w:themeFill="background1"/>
          </w:tcPr>
          <w:p w:rsidR="008549E8" w:rsidRPr="00736950" w:rsidRDefault="00736950" w:rsidP="00AA4BC6">
            <w:pPr>
              <w:spacing w:after="0" w:line="240" w:lineRule="auto"/>
              <w:rPr>
                <w:rFonts w:ascii="Times New Roman" w:hAnsi="Times New Roman" w:cs="Times New Roman"/>
              </w:rPr>
            </w:pPr>
            <w:r w:rsidRPr="00736950">
              <w:rPr>
                <w:rFonts w:ascii="Times New Roman" w:hAnsi="Times New Roman" w:cs="Times New Roman"/>
              </w:rPr>
              <w:t>216,2</w:t>
            </w:r>
          </w:p>
          <w:p w:rsidR="008549E8" w:rsidRDefault="008549E8" w:rsidP="00AA4BC6">
            <w:pPr>
              <w:spacing w:after="0" w:line="240" w:lineRule="auto"/>
              <w:rPr>
                <w:rFonts w:ascii="Times New Roman" w:hAnsi="Times New Roman" w:cs="Times New Roman"/>
              </w:rPr>
            </w:pPr>
          </w:p>
          <w:p w:rsidR="00736950" w:rsidRPr="00736950" w:rsidRDefault="00736950" w:rsidP="00AA4BC6">
            <w:pPr>
              <w:spacing w:after="0" w:line="240" w:lineRule="auto"/>
              <w:rPr>
                <w:rFonts w:ascii="Times New Roman" w:hAnsi="Times New Roman" w:cs="Times New Roman"/>
              </w:rPr>
            </w:pPr>
          </w:p>
          <w:p w:rsidR="008549E8" w:rsidRPr="00496F44" w:rsidRDefault="00736950" w:rsidP="00AA4BC6">
            <w:pPr>
              <w:spacing w:after="0" w:line="240" w:lineRule="auto"/>
              <w:rPr>
                <w:rFonts w:ascii="Times New Roman" w:hAnsi="Times New Roman" w:cs="Times New Roman"/>
                <w:highlight w:val="yellow"/>
              </w:rPr>
            </w:pPr>
            <w:r w:rsidRPr="00736950">
              <w:rPr>
                <w:rFonts w:ascii="Times New Roman" w:hAnsi="Times New Roman" w:cs="Times New Roman"/>
              </w:rPr>
              <w:t>11,4</w:t>
            </w:r>
          </w:p>
        </w:tc>
        <w:tc>
          <w:tcPr>
            <w:tcW w:w="901" w:type="dxa"/>
            <w:gridSpan w:val="2"/>
            <w:shd w:val="clear" w:color="auto" w:fill="FFFFFF" w:themeFill="background1"/>
          </w:tcPr>
          <w:p w:rsidR="008549E8" w:rsidRPr="00762E86" w:rsidRDefault="008549E8" w:rsidP="00AA4BC6">
            <w:pPr>
              <w:spacing w:after="0" w:line="240" w:lineRule="auto"/>
              <w:rPr>
                <w:rFonts w:ascii="Times New Roman" w:hAnsi="Times New Roman" w:cs="Times New Roman"/>
              </w:rPr>
            </w:pPr>
          </w:p>
        </w:tc>
        <w:tc>
          <w:tcPr>
            <w:tcW w:w="875" w:type="dxa"/>
            <w:gridSpan w:val="2"/>
            <w:shd w:val="clear" w:color="auto" w:fill="FFFFFF" w:themeFill="background1"/>
          </w:tcPr>
          <w:p w:rsidR="008549E8" w:rsidRPr="00762E86" w:rsidRDefault="008549E8" w:rsidP="00AA4BC6">
            <w:pPr>
              <w:spacing w:after="0" w:line="240" w:lineRule="auto"/>
              <w:rPr>
                <w:rFonts w:ascii="Times New Roman" w:hAnsi="Times New Roman" w:cs="Times New Roman"/>
              </w:rPr>
            </w:pPr>
          </w:p>
        </w:tc>
        <w:tc>
          <w:tcPr>
            <w:tcW w:w="792" w:type="dxa"/>
            <w:gridSpan w:val="2"/>
            <w:shd w:val="clear" w:color="auto" w:fill="auto"/>
          </w:tcPr>
          <w:p w:rsidR="008549E8" w:rsidRPr="00762E86" w:rsidRDefault="008549E8" w:rsidP="000A0531">
            <w:pPr>
              <w:spacing w:after="0" w:line="240" w:lineRule="auto"/>
              <w:rPr>
                <w:rFonts w:ascii="Times New Roman" w:hAnsi="Times New Roman" w:cs="Times New Roman"/>
              </w:rPr>
            </w:pPr>
          </w:p>
        </w:tc>
      </w:tr>
      <w:tr w:rsidR="00736950"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736950" w:rsidRDefault="00736950" w:rsidP="000A0531">
            <w:pPr>
              <w:suppressAutoHyphens/>
              <w:spacing w:after="0" w:line="240" w:lineRule="auto"/>
              <w:rPr>
                <w:rFonts w:ascii="Times New Roman" w:hAnsi="Times New Roman" w:cs="Times New Roman"/>
              </w:rPr>
            </w:pPr>
            <w:r>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736950" w:rsidRPr="00762E86" w:rsidRDefault="00736950" w:rsidP="00031119">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Ремонт автомобильной дороги общего пользования местного значения д. </w:t>
            </w:r>
            <w:proofErr w:type="spellStart"/>
            <w:r>
              <w:rPr>
                <w:rFonts w:ascii="Times New Roman" w:hAnsi="Times New Roman" w:cs="Times New Roman"/>
              </w:rPr>
              <w:t>Устроиха</w:t>
            </w:r>
            <w:proofErr w:type="spellEnd"/>
          </w:p>
        </w:tc>
        <w:tc>
          <w:tcPr>
            <w:tcW w:w="707"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736950" w:rsidRDefault="00736950" w:rsidP="00AA4BC6">
            <w:pPr>
              <w:spacing w:after="0" w:line="240" w:lineRule="auto"/>
              <w:rPr>
                <w:rFonts w:ascii="Times New Roman" w:hAnsi="Times New Roman" w:cs="Times New Roman"/>
              </w:rPr>
            </w:pPr>
          </w:p>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736950" w:rsidRPr="00762E86" w:rsidRDefault="00736950" w:rsidP="00AA4BC6">
            <w:pPr>
              <w:spacing w:after="0" w:line="240" w:lineRule="auto"/>
              <w:ind w:left="113" w:right="113"/>
              <w:rPr>
                <w:rFonts w:ascii="Times New Roman" w:hAnsi="Times New Roman" w:cs="Times New Roman"/>
              </w:rPr>
            </w:pPr>
          </w:p>
        </w:tc>
        <w:tc>
          <w:tcPr>
            <w:tcW w:w="792" w:type="dxa"/>
            <w:shd w:val="clear" w:color="auto" w:fill="FFFFFF" w:themeFill="background1"/>
          </w:tcPr>
          <w:p w:rsidR="00736950" w:rsidRDefault="00736950" w:rsidP="00AA4BC6">
            <w:pPr>
              <w:spacing w:after="0" w:line="240" w:lineRule="auto"/>
              <w:rPr>
                <w:rFonts w:ascii="Times New Roman" w:hAnsi="Times New Roman" w:cs="Times New Roman"/>
              </w:rPr>
            </w:pPr>
            <w:r>
              <w:rPr>
                <w:rFonts w:ascii="Times New Roman" w:hAnsi="Times New Roman" w:cs="Times New Roman"/>
              </w:rPr>
              <w:t>220,3</w:t>
            </w:r>
          </w:p>
          <w:p w:rsidR="00736950" w:rsidRDefault="00736950" w:rsidP="00AA4BC6">
            <w:pPr>
              <w:spacing w:after="0" w:line="240" w:lineRule="auto"/>
              <w:rPr>
                <w:rFonts w:ascii="Times New Roman" w:hAnsi="Times New Roman" w:cs="Times New Roman"/>
              </w:rPr>
            </w:pPr>
          </w:p>
          <w:p w:rsidR="00736950" w:rsidRDefault="00736950" w:rsidP="00AA4BC6">
            <w:pPr>
              <w:spacing w:after="0" w:line="240" w:lineRule="auto"/>
              <w:rPr>
                <w:rFonts w:ascii="Times New Roman" w:hAnsi="Times New Roman" w:cs="Times New Roman"/>
              </w:rPr>
            </w:pPr>
          </w:p>
          <w:p w:rsidR="00736950" w:rsidRPr="00736950" w:rsidRDefault="00736950" w:rsidP="00AA4BC6">
            <w:pPr>
              <w:spacing w:after="0" w:line="240" w:lineRule="auto"/>
              <w:rPr>
                <w:rFonts w:ascii="Times New Roman" w:hAnsi="Times New Roman" w:cs="Times New Roman"/>
              </w:rPr>
            </w:pPr>
            <w:r>
              <w:rPr>
                <w:rFonts w:ascii="Times New Roman" w:hAnsi="Times New Roman" w:cs="Times New Roman"/>
              </w:rPr>
              <w:t>12,2</w:t>
            </w:r>
          </w:p>
        </w:tc>
        <w:tc>
          <w:tcPr>
            <w:tcW w:w="901" w:type="dxa"/>
            <w:gridSpan w:val="2"/>
            <w:shd w:val="clear" w:color="auto" w:fill="FFFFFF" w:themeFill="background1"/>
          </w:tcPr>
          <w:p w:rsidR="00736950" w:rsidRPr="00762E86" w:rsidRDefault="00736950" w:rsidP="00AA4BC6">
            <w:pPr>
              <w:spacing w:after="0" w:line="240" w:lineRule="auto"/>
              <w:rPr>
                <w:rFonts w:ascii="Times New Roman" w:hAnsi="Times New Roman" w:cs="Times New Roman"/>
              </w:rPr>
            </w:pPr>
          </w:p>
        </w:tc>
        <w:tc>
          <w:tcPr>
            <w:tcW w:w="875" w:type="dxa"/>
            <w:gridSpan w:val="2"/>
            <w:shd w:val="clear" w:color="auto" w:fill="FFFFFF" w:themeFill="background1"/>
          </w:tcPr>
          <w:p w:rsidR="00736950" w:rsidRPr="00762E86" w:rsidRDefault="00736950" w:rsidP="00AA4BC6">
            <w:pPr>
              <w:spacing w:after="0" w:line="240" w:lineRule="auto"/>
              <w:rPr>
                <w:rFonts w:ascii="Times New Roman" w:hAnsi="Times New Roman" w:cs="Times New Roman"/>
              </w:rPr>
            </w:pPr>
          </w:p>
        </w:tc>
        <w:tc>
          <w:tcPr>
            <w:tcW w:w="792" w:type="dxa"/>
            <w:gridSpan w:val="2"/>
            <w:shd w:val="clear" w:color="auto" w:fill="auto"/>
          </w:tcPr>
          <w:p w:rsidR="00736950" w:rsidRPr="00762E86" w:rsidRDefault="00736950" w:rsidP="000A0531">
            <w:pPr>
              <w:spacing w:after="0" w:line="240" w:lineRule="auto"/>
              <w:rPr>
                <w:rFonts w:ascii="Times New Roman" w:hAnsi="Times New Roman" w:cs="Times New Roman"/>
              </w:rPr>
            </w:pPr>
          </w:p>
        </w:tc>
      </w:tr>
      <w:tr w:rsidR="000A0531"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0</w:t>
            </w:r>
          </w:p>
        </w:tc>
        <w:tc>
          <w:tcPr>
            <w:tcW w:w="2118" w:type="dxa"/>
            <w:tcBorders>
              <w:top w:val="single" w:sz="4" w:space="0" w:color="auto"/>
              <w:left w:val="single" w:sz="4" w:space="0" w:color="auto"/>
              <w:bottom w:val="single" w:sz="4" w:space="0" w:color="auto"/>
              <w:right w:val="single" w:sz="4" w:space="0" w:color="auto"/>
            </w:tcBorders>
          </w:tcPr>
          <w:p w:rsidR="00B1099C" w:rsidRPr="00870CA6" w:rsidRDefault="00B1099C" w:rsidP="00B1099C">
            <w:pPr>
              <w:rPr>
                <w:rFonts w:ascii="Times New Roman CYR" w:hAnsi="Times New Roman CYR" w:cs="Times New Roman CYR"/>
                <w:color w:val="000000"/>
              </w:rPr>
            </w:pPr>
            <w:r w:rsidRPr="00870CA6">
              <w:rPr>
                <w:rFonts w:ascii="Times New Roman CYR" w:hAnsi="Times New Roman CYR" w:cs="Times New Roman CYR"/>
                <w:color w:val="000000"/>
              </w:rPr>
              <w:t xml:space="preserve">Капитальный ремонт моста в </w:t>
            </w:r>
            <w:proofErr w:type="spellStart"/>
            <w:r w:rsidRPr="00870CA6">
              <w:rPr>
                <w:rFonts w:ascii="Times New Roman CYR" w:hAnsi="Times New Roman CYR" w:cs="Times New Roman CYR"/>
                <w:color w:val="000000"/>
              </w:rPr>
              <w:t>д</w:t>
            </w:r>
            <w:proofErr w:type="gramStart"/>
            <w:r w:rsidRPr="00870CA6">
              <w:rPr>
                <w:rFonts w:ascii="Times New Roman CYR" w:hAnsi="Times New Roman CYR" w:cs="Times New Roman CYR"/>
                <w:color w:val="000000"/>
              </w:rPr>
              <w:t>.М</w:t>
            </w:r>
            <w:proofErr w:type="gramEnd"/>
            <w:r w:rsidRPr="00870CA6">
              <w:rPr>
                <w:rFonts w:ascii="Times New Roman CYR" w:hAnsi="Times New Roman CYR" w:cs="Times New Roman CYR"/>
                <w:color w:val="000000"/>
              </w:rPr>
              <w:t>алашкино</w:t>
            </w:r>
            <w:proofErr w:type="spellEnd"/>
            <w:r w:rsidRPr="00870CA6">
              <w:rPr>
                <w:rFonts w:ascii="Times New Roman CYR" w:hAnsi="Times New Roman CYR" w:cs="Times New Roman CYR"/>
                <w:color w:val="000000"/>
              </w:rPr>
              <w:t xml:space="preserve"> через реку </w:t>
            </w:r>
            <w:proofErr w:type="spellStart"/>
            <w:r w:rsidRPr="00870CA6">
              <w:rPr>
                <w:rFonts w:ascii="Times New Roman CYR" w:hAnsi="Times New Roman CYR" w:cs="Times New Roman CYR"/>
                <w:color w:val="000000"/>
              </w:rPr>
              <w:t>Рыдоложь</w:t>
            </w:r>
            <w:proofErr w:type="spellEnd"/>
          </w:p>
          <w:p w:rsidR="000A0531" w:rsidRPr="00870CA6" w:rsidRDefault="000A0531" w:rsidP="00B1099C">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w:t>
            </w:r>
            <w:r w:rsidR="00031119" w:rsidRPr="00870CA6">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Софинансирование</w:t>
            </w: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2374,0</w:t>
            </w:r>
          </w:p>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125,0</w:t>
            </w:r>
          </w:p>
        </w:tc>
        <w:tc>
          <w:tcPr>
            <w:tcW w:w="875" w:type="dxa"/>
            <w:gridSpan w:val="2"/>
            <w:shd w:val="clear" w:color="auto" w:fill="FFFFFF" w:themeFill="background1"/>
          </w:tcPr>
          <w:p w:rsidR="000A0531" w:rsidRPr="00B1099C" w:rsidRDefault="000A0531" w:rsidP="000A0531">
            <w:pPr>
              <w:spacing w:after="0" w:line="240" w:lineRule="auto"/>
              <w:rPr>
                <w:rFonts w:ascii="Times New Roman" w:hAnsi="Times New Roman" w:cs="Times New Roman"/>
                <w:highlight w:val="yellow"/>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suppressAutoHyphens/>
              <w:spacing w:after="0" w:line="240" w:lineRule="auto"/>
              <w:rPr>
                <w:rFonts w:ascii="Times New Roman" w:hAnsi="Times New Roman" w:cs="Times New Roman"/>
              </w:rPr>
            </w:pPr>
            <w:r w:rsidRPr="00870CA6">
              <w:rPr>
                <w:rFonts w:ascii="Times New Roman" w:hAnsi="Times New Roman" w:cs="Times New Roman"/>
              </w:rPr>
              <w:lastRenderedPageBreak/>
              <w:t>1.1</w:t>
            </w:r>
            <w:r w:rsidR="00031119" w:rsidRPr="00870CA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Ремонт гравийного покрытия участк</w:t>
            </w:r>
            <w:r w:rsidR="006B27B3" w:rsidRPr="00870CA6">
              <w:rPr>
                <w:rFonts w:ascii="Times New Roman" w:hAnsi="Times New Roman" w:cs="Times New Roman"/>
              </w:rPr>
              <w:t>а автомобильной дороги д. Щукина гор</w:t>
            </w:r>
            <w:proofErr w:type="gramStart"/>
            <w:r w:rsidR="006B27B3" w:rsidRPr="00870CA6">
              <w:rPr>
                <w:rFonts w:ascii="Times New Roman" w:hAnsi="Times New Roman" w:cs="Times New Roman"/>
              </w:rPr>
              <w:t>а</w:t>
            </w:r>
            <w:r w:rsidRPr="00870CA6">
              <w:rPr>
                <w:rFonts w:ascii="Times New Roman" w:hAnsi="Times New Roman" w:cs="Times New Roman"/>
              </w:rPr>
              <w:t>(</w:t>
            </w:r>
            <w:proofErr w:type="gramEnd"/>
            <w:r w:rsidRPr="00870CA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w:t>
            </w:r>
            <w:r w:rsidR="00031119" w:rsidRPr="00870CA6">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Pr="00870CA6" w:rsidRDefault="006B27B3" w:rsidP="006B27B3">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6B27B3" w:rsidRPr="00870CA6" w:rsidRDefault="006B27B3" w:rsidP="006B27B3">
            <w:pPr>
              <w:spacing w:after="0" w:line="240" w:lineRule="auto"/>
              <w:rPr>
                <w:rFonts w:ascii="Times New Roman" w:hAnsi="Times New Roman" w:cs="Times New Roman"/>
              </w:rPr>
            </w:pPr>
          </w:p>
          <w:p w:rsidR="006B27B3" w:rsidRPr="00870CA6" w:rsidRDefault="006B27B3" w:rsidP="006B27B3">
            <w:pPr>
              <w:widowControl w:val="0"/>
              <w:autoSpaceDE w:val="0"/>
              <w:autoSpaceDN w:val="0"/>
              <w:adjustRightInd w:val="0"/>
              <w:spacing w:after="0" w:line="240" w:lineRule="auto"/>
              <w:outlineLvl w:val="1"/>
              <w:rPr>
                <w:rFonts w:ascii="Times New Roman" w:hAnsi="Times New Roman" w:cs="Times New Roman"/>
              </w:rPr>
            </w:pPr>
            <w:proofErr w:type="spellStart"/>
            <w:r w:rsidRPr="00870CA6">
              <w:rPr>
                <w:rFonts w:ascii="Times New Roman" w:hAnsi="Times New Roman" w:cs="Times New Roman"/>
              </w:rPr>
              <w:t>Софинансирование</w:t>
            </w:r>
            <w:proofErr w:type="spellEnd"/>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1583</w:t>
            </w:r>
            <w:r w:rsidR="006B27B3" w:rsidRPr="00870CA6">
              <w:rPr>
                <w:rFonts w:ascii="Times New Roman" w:hAnsi="Times New Roman" w:cs="Times New Roman"/>
              </w:rPr>
              <w:t>,0</w:t>
            </w:r>
          </w:p>
          <w:p w:rsidR="006B27B3" w:rsidRPr="00870CA6" w:rsidRDefault="006B27B3" w:rsidP="000A0531">
            <w:pPr>
              <w:spacing w:after="0" w:line="240" w:lineRule="auto"/>
              <w:rPr>
                <w:rFonts w:ascii="Times New Roman" w:hAnsi="Times New Roman" w:cs="Times New Roman"/>
              </w:rPr>
            </w:pPr>
          </w:p>
          <w:p w:rsidR="006B27B3" w:rsidRPr="00870CA6" w:rsidRDefault="006B27B3" w:rsidP="000A0531">
            <w:pPr>
              <w:spacing w:after="0" w:line="240" w:lineRule="auto"/>
              <w:rPr>
                <w:rFonts w:ascii="Times New Roman" w:hAnsi="Times New Roman" w:cs="Times New Roman"/>
              </w:rPr>
            </w:pPr>
          </w:p>
          <w:p w:rsidR="006B27B3"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83,3</w:t>
            </w:r>
          </w:p>
        </w:tc>
        <w:tc>
          <w:tcPr>
            <w:tcW w:w="792"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r>
      <w:tr w:rsidR="00870CA6" w:rsidRPr="00B1099C"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870CA6" w:rsidRPr="00870CA6" w:rsidRDefault="00870CA6" w:rsidP="000A0531">
            <w:pPr>
              <w:suppressAutoHyphens/>
              <w:spacing w:after="0" w:line="240" w:lineRule="auto"/>
              <w:rPr>
                <w:rFonts w:ascii="Times New Roman" w:hAnsi="Times New Roman" w:cs="Times New Roman"/>
              </w:rPr>
            </w:pPr>
            <w:r w:rsidRPr="00870CA6">
              <w:rPr>
                <w:rFonts w:ascii="Times New Roman" w:hAnsi="Times New Roman" w:cs="Times New Roman"/>
              </w:rPr>
              <w:t>1.1.1</w:t>
            </w:r>
          </w:p>
        </w:tc>
        <w:tc>
          <w:tcPr>
            <w:tcW w:w="2118" w:type="dxa"/>
            <w:tcBorders>
              <w:top w:val="single" w:sz="4" w:space="0" w:color="auto"/>
              <w:left w:val="single" w:sz="4" w:space="0" w:color="auto"/>
              <w:bottom w:val="single" w:sz="4" w:space="0" w:color="auto"/>
              <w:right w:val="single" w:sz="4" w:space="0" w:color="auto"/>
            </w:tcBorders>
          </w:tcPr>
          <w:p w:rsidR="00870CA6" w:rsidRPr="00870CA6" w:rsidRDefault="00870CA6" w:rsidP="00870CA6">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 xml:space="preserve">4. Ремонт асфальтобетонного покрытия автомобильной дороги </w:t>
            </w:r>
            <w:proofErr w:type="spellStart"/>
            <w:r w:rsidRPr="00870CA6">
              <w:rPr>
                <w:rFonts w:ascii="Times New Roman" w:hAnsi="Times New Roman" w:cs="Times New Roman"/>
              </w:rPr>
              <w:t>д</w:t>
            </w:r>
            <w:proofErr w:type="gramStart"/>
            <w:r w:rsidRPr="00870CA6">
              <w:rPr>
                <w:rFonts w:ascii="Times New Roman" w:hAnsi="Times New Roman" w:cs="Times New Roman"/>
              </w:rPr>
              <w:t>.М</w:t>
            </w:r>
            <w:proofErr w:type="gramEnd"/>
            <w:r w:rsidRPr="00870CA6">
              <w:rPr>
                <w:rFonts w:ascii="Times New Roman" w:hAnsi="Times New Roman" w:cs="Times New Roman"/>
              </w:rPr>
              <w:t>алашкино</w:t>
            </w:r>
            <w:proofErr w:type="spellEnd"/>
          </w:p>
        </w:tc>
        <w:tc>
          <w:tcPr>
            <w:tcW w:w="707"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870CA6" w:rsidRPr="00870CA6" w:rsidRDefault="00870CA6" w:rsidP="00423E04">
            <w:pPr>
              <w:spacing w:after="0" w:line="240" w:lineRule="auto"/>
              <w:rPr>
                <w:rFonts w:ascii="Times New Roman" w:hAnsi="Times New Roman" w:cs="Times New Roman"/>
              </w:rPr>
            </w:pPr>
          </w:p>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roofErr w:type="spellStart"/>
            <w:r w:rsidRPr="00870CA6">
              <w:rPr>
                <w:rFonts w:ascii="Times New Roman" w:hAnsi="Times New Roman" w:cs="Times New Roman"/>
              </w:rPr>
              <w:t>Софинансирование</w:t>
            </w:r>
            <w:proofErr w:type="spellEnd"/>
          </w:p>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CA6" w:rsidRPr="00870CA6" w:rsidRDefault="00870CA6" w:rsidP="00423E04">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70CA6" w:rsidRPr="00870CA6" w:rsidRDefault="00870CA6" w:rsidP="00423E04">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70CA6" w:rsidRPr="00870CA6" w:rsidRDefault="00870CA6" w:rsidP="00423E04">
            <w:pPr>
              <w:spacing w:after="0" w:line="240" w:lineRule="auto"/>
              <w:ind w:left="113" w:right="113"/>
              <w:rPr>
                <w:rFonts w:ascii="Times New Roman" w:hAnsi="Times New Roman" w:cs="Times New Roman"/>
              </w:rPr>
            </w:pPr>
          </w:p>
        </w:tc>
        <w:tc>
          <w:tcPr>
            <w:tcW w:w="792" w:type="dxa"/>
            <w:shd w:val="clear" w:color="auto" w:fill="FFFFFF" w:themeFill="background1"/>
          </w:tcPr>
          <w:p w:rsidR="00870CA6" w:rsidRPr="00870CA6" w:rsidRDefault="00870CA6" w:rsidP="00423E04">
            <w:pPr>
              <w:spacing w:after="0" w:line="240" w:lineRule="auto"/>
              <w:rPr>
                <w:rFonts w:ascii="Times New Roman" w:hAnsi="Times New Roman" w:cs="Times New Roman"/>
              </w:rPr>
            </w:pPr>
          </w:p>
        </w:tc>
        <w:tc>
          <w:tcPr>
            <w:tcW w:w="901" w:type="dxa"/>
            <w:gridSpan w:val="2"/>
            <w:shd w:val="clear" w:color="auto" w:fill="FFFFFF" w:themeFill="background1"/>
          </w:tcPr>
          <w:p w:rsidR="00870CA6" w:rsidRPr="00870CA6" w:rsidRDefault="00870CA6" w:rsidP="00423E04">
            <w:pPr>
              <w:spacing w:after="0" w:line="240" w:lineRule="auto"/>
              <w:rPr>
                <w:rFonts w:ascii="Times New Roman" w:hAnsi="Times New Roman" w:cs="Times New Roman"/>
              </w:rPr>
            </w:pPr>
          </w:p>
        </w:tc>
        <w:tc>
          <w:tcPr>
            <w:tcW w:w="875" w:type="dxa"/>
            <w:gridSpan w:val="2"/>
            <w:shd w:val="clear" w:color="auto" w:fill="FFFFFF" w:themeFill="background1"/>
          </w:tcPr>
          <w:p w:rsidR="00870CA6" w:rsidRPr="00870CA6" w:rsidRDefault="00870CA6" w:rsidP="00423E04">
            <w:pPr>
              <w:spacing w:after="0" w:line="240" w:lineRule="auto"/>
              <w:rPr>
                <w:rFonts w:ascii="Times New Roman" w:hAnsi="Times New Roman" w:cs="Times New Roman"/>
              </w:rPr>
            </w:pPr>
          </w:p>
        </w:tc>
        <w:tc>
          <w:tcPr>
            <w:tcW w:w="792" w:type="dxa"/>
            <w:gridSpan w:val="2"/>
            <w:shd w:val="clear" w:color="auto" w:fill="FFFFFF" w:themeFill="background1"/>
          </w:tcPr>
          <w:p w:rsidR="00870CA6" w:rsidRPr="00870CA6" w:rsidRDefault="00870CA6" w:rsidP="00423E04">
            <w:pPr>
              <w:spacing w:after="0" w:line="240" w:lineRule="auto"/>
              <w:rPr>
                <w:rFonts w:ascii="Times New Roman" w:hAnsi="Times New Roman" w:cs="Times New Roman"/>
              </w:rPr>
            </w:pPr>
            <w:r w:rsidRPr="00870CA6">
              <w:rPr>
                <w:rFonts w:ascii="Times New Roman" w:hAnsi="Times New Roman" w:cs="Times New Roman"/>
              </w:rPr>
              <w:t>1583,0</w:t>
            </w:r>
          </w:p>
          <w:p w:rsidR="00870CA6" w:rsidRPr="00870CA6" w:rsidRDefault="00870CA6" w:rsidP="00423E04">
            <w:pPr>
              <w:spacing w:after="0" w:line="240" w:lineRule="auto"/>
              <w:rPr>
                <w:rFonts w:ascii="Times New Roman" w:hAnsi="Times New Roman" w:cs="Times New Roman"/>
              </w:rPr>
            </w:pPr>
          </w:p>
          <w:p w:rsidR="00870CA6" w:rsidRPr="00870CA6" w:rsidRDefault="00870CA6" w:rsidP="00423E04">
            <w:pPr>
              <w:spacing w:after="0" w:line="240" w:lineRule="auto"/>
              <w:rPr>
                <w:rFonts w:ascii="Times New Roman" w:hAnsi="Times New Roman" w:cs="Times New Roman"/>
              </w:rPr>
            </w:pPr>
            <w:r w:rsidRPr="00870CA6">
              <w:rPr>
                <w:rFonts w:ascii="Times New Roman" w:hAnsi="Times New Roman" w:cs="Times New Roman"/>
              </w:rPr>
              <w:t>83,3</w:t>
            </w:r>
          </w:p>
        </w:tc>
      </w:tr>
      <w:tr w:rsidR="000A0531" w:rsidRPr="00B1099C"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suppressAutoHyphens/>
              <w:spacing w:after="0" w:line="240" w:lineRule="auto"/>
              <w:rPr>
                <w:rFonts w:ascii="Times New Roman" w:hAnsi="Times New Roman" w:cs="Times New Roman"/>
              </w:rPr>
            </w:pPr>
            <w:r w:rsidRPr="00870CA6">
              <w:rPr>
                <w:rFonts w:ascii="Times New Roman" w:hAnsi="Times New Roman" w:cs="Times New Roman"/>
              </w:rPr>
              <w:t>1.1</w:t>
            </w:r>
            <w:r w:rsidR="00031119" w:rsidRPr="00870CA6">
              <w:rPr>
                <w:rFonts w:ascii="Times New Roman" w:hAnsi="Times New Roman" w:cs="Times New Roman"/>
              </w:rPr>
              <w:t>2</w:t>
            </w:r>
          </w:p>
        </w:tc>
        <w:tc>
          <w:tcPr>
            <w:tcW w:w="211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Бюджет</w:t>
            </w: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792"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100,0</w:t>
            </w:r>
          </w:p>
        </w:tc>
      </w:tr>
      <w:tr w:rsidR="000A0531" w:rsidRPr="00762E86" w:rsidTr="00A05A17">
        <w:trPr>
          <w:gridAfter w:val="2"/>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9"/>
            <w:tcBorders>
              <w:top w:val="single" w:sz="4" w:space="0" w:color="auto"/>
              <w:left w:val="single" w:sz="4" w:space="0" w:color="auto"/>
              <w:bottom w:val="single" w:sz="4" w:space="0" w:color="auto"/>
              <w:right w:val="nil"/>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0A0531" w:rsidRPr="00870CA6" w:rsidTr="00EC2D39">
        <w:trPr>
          <w:cantSplit/>
          <w:trHeight w:val="1218"/>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790A" w:rsidRPr="00762E86" w:rsidRDefault="00A9790A" w:rsidP="00A9790A">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A9790A" w:rsidRDefault="00286742" w:rsidP="000A0531">
            <w:pPr>
              <w:spacing w:after="0" w:line="240" w:lineRule="auto"/>
              <w:rPr>
                <w:rFonts w:ascii="Times New Roman" w:hAnsi="Times New Roman" w:cs="Times New Roman"/>
              </w:rPr>
            </w:pPr>
            <w:r>
              <w:rPr>
                <w:rFonts w:ascii="Times New Roman" w:hAnsi="Times New Roman" w:cs="Times New Roman"/>
              </w:rPr>
              <w:t xml:space="preserve">Бюджет поселения  </w:t>
            </w:r>
            <w:proofErr w:type="spellStart"/>
            <w:r>
              <w:rPr>
                <w:rFonts w:ascii="Times New Roman" w:hAnsi="Times New Roman" w:cs="Times New Roman"/>
              </w:rPr>
              <w:t>софинан</w:t>
            </w:r>
            <w:proofErr w:type="spellEnd"/>
            <w:r>
              <w:rPr>
                <w:rFonts w:ascii="Times New Roman" w:hAnsi="Times New Roman" w:cs="Times New Roman"/>
              </w:rPr>
              <w:t>.</w:t>
            </w:r>
          </w:p>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586,5</w:t>
            </w:r>
          </w:p>
          <w:p w:rsidR="000A0531" w:rsidRPr="00762E86" w:rsidRDefault="000A0531" w:rsidP="000A0531">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520,6</w:t>
            </w:r>
          </w:p>
          <w:p w:rsidR="000A0531" w:rsidRPr="00762E86" w:rsidRDefault="000A0531" w:rsidP="000A0531">
            <w:pPr>
              <w:suppressAutoHyphens/>
              <w:spacing w:after="0" w:line="240" w:lineRule="auto"/>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882,2</w:t>
            </w:r>
          </w:p>
          <w:p w:rsidR="000A0531" w:rsidRPr="00762E86" w:rsidRDefault="000A0531" w:rsidP="000A0531">
            <w:pPr>
              <w:suppressAutoHyphens/>
              <w:spacing w:after="0" w:line="240" w:lineRule="auto"/>
              <w:rPr>
                <w:rFonts w:ascii="Times New Roman" w:hAnsi="Times New Roman" w:cs="Times New Roman"/>
              </w:rPr>
            </w:pPr>
          </w:p>
        </w:tc>
        <w:tc>
          <w:tcPr>
            <w:tcW w:w="792" w:type="dxa"/>
            <w:shd w:val="clear" w:color="auto" w:fill="auto"/>
          </w:tcPr>
          <w:p w:rsidR="009B62B7" w:rsidRDefault="009B62B7" w:rsidP="000A0531">
            <w:pPr>
              <w:spacing w:after="0" w:line="240" w:lineRule="auto"/>
              <w:rPr>
                <w:rFonts w:ascii="Times New Roman" w:hAnsi="Times New Roman" w:cs="Times New Roman"/>
                <w:highlight w:val="yellow"/>
              </w:rPr>
            </w:pPr>
          </w:p>
          <w:p w:rsidR="0061143D" w:rsidRPr="00594B2C" w:rsidRDefault="0061143D" w:rsidP="000A0531">
            <w:pPr>
              <w:spacing w:after="0" w:line="240" w:lineRule="auto"/>
              <w:rPr>
                <w:rFonts w:ascii="Times New Roman" w:hAnsi="Times New Roman" w:cs="Times New Roman"/>
                <w:highlight w:val="yellow"/>
              </w:rPr>
            </w:pPr>
          </w:p>
          <w:p w:rsidR="00286742" w:rsidRPr="00594B2C" w:rsidRDefault="00286742" w:rsidP="009B62B7">
            <w:pPr>
              <w:rPr>
                <w:rFonts w:ascii="Times New Roman" w:hAnsi="Times New Roman" w:cs="Times New Roman"/>
                <w:highlight w:val="yellow"/>
              </w:rPr>
            </w:pPr>
          </w:p>
          <w:p w:rsidR="00286742" w:rsidRDefault="00286742" w:rsidP="009B62B7">
            <w:pPr>
              <w:rPr>
                <w:rFonts w:ascii="Times New Roman" w:hAnsi="Times New Roman" w:cs="Times New Roman"/>
                <w:highlight w:val="yellow"/>
              </w:rPr>
            </w:pPr>
          </w:p>
          <w:p w:rsidR="0061143D" w:rsidRPr="00496F44" w:rsidRDefault="0061143D" w:rsidP="009B62B7">
            <w:pPr>
              <w:rPr>
                <w:rFonts w:ascii="Times New Roman" w:hAnsi="Times New Roman" w:cs="Times New Roman"/>
                <w:highlight w:val="yellow"/>
              </w:rPr>
            </w:pPr>
            <w:r w:rsidRPr="0061143D">
              <w:rPr>
                <w:rFonts w:ascii="Times New Roman" w:hAnsi="Times New Roman" w:cs="Times New Roman"/>
              </w:rPr>
              <w:t>643,8</w:t>
            </w:r>
          </w:p>
        </w:tc>
        <w:tc>
          <w:tcPr>
            <w:tcW w:w="901"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1C7E33" w:rsidP="000A0531">
            <w:pPr>
              <w:spacing w:after="0" w:line="240" w:lineRule="auto"/>
              <w:rPr>
                <w:rFonts w:ascii="Times New Roman" w:hAnsi="Times New Roman" w:cs="Times New Roman"/>
              </w:rPr>
            </w:pPr>
            <w:r w:rsidRPr="00870CA6">
              <w:rPr>
                <w:rFonts w:ascii="Times New Roman" w:hAnsi="Times New Roman" w:cs="Times New Roman"/>
              </w:rPr>
              <w:t>1181,0</w:t>
            </w:r>
          </w:p>
        </w:tc>
        <w:tc>
          <w:tcPr>
            <w:tcW w:w="875"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797,4</w:t>
            </w:r>
          </w:p>
        </w:tc>
        <w:tc>
          <w:tcPr>
            <w:tcW w:w="792"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715,4</w:t>
            </w:r>
          </w:p>
        </w:tc>
      </w:tr>
      <w:tr w:rsidR="000A0531" w:rsidRPr="00870CA6" w:rsidTr="00EC2D39">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11,0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420,6</w:t>
            </w:r>
          </w:p>
        </w:tc>
        <w:tc>
          <w:tcPr>
            <w:tcW w:w="717"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682,2</w:t>
            </w:r>
          </w:p>
        </w:tc>
        <w:tc>
          <w:tcPr>
            <w:tcW w:w="792" w:type="dxa"/>
            <w:shd w:val="clear" w:color="auto" w:fill="auto"/>
          </w:tcPr>
          <w:p w:rsidR="000A0531" w:rsidRPr="00496F44" w:rsidRDefault="000A0531" w:rsidP="000A0531">
            <w:pPr>
              <w:spacing w:after="0" w:line="240" w:lineRule="auto"/>
              <w:rPr>
                <w:rFonts w:ascii="Times New Roman" w:hAnsi="Times New Roman" w:cs="Times New Roman"/>
                <w:highlight w:val="yellow"/>
              </w:rPr>
            </w:pPr>
          </w:p>
          <w:p w:rsidR="000A0531" w:rsidRPr="00496F44" w:rsidRDefault="000A0531" w:rsidP="000A0531">
            <w:pPr>
              <w:spacing w:after="0" w:line="240" w:lineRule="auto"/>
              <w:rPr>
                <w:rFonts w:ascii="Times New Roman" w:hAnsi="Times New Roman" w:cs="Times New Roman"/>
                <w:highlight w:val="yellow"/>
              </w:rPr>
            </w:pPr>
          </w:p>
          <w:p w:rsidR="000A0531" w:rsidRPr="00496F44" w:rsidRDefault="009B62B7" w:rsidP="000A0531">
            <w:pPr>
              <w:spacing w:after="0" w:line="240" w:lineRule="auto"/>
              <w:rPr>
                <w:rFonts w:ascii="Times New Roman" w:hAnsi="Times New Roman" w:cs="Times New Roman"/>
                <w:highlight w:val="yellow"/>
              </w:rPr>
            </w:pPr>
            <w:r w:rsidRPr="00736950">
              <w:rPr>
                <w:rFonts w:ascii="Times New Roman" w:hAnsi="Times New Roman" w:cs="Times New Roman"/>
              </w:rPr>
              <w:t>6</w:t>
            </w:r>
            <w:r w:rsidR="00A9790A" w:rsidRPr="00736950">
              <w:rPr>
                <w:rFonts w:ascii="Times New Roman" w:hAnsi="Times New Roman" w:cs="Times New Roman"/>
              </w:rPr>
              <w:t>00,0</w:t>
            </w:r>
          </w:p>
        </w:tc>
        <w:tc>
          <w:tcPr>
            <w:tcW w:w="901"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581</w:t>
            </w:r>
            <w:r w:rsidR="00A9790A" w:rsidRPr="00870CA6">
              <w:rPr>
                <w:rFonts w:ascii="Times New Roman" w:hAnsi="Times New Roman" w:cs="Times New Roman"/>
              </w:rPr>
              <w:t>,0</w:t>
            </w:r>
          </w:p>
        </w:tc>
        <w:tc>
          <w:tcPr>
            <w:tcW w:w="875"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497,4</w:t>
            </w:r>
          </w:p>
        </w:tc>
        <w:tc>
          <w:tcPr>
            <w:tcW w:w="792"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415,4</w:t>
            </w:r>
          </w:p>
        </w:tc>
      </w:tr>
      <w:tr w:rsidR="000A0531" w:rsidRPr="00870CA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2.3</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717"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92" w:type="dxa"/>
            <w:shd w:val="clear" w:color="auto" w:fill="auto"/>
          </w:tcPr>
          <w:p w:rsidR="00736950" w:rsidRDefault="00736950" w:rsidP="00A9790A">
            <w:pPr>
              <w:rPr>
                <w:rFonts w:ascii="Times New Roman" w:hAnsi="Times New Roman" w:cs="Times New Roman"/>
              </w:rPr>
            </w:pPr>
          </w:p>
          <w:p w:rsidR="000A0531" w:rsidRPr="00736950" w:rsidRDefault="00286742" w:rsidP="00A9790A">
            <w:pPr>
              <w:rPr>
                <w:rFonts w:ascii="Times New Roman" w:hAnsi="Times New Roman" w:cs="Times New Roman"/>
              </w:rPr>
            </w:pPr>
            <w:r w:rsidRPr="00736950">
              <w:rPr>
                <w:rFonts w:ascii="Times New Roman" w:hAnsi="Times New Roman" w:cs="Times New Roman"/>
              </w:rPr>
              <w:t>200</w:t>
            </w:r>
          </w:p>
        </w:tc>
        <w:tc>
          <w:tcPr>
            <w:tcW w:w="901"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5</w:t>
            </w:r>
            <w:r w:rsidR="00286742" w:rsidRPr="00870CA6">
              <w:rPr>
                <w:rFonts w:ascii="Times New Roman" w:hAnsi="Times New Roman" w:cs="Times New Roman"/>
              </w:rPr>
              <w:t>00</w:t>
            </w:r>
            <w:r w:rsidR="001C7E33" w:rsidRPr="00870CA6">
              <w:rPr>
                <w:rFonts w:ascii="Times New Roman" w:hAnsi="Times New Roman" w:cs="Times New Roman"/>
              </w:rPr>
              <w:t>,0</w:t>
            </w:r>
          </w:p>
        </w:tc>
        <w:tc>
          <w:tcPr>
            <w:tcW w:w="875"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A9790A" w:rsidP="000A0531">
            <w:pPr>
              <w:spacing w:after="0" w:line="240" w:lineRule="auto"/>
              <w:rPr>
                <w:rFonts w:ascii="Times New Roman" w:hAnsi="Times New Roman" w:cs="Times New Roman"/>
              </w:rPr>
            </w:pPr>
            <w:r w:rsidRPr="00870CA6">
              <w:rPr>
                <w:rFonts w:ascii="Times New Roman" w:hAnsi="Times New Roman" w:cs="Times New Roman"/>
              </w:rPr>
              <w:t>2</w:t>
            </w:r>
            <w:r w:rsidR="000A0531" w:rsidRPr="00870CA6">
              <w:rPr>
                <w:rFonts w:ascii="Times New Roman" w:hAnsi="Times New Roman" w:cs="Times New Roman"/>
              </w:rPr>
              <w:t>00</w:t>
            </w:r>
          </w:p>
        </w:tc>
        <w:tc>
          <w:tcPr>
            <w:tcW w:w="792"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200</w:t>
            </w:r>
          </w:p>
        </w:tc>
      </w:tr>
      <w:tr w:rsidR="000A0531" w:rsidRPr="00762E86" w:rsidTr="00A05A17">
        <w:trPr>
          <w:gridAfter w:val="2"/>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3.</w:t>
            </w:r>
          </w:p>
        </w:tc>
        <w:tc>
          <w:tcPr>
            <w:tcW w:w="13765" w:type="dxa"/>
            <w:gridSpan w:val="19"/>
            <w:tcBorders>
              <w:top w:val="single" w:sz="4" w:space="0" w:color="auto"/>
              <w:left w:val="single" w:sz="4" w:space="0" w:color="auto"/>
              <w:bottom w:val="nil"/>
              <w:right w:val="nil"/>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0A0531" w:rsidRPr="00762E86"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00"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3.2</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A05A17" w:rsidP="00570A5A">
            <w:pPr>
              <w:suppressAutoHyphen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Госэкспертиза</w:t>
            </w:r>
            <w:proofErr w:type="spellEnd"/>
            <w:r>
              <w:rPr>
                <w:rFonts w:ascii="Times New Roman" w:hAnsi="Times New Roman" w:cs="Times New Roman"/>
              </w:rPr>
              <w:t xml:space="preserve"> </w:t>
            </w:r>
            <w:proofErr w:type="spellStart"/>
            <w:r>
              <w:rPr>
                <w:rFonts w:ascii="Times New Roman" w:hAnsi="Times New Roman" w:cs="Times New Roman"/>
              </w:rPr>
              <w:t>Новго</w:t>
            </w:r>
            <w:r w:rsidR="00EB396F" w:rsidRPr="00506D31">
              <w:rPr>
                <w:rFonts w:ascii="Times New Roman" w:hAnsi="Times New Roman" w:cs="Times New Roman"/>
              </w:rPr>
              <w:t>бл</w:t>
            </w:r>
            <w:proofErr w:type="spellEnd"/>
            <w:r w:rsidR="00EB396F" w:rsidRPr="00506D3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1C7E33" w:rsidTr="00496F44">
        <w:trPr>
          <w:cantSplit/>
          <w:trHeight w:val="888"/>
          <w:jc w:val="center"/>
        </w:trPr>
        <w:tc>
          <w:tcPr>
            <w:tcW w:w="558" w:type="dxa"/>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136F38" w:rsidP="00570A5A">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1908,86</w:t>
            </w:r>
          </w:p>
        </w:tc>
        <w:tc>
          <w:tcPr>
            <w:tcW w:w="800" w:type="dxa"/>
            <w:gridSpan w:val="2"/>
            <w:shd w:val="clear" w:color="auto" w:fill="auto"/>
            <w:textDirection w:val="tbRl"/>
          </w:tcPr>
          <w:p w:rsidR="00EB396F" w:rsidRPr="00736950" w:rsidRDefault="0061143D" w:rsidP="00570A5A">
            <w:pPr>
              <w:spacing w:after="0" w:line="240" w:lineRule="auto"/>
              <w:ind w:left="113" w:right="113"/>
              <w:rPr>
                <w:rFonts w:ascii="Times New Roman" w:hAnsi="Times New Roman" w:cs="Times New Roman"/>
                <w:b/>
              </w:rPr>
            </w:pPr>
            <w:r>
              <w:rPr>
                <w:rFonts w:ascii="Times New Roman" w:hAnsi="Times New Roman" w:cs="Times New Roman"/>
                <w:b/>
              </w:rPr>
              <w:t>2196,7</w:t>
            </w:r>
          </w:p>
        </w:tc>
        <w:tc>
          <w:tcPr>
            <w:tcW w:w="901" w:type="dxa"/>
            <w:gridSpan w:val="2"/>
            <w:shd w:val="clear" w:color="auto" w:fill="auto"/>
            <w:textDirection w:val="tbRl"/>
          </w:tcPr>
          <w:p w:rsidR="00EB396F" w:rsidRPr="00506D31" w:rsidRDefault="001C7E33" w:rsidP="00570A5A">
            <w:pPr>
              <w:spacing w:after="0" w:line="240" w:lineRule="auto"/>
              <w:ind w:left="113" w:right="113"/>
              <w:rPr>
                <w:rFonts w:ascii="Times New Roman" w:hAnsi="Times New Roman" w:cs="Times New Roman"/>
                <w:b/>
              </w:rPr>
            </w:pPr>
            <w:r>
              <w:rPr>
                <w:rFonts w:ascii="Times New Roman" w:hAnsi="Times New Roman" w:cs="Times New Roman"/>
                <w:b/>
              </w:rPr>
              <w:t>3680,0</w:t>
            </w:r>
          </w:p>
        </w:tc>
        <w:tc>
          <w:tcPr>
            <w:tcW w:w="875" w:type="dxa"/>
            <w:gridSpan w:val="2"/>
            <w:shd w:val="clear" w:color="auto" w:fill="auto"/>
            <w:textDirection w:val="tbRl"/>
          </w:tcPr>
          <w:p w:rsidR="00EB396F" w:rsidRPr="00506D31" w:rsidRDefault="001C7E33" w:rsidP="00570A5A">
            <w:pPr>
              <w:spacing w:after="0" w:line="240" w:lineRule="auto"/>
              <w:ind w:left="113" w:right="113"/>
              <w:rPr>
                <w:rFonts w:ascii="Times New Roman" w:hAnsi="Times New Roman" w:cs="Times New Roman"/>
                <w:b/>
              </w:rPr>
            </w:pPr>
            <w:r>
              <w:rPr>
                <w:rFonts w:ascii="Times New Roman" w:hAnsi="Times New Roman" w:cs="Times New Roman"/>
                <w:b/>
              </w:rPr>
              <w:t>2463,7</w:t>
            </w:r>
          </w:p>
        </w:tc>
        <w:tc>
          <w:tcPr>
            <w:tcW w:w="792" w:type="dxa"/>
            <w:gridSpan w:val="2"/>
            <w:shd w:val="clear" w:color="auto" w:fill="auto"/>
            <w:textDirection w:val="tbRl"/>
          </w:tcPr>
          <w:p w:rsidR="00EB396F" w:rsidRPr="00506D31" w:rsidRDefault="001C7E33" w:rsidP="00570A5A">
            <w:pPr>
              <w:spacing w:after="0" w:line="240" w:lineRule="auto"/>
              <w:ind w:left="113" w:right="113"/>
              <w:rPr>
                <w:rFonts w:ascii="Times New Roman" w:hAnsi="Times New Roman" w:cs="Times New Roman"/>
                <w:b/>
              </w:rPr>
            </w:pPr>
            <w:r>
              <w:rPr>
                <w:rFonts w:ascii="Times New Roman" w:hAnsi="Times New Roman" w:cs="Times New Roman"/>
                <w:b/>
              </w:rPr>
              <w:t>2482,0</w:t>
            </w:r>
          </w:p>
        </w:tc>
      </w:tr>
    </w:tbl>
    <w:p w:rsidR="0090122E" w:rsidRDefault="0090122E"/>
    <w:sectPr w:rsidR="0090122E" w:rsidSect="000A053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31119"/>
    <w:rsid w:val="000A0531"/>
    <w:rsid w:val="00136F38"/>
    <w:rsid w:val="00151949"/>
    <w:rsid w:val="001C7E33"/>
    <w:rsid w:val="0022771C"/>
    <w:rsid w:val="00286742"/>
    <w:rsid w:val="002A385A"/>
    <w:rsid w:val="003E7DED"/>
    <w:rsid w:val="00496F44"/>
    <w:rsid w:val="005241BB"/>
    <w:rsid w:val="00570A5A"/>
    <w:rsid w:val="00594B2C"/>
    <w:rsid w:val="005E0EDD"/>
    <w:rsid w:val="0061143D"/>
    <w:rsid w:val="0068647C"/>
    <w:rsid w:val="006B27B3"/>
    <w:rsid w:val="00736950"/>
    <w:rsid w:val="007B4B96"/>
    <w:rsid w:val="007E59E5"/>
    <w:rsid w:val="00822BA0"/>
    <w:rsid w:val="008549E8"/>
    <w:rsid w:val="00870CA6"/>
    <w:rsid w:val="0090122E"/>
    <w:rsid w:val="00984E39"/>
    <w:rsid w:val="009B62B7"/>
    <w:rsid w:val="00A05A17"/>
    <w:rsid w:val="00A9790A"/>
    <w:rsid w:val="00AA4BC6"/>
    <w:rsid w:val="00AD0F69"/>
    <w:rsid w:val="00B1099C"/>
    <w:rsid w:val="00BB2F68"/>
    <w:rsid w:val="00EB396F"/>
    <w:rsid w:val="00EB50D2"/>
    <w:rsid w:val="00EC2D39"/>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94E3-3629-43FC-BABD-DC955B27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18</cp:revision>
  <cp:lastPrinted>2022-03-03T12:02:00Z</cp:lastPrinted>
  <dcterms:created xsi:type="dcterms:W3CDTF">2020-06-16T10:27:00Z</dcterms:created>
  <dcterms:modified xsi:type="dcterms:W3CDTF">2022-03-09T12:06:00Z</dcterms:modified>
</cp:coreProperties>
</file>