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Pr="00250A89" w:rsidRDefault="00250A89" w:rsidP="00B3682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B368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0624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858FF1" wp14:editId="46EFE84B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368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250A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767822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B36827">
        <w:rPr>
          <w:rFonts w:ascii="Times New Roman" w:eastAsia="Times New Roman" w:hAnsi="Times New Roman"/>
          <w:sz w:val="28"/>
          <w:szCs w:val="28"/>
          <w:lang w:eastAsia="ru-RU"/>
        </w:rPr>
        <w:t>10.04.2023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B3682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bookmarkStart w:id="0" w:name="_GoBack"/>
      <w:bookmarkEnd w:id="0"/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247" w:rsidRDefault="00767822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A89" w:rsidRPr="00250A89" w:rsidRDefault="00250A89" w:rsidP="00250A89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250A89">
        <w:rPr>
          <w:rFonts w:ascii="Times New Roman" w:hAnsi="Times New Roman"/>
          <w:sz w:val="28"/>
          <w:szCs w:val="28"/>
          <w:lang w:eastAsia="ru-RU"/>
        </w:rPr>
        <w:t>муниципальную</w:t>
      </w:r>
      <w:proofErr w:type="gramEnd"/>
      <w:r w:rsidRPr="00250A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0A89" w:rsidRPr="00250A89" w:rsidRDefault="00250A89" w:rsidP="00250A89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программу «Благоустройство территории  </w:t>
      </w:r>
    </w:p>
    <w:p w:rsidR="00250A89" w:rsidRPr="00250A89" w:rsidRDefault="00250A89" w:rsidP="00250A89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>Устюцкого сельского поселения на 2023-2025 годы»</w:t>
      </w:r>
    </w:p>
    <w:p w:rsidR="00250A89" w:rsidRPr="00250A89" w:rsidRDefault="00250A89" w:rsidP="00250A8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0A89" w:rsidRPr="00250A89" w:rsidRDefault="00250A89" w:rsidP="00250A89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со статьей 179 Бюджетного Кодекса Российской Федерации, Порядком принятия решения о разработке </w:t>
      </w:r>
      <w:proofErr w:type="gramStart"/>
      <w:r w:rsidRPr="00250A89"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250A89">
        <w:rPr>
          <w:rFonts w:ascii="Times New Roman" w:hAnsi="Times New Roman"/>
          <w:sz w:val="28"/>
          <w:szCs w:val="28"/>
          <w:lang w:eastAsia="ru-RU"/>
        </w:rPr>
        <w:t xml:space="preserve"> программ Устюцкого сельского поселения, их формирования  и реализации, утвержденным постановлением Администрации Устюцкого сельского поселения от 20.06.2014 № 33, в целях приведения объёмов финансирования муниципальной программы «Благоустройство территории  Устюцкого сельского поселения на 2023-2025 годы» в соответствие  с утверждёнными лимитами бюджетных ассигнований  Администрация Устюцкого сельского поселения</w:t>
      </w:r>
    </w:p>
    <w:p w:rsidR="00250A89" w:rsidRPr="00250A89" w:rsidRDefault="00250A89" w:rsidP="00250A89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0A89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250A89" w:rsidRPr="00250A89" w:rsidRDefault="00250A89" w:rsidP="00250A89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         1. Внести   изменения  в  муниципальную программу «Благоустройство территории  Устюцкого сельского поселения на 2023-2025 годы», утверждённую постановлением Администрации  Устюцкого сельского поселения  от 08.11.2022 №72 (далее – муниципальная  Программа).</w:t>
      </w:r>
    </w:p>
    <w:p w:rsidR="00250A89" w:rsidRPr="00250A89" w:rsidRDefault="00250A89" w:rsidP="00250A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000BC">
        <w:rPr>
          <w:rFonts w:ascii="Times New Roman" w:hAnsi="Times New Roman"/>
          <w:sz w:val="28"/>
          <w:szCs w:val="28"/>
          <w:lang w:eastAsia="ru-RU"/>
        </w:rPr>
        <w:t xml:space="preserve">       1.2. Изложить пункт 2.4. «</w:t>
      </w:r>
      <w:r w:rsidRPr="00250A89">
        <w:rPr>
          <w:rFonts w:ascii="Times New Roman" w:hAnsi="Times New Roman"/>
          <w:bCs/>
          <w:sz w:val="28"/>
          <w:szCs w:val="28"/>
          <w:lang w:eastAsia="ru-RU"/>
        </w:rPr>
        <w:t>Задачи и целевые показатели муниципальной программы</w:t>
      </w:r>
      <w:r w:rsidRPr="00250A89">
        <w:rPr>
          <w:rFonts w:ascii="Times New Roman" w:hAnsi="Times New Roman"/>
          <w:sz w:val="28"/>
          <w:szCs w:val="28"/>
          <w:lang w:eastAsia="ru-RU"/>
        </w:rPr>
        <w:t>» паспорта муниципальной программы в редакции:</w:t>
      </w:r>
    </w:p>
    <w:p w:rsidR="00250A89" w:rsidRPr="00250A89" w:rsidRDefault="00D000BC" w:rsidP="00250A89">
      <w:pPr>
        <w:tabs>
          <w:tab w:val="left" w:pos="7380"/>
        </w:tabs>
        <w:spacing w:after="120" w:line="240" w:lineRule="atLeast"/>
        <w:ind w:right="18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50A89" w:rsidRPr="00250A89">
        <w:rPr>
          <w:rFonts w:ascii="Times New Roman" w:hAnsi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614"/>
        <w:gridCol w:w="1296"/>
        <w:gridCol w:w="1152"/>
        <w:gridCol w:w="1285"/>
      </w:tblGrid>
      <w:tr w:rsidR="00250A89" w:rsidRPr="00250A89" w:rsidTr="00513AB2">
        <w:trPr>
          <w:trHeight w:val="374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программы, наименование и единица измерения целевого показателя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Значения целевого </w:t>
            </w:r>
          </w:p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 по годам</w:t>
            </w:r>
          </w:p>
        </w:tc>
      </w:tr>
      <w:tr w:rsidR="00250A89" w:rsidRPr="00250A89" w:rsidTr="00513AB2">
        <w:trPr>
          <w:trHeight w:val="374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250A89" w:rsidRPr="00250A89" w:rsidTr="00513AB2">
        <w:trPr>
          <w:trHeight w:val="771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уничтожения борщевика Сосновского, </w:t>
            </w:r>
            <w:proofErr w:type="gramStart"/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0A89" w:rsidRPr="00250A89" w:rsidRDefault="00250A89" w:rsidP="002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250A89" w:rsidRPr="00250A89" w:rsidRDefault="00250A89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D000BC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1.3</w:t>
      </w:r>
      <w:r w:rsidR="00250A89" w:rsidRPr="00250A89">
        <w:rPr>
          <w:rFonts w:ascii="Times New Roman" w:hAnsi="Times New Roman"/>
          <w:sz w:val="28"/>
          <w:szCs w:val="28"/>
          <w:lang w:eastAsia="ru-RU"/>
        </w:rPr>
        <w:t>. Изложить  раздел «Мероприятия программы «</w:t>
      </w:r>
      <w:r w:rsidR="00250A89" w:rsidRPr="00250A89">
        <w:rPr>
          <w:rFonts w:ascii="Times New Roman" w:eastAsia="Times New Roman" w:hAnsi="Times New Roman"/>
          <w:b/>
          <w:sz w:val="28"/>
          <w:szCs w:val="28"/>
        </w:rPr>
        <w:t>Прочие мероприятия по благоустройству территории  Устюцкого сельского поселения</w:t>
      </w:r>
      <w:r w:rsidR="00250A89" w:rsidRPr="00250A89">
        <w:rPr>
          <w:rFonts w:ascii="Times New Roman" w:hAnsi="Times New Roman"/>
          <w:sz w:val="28"/>
          <w:szCs w:val="28"/>
          <w:lang w:eastAsia="ru-RU"/>
        </w:rPr>
        <w:t>»  в редакции:</w:t>
      </w:r>
    </w:p>
    <w:p w:rsidR="00250A89" w:rsidRPr="00250A89" w:rsidRDefault="00250A89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50A89">
        <w:rPr>
          <w:rFonts w:ascii="Times New Roman" w:hAnsi="Times New Roman"/>
          <w:sz w:val="28"/>
          <w:szCs w:val="28"/>
          <w:lang w:eastAsia="ru-RU"/>
        </w:rPr>
        <w:t>Мероприятия Программы.</w:t>
      </w:r>
    </w:p>
    <w:tbl>
      <w:tblPr>
        <w:tblW w:w="9675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661"/>
        <w:gridCol w:w="1276"/>
        <w:gridCol w:w="1134"/>
        <w:gridCol w:w="1701"/>
        <w:gridCol w:w="709"/>
        <w:gridCol w:w="709"/>
        <w:gridCol w:w="708"/>
      </w:tblGrid>
      <w:tr w:rsidR="00250A89" w:rsidRPr="00250A89" w:rsidTr="00513AB2">
        <w:trPr>
          <w:cantSplit/>
          <w:trHeight w:val="700"/>
          <w:jc w:val="right"/>
        </w:trPr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 </w:t>
            </w: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  </w:t>
            </w:r>
          </w:p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</w:t>
            </w: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по годам     </w:t>
            </w: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руб.):</w:t>
            </w:r>
          </w:p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0A89" w:rsidRPr="00250A89" w:rsidTr="00513AB2">
        <w:trPr>
          <w:cantSplit/>
          <w:trHeight w:val="360"/>
          <w:jc w:val="right"/>
        </w:trPr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250A89" w:rsidRPr="00250A89" w:rsidTr="00513AB2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50A89" w:rsidRPr="00250A89" w:rsidTr="00513AB2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Прочие мероприятия по благоустройству территории  Устюцкого сельского поселения</w:t>
            </w:r>
          </w:p>
        </w:tc>
      </w:tr>
      <w:tr w:rsidR="00250A89" w:rsidRPr="00250A89" w:rsidTr="00513AB2">
        <w:trPr>
          <w:cantSplit/>
          <w:trHeight w:val="240"/>
          <w:jc w:val="right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 по уничтожению борщевика Сосновского химическим  способом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A89" w:rsidRPr="00250A89" w:rsidRDefault="00250A89" w:rsidP="0025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A89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</w:tbl>
    <w:p w:rsidR="00250A89" w:rsidRPr="00250A89" w:rsidRDefault="00250A89" w:rsidP="00250A89">
      <w:pPr>
        <w:widowControl w:val="0"/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widowControl w:val="0"/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widowControl w:val="0"/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widowControl w:val="0"/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widowControl w:val="0"/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Глава Устюцкого </w:t>
      </w:r>
    </w:p>
    <w:p w:rsidR="00250A89" w:rsidRPr="00250A89" w:rsidRDefault="00250A89" w:rsidP="00250A89">
      <w:pPr>
        <w:widowControl w:val="0"/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A8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proofErr w:type="spellStart"/>
      <w:r w:rsidRPr="00250A89">
        <w:rPr>
          <w:rFonts w:ascii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250A89" w:rsidRPr="00250A89" w:rsidRDefault="00250A89" w:rsidP="00250A89">
      <w:pPr>
        <w:widowControl w:val="0"/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widowControl w:val="0"/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A89" w:rsidRPr="00250A89" w:rsidRDefault="00250A89" w:rsidP="00250A89">
      <w:pPr>
        <w:widowControl w:val="0"/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250A89"/>
    <w:rsid w:val="002C7C58"/>
    <w:rsid w:val="003757CD"/>
    <w:rsid w:val="003B1F52"/>
    <w:rsid w:val="00506247"/>
    <w:rsid w:val="00546171"/>
    <w:rsid w:val="00632B31"/>
    <w:rsid w:val="00680689"/>
    <w:rsid w:val="00767822"/>
    <w:rsid w:val="00823F75"/>
    <w:rsid w:val="009F7A9A"/>
    <w:rsid w:val="00B36827"/>
    <w:rsid w:val="00D000BC"/>
    <w:rsid w:val="00DA5353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2023-04-14T11:08:00Z</cp:lastPrinted>
  <dcterms:created xsi:type="dcterms:W3CDTF">2019-06-05T05:47:00Z</dcterms:created>
  <dcterms:modified xsi:type="dcterms:W3CDTF">2023-04-14T11:08:00Z</dcterms:modified>
</cp:coreProperties>
</file>