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C" w:rsidRDefault="00677FAC" w:rsidP="00677FA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7FAC" w:rsidRDefault="00677FAC" w:rsidP="00677FA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677FAC" w:rsidRDefault="00677FAC" w:rsidP="00677FA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677FAC" w:rsidRDefault="00677FAC" w:rsidP="00677FAC">
      <w:pPr>
        <w:jc w:val="center"/>
        <w:rPr>
          <w:sz w:val="28"/>
          <w:szCs w:val="28"/>
        </w:rPr>
      </w:pPr>
    </w:p>
    <w:p w:rsidR="00677FAC" w:rsidRDefault="00677FAC" w:rsidP="0067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677FAC" w:rsidRDefault="00677FAC" w:rsidP="00677FAC">
      <w:pPr>
        <w:jc w:val="center"/>
        <w:rPr>
          <w:b/>
        </w:rPr>
      </w:pPr>
    </w:p>
    <w:p w:rsidR="00677FAC" w:rsidRDefault="00677FAC" w:rsidP="00677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77FAC" w:rsidRDefault="00677FAC" w:rsidP="00677F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21.09.2020  № 1</w:t>
      </w:r>
    </w:p>
    <w:p w:rsidR="00677FAC" w:rsidRPr="006B07BC" w:rsidRDefault="00677FAC" w:rsidP="00677F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677FAC" w:rsidRDefault="00677FAC" w:rsidP="00677F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Look w:val="00A0"/>
      </w:tblPr>
      <w:tblGrid>
        <w:gridCol w:w="4068"/>
        <w:gridCol w:w="5919"/>
      </w:tblGrid>
      <w:tr w:rsidR="00677FAC" w:rsidRPr="006B07BC" w:rsidTr="006F04CE">
        <w:tc>
          <w:tcPr>
            <w:tcW w:w="4068" w:type="dxa"/>
          </w:tcPr>
          <w:p w:rsidR="00677FAC" w:rsidRPr="006B07BC" w:rsidRDefault="00677FAC" w:rsidP="006F04CE">
            <w:pPr>
              <w:ind w:right="-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B07BC">
              <w:rPr>
                <w:sz w:val="28"/>
                <w:szCs w:val="28"/>
              </w:rPr>
              <w:t xml:space="preserve">назначении даты  вступления </w:t>
            </w:r>
          </w:p>
          <w:p w:rsidR="00677FAC" w:rsidRPr="006B07BC" w:rsidRDefault="00677FAC" w:rsidP="006F04CE">
            <w:pPr>
              <w:ind w:right="-524"/>
              <w:rPr>
                <w:sz w:val="28"/>
                <w:szCs w:val="28"/>
              </w:rPr>
            </w:pPr>
            <w:r w:rsidRPr="006B07BC">
              <w:rPr>
                <w:sz w:val="28"/>
                <w:szCs w:val="28"/>
              </w:rPr>
              <w:t xml:space="preserve">в должность Главы </w:t>
            </w:r>
            <w:r>
              <w:rPr>
                <w:sz w:val="28"/>
                <w:szCs w:val="28"/>
              </w:rPr>
              <w:t>Устюцкого сельского поселения</w:t>
            </w:r>
          </w:p>
        </w:tc>
        <w:tc>
          <w:tcPr>
            <w:tcW w:w="5919" w:type="dxa"/>
          </w:tcPr>
          <w:p w:rsidR="00677FAC" w:rsidRPr="006B07BC" w:rsidRDefault="00677FAC" w:rsidP="006F04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FAC" w:rsidRPr="006B07BC" w:rsidRDefault="00677FAC" w:rsidP="00677FAC">
      <w:pPr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  <w:r w:rsidRPr="006B07BC">
        <w:rPr>
          <w:sz w:val="28"/>
          <w:szCs w:val="28"/>
        </w:rPr>
        <w:tab/>
        <w:t xml:space="preserve">В соответствии с частью </w:t>
      </w:r>
      <w:r>
        <w:rPr>
          <w:sz w:val="28"/>
          <w:szCs w:val="28"/>
        </w:rPr>
        <w:t>4 статьи 30 Устава Устюцкого сельского поселения, Совет депутатов Устюцкого сельского поселения</w:t>
      </w:r>
    </w:p>
    <w:p w:rsidR="00677FAC" w:rsidRDefault="00677FAC" w:rsidP="00677FA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7FAC" w:rsidRPr="006B07BC" w:rsidRDefault="00677FAC" w:rsidP="00677FAC">
      <w:pPr>
        <w:jc w:val="both"/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  <w:r w:rsidRPr="006B07BC">
        <w:rPr>
          <w:sz w:val="28"/>
          <w:szCs w:val="28"/>
        </w:rPr>
        <w:tab/>
        <w:t xml:space="preserve">вступление в должность Главы  </w:t>
      </w:r>
      <w:r>
        <w:rPr>
          <w:sz w:val="28"/>
          <w:szCs w:val="28"/>
        </w:rPr>
        <w:t xml:space="preserve">Устюцкого сельского поселения Удальцова Сергея Анатольевича   </w:t>
      </w:r>
      <w:r w:rsidRPr="006B07BC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 xml:space="preserve">25 сентября </w:t>
      </w:r>
      <w:r w:rsidRPr="006B07B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B07BC">
        <w:rPr>
          <w:sz w:val="28"/>
          <w:szCs w:val="28"/>
        </w:rPr>
        <w:t xml:space="preserve"> года.</w:t>
      </w:r>
    </w:p>
    <w:p w:rsidR="00677FAC" w:rsidRDefault="00677FAC" w:rsidP="00677FAC">
      <w:pPr>
        <w:jc w:val="both"/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</w:p>
    <w:p w:rsidR="00677FAC" w:rsidRDefault="00677FAC" w:rsidP="00677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</w:p>
    <w:p w:rsidR="00677FAC" w:rsidRPr="006B07BC" w:rsidRDefault="00677FAC" w:rsidP="00677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Д.А.Кудряшова  </w:t>
      </w:r>
      <w:bookmarkStart w:id="0" w:name="_GoBack"/>
      <w:bookmarkEnd w:id="0"/>
    </w:p>
    <w:p w:rsidR="00677FAC" w:rsidRPr="006B07BC" w:rsidRDefault="00677FAC" w:rsidP="00677FAC">
      <w:pPr>
        <w:jc w:val="both"/>
        <w:rPr>
          <w:sz w:val="28"/>
          <w:szCs w:val="28"/>
        </w:rPr>
      </w:pPr>
    </w:p>
    <w:p w:rsidR="00677FAC" w:rsidRPr="006B07BC" w:rsidRDefault="00677FAC" w:rsidP="00677FAC">
      <w:pPr>
        <w:jc w:val="both"/>
        <w:rPr>
          <w:sz w:val="28"/>
          <w:szCs w:val="28"/>
        </w:rPr>
      </w:pPr>
    </w:p>
    <w:p w:rsidR="00716588" w:rsidRDefault="00716588"/>
    <w:sectPr w:rsidR="00716588" w:rsidSect="00CD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AC"/>
    <w:rsid w:val="00677FAC"/>
    <w:rsid w:val="0071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2020-09-21T05:51:00Z</dcterms:created>
  <dcterms:modified xsi:type="dcterms:W3CDTF">2020-09-21T05:52:00Z</dcterms:modified>
</cp:coreProperties>
</file>