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C" w:rsidRPr="0060646C" w:rsidRDefault="0060646C" w:rsidP="00606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646C" w:rsidRPr="0060646C" w:rsidRDefault="0060646C" w:rsidP="006064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64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646C" w:rsidRPr="0060646C" w:rsidRDefault="0060646C" w:rsidP="006064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646C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60646C" w:rsidRPr="0060646C" w:rsidRDefault="0060646C" w:rsidP="006064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646C">
        <w:rPr>
          <w:rFonts w:ascii="Times New Roman" w:hAnsi="Times New Roman"/>
          <w:b/>
          <w:sz w:val="28"/>
          <w:szCs w:val="28"/>
        </w:rPr>
        <w:t>Пестовский район</w:t>
      </w:r>
    </w:p>
    <w:p w:rsidR="0060646C" w:rsidRPr="0060646C" w:rsidRDefault="0060646C" w:rsidP="0060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46C" w:rsidRPr="0060646C" w:rsidRDefault="0060646C" w:rsidP="0060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6C">
        <w:rPr>
          <w:rFonts w:ascii="Times New Roman" w:hAnsi="Times New Roman"/>
          <w:b/>
          <w:sz w:val="28"/>
          <w:szCs w:val="28"/>
        </w:rPr>
        <w:t>СОВЕТ ДЕПУТАТОВ УСТЮЦКОГО СЕЛЬСКОГО ПОСЕЛЕНИЯ</w:t>
      </w:r>
    </w:p>
    <w:p w:rsidR="0060646C" w:rsidRPr="0060646C" w:rsidRDefault="0060646C" w:rsidP="00606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929" w:rsidRDefault="00200929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0646C" w:rsidRDefault="0060646C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C53F63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19.03.2021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№32</w:t>
      </w:r>
    </w:p>
    <w:p w:rsidR="0060646C" w:rsidRDefault="0060646C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Устюцкое</w:t>
      </w:r>
    </w:p>
    <w:p w:rsidR="0060646C" w:rsidRPr="0060646C" w:rsidRDefault="0060646C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r w:rsidR="0060646C">
        <w:rPr>
          <w:rFonts w:ascii="Times New Roman" w:hAnsi="Times New Roman"/>
          <w:bCs/>
          <w:sz w:val="28"/>
          <w:szCs w:val="28"/>
        </w:rPr>
        <w:t>Устюцкого сельского поселения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5233A" w:rsidRPr="0060646C" w:rsidRDefault="00900C96" w:rsidP="00606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60646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Устюцком сельском поселении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60646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Совета депутатов Устюцкого сельского поселения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646C">
        <w:rPr>
          <w:rFonts w:ascii="Times New Roman" w:hAnsi="Times New Roman"/>
          <w:sz w:val="28"/>
          <w:szCs w:val="28"/>
        </w:rPr>
        <w:t xml:space="preserve">пунктом 12 статьи 15.1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60646C">
        <w:rPr>
          <w:rFonts w:ascii="Times New Roman" w:hAnsi="Times New Roman"/>
          <w:sz w:val="28"/>
          <w:szCs w:val="28"/>
        </w:rPr>
        <w:t xml:space="preserve"> Устюцкого сельского поселения Совет депутатов Устюцкого сельского поселения</w:t>
      </w:r>
    </w:p>
    <w:p w:rsidR="0035233A" w:rsidRDefault="00900C96" w:rsidP="001C05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46C">
        <w:rPr>
          <w:rFonts w:ascii="Times New Roman" w:hAnsi="Times New Roman"/>
          <w:b/>
          <w:sz w:val="28"/>
          <w:szCs w:val="28"/>
        </w:rPr>
        <w:t>РЕШИЛ:</w:t>
      </w:r>
    </w:p>
    <w:p w:rsidR="001C05F5" w:rsidRPr="001C05F5" w:rsidRDefault="001C05F5" w:rsidP="001C05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60646C" w:rsidRPr="0060646C">
        <w:rPr>
          <w:rFonts w:ascii="Times New Roman" w:hAnsi="Times New Roman"/>
          <w:sz w:val="28"/>
          <w:szCs w:val="28"/>
        </w:rPr>
        <w:t>Устюцкого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C2E6E" w:rsidRPr="009C2E6E" w:rsidRDefault="00FC1DA8" w:rsidP="009C2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E6E" w:rsidRPr="009C2E6E">
        <w:rPr>
          <w:rFonts w:ascii="Times New Roman" w:hAnsi="Times New Roman"/>
          <w:sz w:val="28"/>
          <w:szCs w:val="28"/>
        </w:rPr>
        <w:t>. Опубликовать решение в муниципальной газете «Информационный вестник Устюцкого сельского поселения» и разместить на официальном сайте Администрации Устюцкого сельского поселения в информационно-телекоммуникационной сети «Интернет».</w:t>
      </w:r>
    </w:p>
    <w:p w:rsidR="009C2E6E" w:rsidRPr="009C2E6E" w:rsidRDefault="009C2E6E" w:rsidP="009C2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6E" w:rsidRPr="009C2E6E" w:rsidRDefault="009C2E6E" w:rsidP="009C2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E6E" w:rsidRPr="009C2E6E" w:rsidRDefault="009C2E6E" w:rsidP="009C2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E6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9C2E6E">
        <w:rPr>
          <w:rFonts w:ascii="Times New Roman" w:hAnsi="Times New Roman"/>
          <w:sz w:val="28"/>
          <w:szCs w:val="28"/>
        </w:rPr>
        <w:t>С.А.Удальцов</w:t>
      </w:r>
      <w:proofErr w:type="spellEnd"/>
    </w:p>
    <w:p w:rsidR="0035233A" w:rsidRDefault="0035233A" w:rsidP="009C2E6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2E6E" w:rsidRDefault="009C2E6E" w:rsidP="009C2E6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9C2E6E" w:rsidRDefault="009B26BE" w:rsidP="009C2E6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9C2E6E">
        <w:rPr>
          <w:rFonts w:ascii="Times New Roman" w:eastAsia="Calibri" w:hAnsi="Times New Roman"/>
          <w:sz w:val="28"/>
          <w:szCs w:val="28"/>
          <w:lang w:eastAsia="en-US"/>
        </w:rPr>
        <w:t>Совета депутатов Устюцкого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9C2E6E">
        <w:rPr>
          <w:rFonts w:ascii="Times New Roman" w:hAnsi="Times New Roman"/>
          <w:b/>
          <w:sz w:val="28"/>
          <w:szCs w:val="28"/>
        </w:rPr>
        <w:t>Устюцкого сельского поселения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9C2E6E">
        <w:rPr>
          <w:rFonts w:ascii="Times New Roman" w:hAnsi="Times New Roman"/>
          <w:sz w:val="28"/>
          <w:szCs w:val="28"/>
        </w:rPr>
        <w:t>Устюцкого сельского поселения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726C6D">
        <w:rPr>
          <w:rFonts w:ascii="Times New Roman" w:hAnsi="Times New Roman"/>
          <w:sz w:val="28"/>
          <w:szCs w:val="28"/>
        </w:rPr>
        <w:t>А</w:t>
      </w:r>
      <w:r w:rsidRPr="00BC0844">
        <w:rPr>
          <w:rFonts w:ascii="Times New Roman" w:hAnsi="Times New Roman"/>
          <w:sz w:val="28"/>
          <w:szCs w:val="28"/>
        </w:rPr>
        <w:t xml:space="preserve">дминистрацию </w:t>
      </w:r>
      <w:r w:rsidR="00726C6D">
        <w:rPr>
          <w:rFonts w:ascii="Times New Roman" w:hAnsi="Times New Roman"/>
          <w:sz w:val="28"/>
          <w:szCs w:val="28"/>
        </w:rPr>
        <w:t>Устюцкого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726C6D">
        <w:rPr>
          <w:rFonts w:ascii="Times New Roman" w:hAnsi="Times New Roman"/>
          <w:sz w:val="28"/>
          <w:szCs w:val="28"/>
        </w:rPr>
        <w:t>Устюцкого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</w:t>
      </w:r>
      <w:r w:rsidR="00726C6D" w:rsidRPr="00726C6D">
        <w:rPr>
          <w:rFonts w:ascii="Times New Roman" w:hAnsi="Times New Roman"/>
          <w:sz w:val="28"/>
          <w:szCs w:val="28"/>
        </w:rPr>
        <w:t xml:space="preserve">Администрацию Устюцкого сельского поселения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</w:t>
      </w:r>
      <w:r w:rsidR="00726C6D" w:rsidRPr="00726C6D">
        <w:rPr>
          <w:rFonts w:ascii="Times New Roman" w:hAnsi="Times New Roman"/>
          <w:sz w:val="28"/>
          <w:szCs w:val="28"/>
        </w:rPr>
        <w:t>Администрацию Устюцкого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726C6D">
        <w:rPr>
          <w:rFonts w:ascii="Times New Roman" w:hAnsi="Times New Roman"/>
          <w:sz w:val="28"/>
          <w:szCs w:val="28"/>
        </w:rPr>
        <w:t>Устюцкого 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726C6D">
        <w:rPr>
          <w:rFonts w:ascii="Times New Roman" w:hAnsi="Times New Roman"/>
          <w:sz w:val="28"/>
          <w:szCs w:val="28"/>
        </w:rPr>
        <w:t>Устюцкого сельского поселения,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726C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 xml:space="preserve">газете </w:t>
      </w:r>
      <w:r w:rsidR="00726C6D">
        <w:rPr>
          <w:rFonts w:ascii="PT Astra Serif" w:hAnsi="PT Astra Serif"/>
          <w:sz w:val="28"/>
          <w:szCs w:val="28"/>
        </w:rPr>
        <w:t>Информационный вестник Устюцкого сельского поселения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726C6D" w:rsidRPr="00726C6D">
        <w:rPr>
          <w:rFonts w:ascii="PT Astra Serif" w:hAnsi="PT Astra Serif"/>
          <w:sz w:val="28"/>
          <w:szCs w:val="28"/>
        </w:rPr>
        <w:t>Администрации Устюцкого сельского поселения в информационно-телек</w:t>
      </w:r>
      <w:r w:rsidR="00726C6D">
        <w:rPr>
          <w:rFonts w:ascii="PT Astra Serif" w:hAnsi="PT Astra Serif"/>
          <w:sz w:val="28"/>
          <w:szCs w:val="28"/>
        </w:rPr>
        <w:t>оммуникационной сети «Интернет»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726C6D">
        <w:rPr>
          <w:rFonts w:ascii="PT Astra Serif" w:hAnsi="PT Astra Serif"/>
          <w:sz w:val="28"/>
          <w:szCs w:val="28"/>
        </w:rPr>
        <w:t>Устюцкого 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726C6D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F46D01">
        <w:rPr>
          <w:rFonts w:ascii="Times New Roman" w:hAnsi="Times New Roman"/>
          <w:sz w:val="28"/>
          <w:szCs w:val="28"/>
        </w:rPr>
        <w:t xml:space="preserve">Устюцкого </w:t>
      </w:r>
      <w:r w:rsidR="000612F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1C05F5">
        <w:rPr>
          <w:rFonts w:ascii="Times New Roman" w:hAnsi="Times New Roman"/>
          <w:sz w:val="28"/>
          <w:szCs w:val="28"/>
        </w:rPr>
        <w:t>Устюцком сельском поселении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Устюцкого сельского поселения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Default="009B26BE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5F5" w:rsidRPr="00485219" w:rsidRDefault="001C05F5" w:rsidP="001C05F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</w:t>
            </w:r>
            <w:r w:rsidR="001C05F5">
              <w:rPr>
                <w:rFonts w:ascii="Times New Roman" w:hAnsi="Times New Roman" w:cs="Times New Roman"/>
                <w:sz w:val="28"/>
                <w:szCs w:val="28"/>
              </w:rPr>
              <w:t>Устюцкого сельского поселения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C0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  <w:r w:rsidR="001C05F5">
              <w:rPr>
                <w:rFonts w:ascii="Times New Roman" w:hAnsi="Times New Roman" w:cs="Times New Roman"/>
                <w:sz w:val="28"/>
                <w:szCs w:val="28"/>
              </w:rPr>
              <w:t>Устюцкого сельского поселения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9F169D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1C05F5">
        <w:rPr>
          <w:rFonts w:ascii="Times New Roman" w:hAnsi="Times New Roman"/>
          <w:sz w:val="28"/>
          <w:szCs w:val="28"/>
        </w:rPr>
        <w:t>Администрацией Устюцкого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C05F5">
        <w:rPr>
          <w:rFonts w:ascii="Times New Roman" w:hAnsi="Times New Roman"/>
          <w:sz w:val="28"/>
          <w:szCs w:val="28"/>
        </w:rPr>
        <w:t>Совета депутатов Устюцкого сельского поселения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C05F5">
        <w:rPr>
          <w:rFonts w:ascii="Times New Roman" w:hAnsi="Times New Roman"/>
          <w:sz w:val="28"/>
          <w:szCs w:val="28"/>
        </w:rPr>
        <w:t>распоряжением 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1C05F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Устюцкого сельского поселения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C05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поселения,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C05F5">
        <w:rPr>
          <w:rFonts w:ascii="Times New Roman" w:eastAsia="Calibri" w:hAnsi="Times New Roman"/>
          <w:sz w:val="28"/>
          <w:szCs w:val="28"/>
          <w:lang w:eastAsia="en-US"/>
        </w:rPr>
        <w:t>дминистрацией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05F5">
        <w:rPr>
          <w:rFonts w:ascii="Times New Roman" w:hAnsi="Times New Roman"/>
          <w:sz w:val="28"/>
          <w:szCs w:val="28"/>
        </w:rPr>
        <w:t>Устюцкого сельского поселения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D" w:rsidRDefault="009F169D" w:rsidP="003D1FD5">
      <w:pPr>
        <w:spacing w:after="0" w:line="240" w:lineRule="auto"/>
      </w:pPr>
      <w:r>
        <w:separator/>
      </w:r>
    </w:p>
  </w:endnote>
  <w:endnote w:type="continuationSeparator" w:id="0">
    <w:p w:rsidR="009F169D" w:rsidRDefault="009F169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D" w:rsidRDefault="009F169D" w:rsidP="003D1FD5">
      <w:pPr>
        <w:spacing w:after="0" w:line="240" w:lineRule="auto"/>
      </w:pPr>
      <w:r>
        <w:separator/>
      </w:r>
    </w:p>
  </w:footnote>
  <w:footnote w:type="continuationSeparator" w:id="0">
    <w:p w:rsidR="009F169D" w:rsidRDefault="009F169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F63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12F3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05F5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A7D38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0646C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6C6D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A1C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2E6E"/>
    <w:rsid w:val="009C3983"/>
    <w:rsid w:val="009C5039"/>
    <w:rsid w:val="009D1F3B"/>
    <w:rsid w:val="009D2950"/>
    <w:rsid w:val="009E0F55"/>
    <w:rsid w:val="009F169D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3F63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96488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E1B96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6D01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C46A-977D-43C5-8EB0-098B89E8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9</cp:revision>
  <cp:lastPrinted>2021-03-22T12:55:00Z</cp:lastPrinted>
  <dcterms:created xsi:type="dcterms:W3CDTF">2020-10-30T08:25:00Z</dcterms:created>
  <dcterms:modified xsi:type="dcterms:W3CDTF">2021-03-22T12:55:00Z</dcterms:modified>
</cp:coreProperties>
</file>